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A" w:rsidRPr="00C361DA" w:rsidRDefault="00C361DA" w:rsidP="00C361DA">
      <w:pPr>
        <w:jc w:val="right"/>
        <w:rPr>
          <w:rFonts w:cstheme="minorHAnsi"/>
          <w:i/>
        </w:rPr>
      </w:pPr>
      <w:r w:rsidRPr="00627B3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Pr="00627B3D">
        <w:rPr>
          <w:rFonts w:cstheme="minorHAnsi"/>
          <w:i/>
        </w:rPr>
        <w:t xml:space="preserve"> do Ogłoszenia o naborze</w:t>
      </w:r>
    </w:p>
    <w:p w:rsidR="009D26A6" w:rsidRPr="002A6525" w:rsidRDefault="009D26A6" w:rsidP="002A6525">
      <w:pPr>
        <w:ind w:left="7513" w:hanging="1276"/>
        <w:rPr>
          <w:rFonts w:asciiTheme="minorHAnsi" w:hAnsiTheme="minorHAnsi"/>
          <w:i/>
          <w:iCs/>
          <w:sz w:val="22"/>
          <w:szCs w:val="22"/>
        </w:rPr>
      </w:pPr>
    </w:p>
    <w:p w:rsidR="004136B7" w:rsidRPr="002A6525" w:rsidRDefault="004136B7" w:rsidP="004136B7">
      <w:pPr>
        <w:ind w:left="7513"/>
        <w:rPr>
          <w:rFonts w:asciiTheme="minorHAnsi" w:hAnsiTheme="minorHAnsi"/>
          <w:sz w:val="22"/>
          <w:szCs w:val="22"/>
        </w:rPr>
      </w:pPr>
    </w:p>
    <w:p w:rsidR="00980EDB" w:rsidRPr="002A6525" w:rsidRDefault="00C361DA" w:rsidP="002A6525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  <w:lang w:eastAsia="pl-PL"/>
        </w:rPr>
        <w:drawing>
          <wp:inline distT="0" distB="0" distL="0" distR="0">
            <wp:extent cx="5762625" cy="570826"/>
            <wp:effectExtent l="19050" t="0" r="9525" b="0"/>
            <wp:docPr id="1" name="Obraz 1" descr="Z:\NABORY\EFRR\_2019_Infrastruktura spoleczna\załączniki do dokumentacji 3_2019\Zal_nr_19_b Zestaw Logotypy_EFR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BORY\EFRR\_2019_Infrastruktura spoleczna\załączniki do dokumentacji 3_2019\Zal_nr_19_b Zestaw Logotypy_EFR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:rsidR="00EA5659" w:rsidRPr="002A6525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Nazwa i adres </w:t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>Miejscowość i  data</w:t>
      </w: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6A6" w:rsidRPr="002A6525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A6525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0F3ACD" w:rsidRPr="002A6525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855AC" w:rsidRPr="002A6525" w:rsidRDefault="00957A34" w:rsidP="00957A34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Oświadczam, że </w:t>
      </w:r>
      <w:r w:rsidR="00D855AC" w:rsidRPr="002A6525">
        <w:rPr>
          <w:rFonts w:asciiTheme="minorHAnsi" w:hAnsiTheme="minorHAnsi"/>
          <w:iCs/>
          <w:sz w:val="22"/>
          <w:szCs w:val="22"/>
          <w:lang w:eastAsia="pl-PL"/>
        </w:rPr>
        <w:t>zgodnie z art. 13 ust. 1 i 2 ogólnego rozporządzenia o ochronie danych osobowych nr 2016/679 z dnia 27 kwietnia 2016 r.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został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em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poinformowany i przyj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muję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do wiadomości, że:</w:t>
      </w:r>
    </w:p>
    <w:p w:rsidR="00D855AC" w:rsidRPr="002A6525" w:rsidRDefault="00D855AC" w:rsidP="00D855AC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855AC" w:rsidRPr="00C361DA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0E71C8" w:rsidRPr="002A6525">
        <w:rPr>
          <w:rFonts w:asciiTheme="minorHAnsi" w:hAnsiTheme="minorHAnsi"/>
          <w:sz w:val="22"/>
          <w:szCs w:val="22"/>
        </w:rPr>
        <w:t>Zarząd</w:t>
      </w:r>
      <w:r w:rsidRPr="002A6525">
        <w:rPr>
          <w:rFonts w:asciiTheme="minorHAnsi" w:hAnsiTheme="minorHAnsi"/>
          <w:sz w:val="22"/>
          <w:szCs w:val="22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C361DA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+48 (85) 66 54 549</w:t>
        </w:r>
      </w:hyperlink>
      <w:r w:rsidR="00F309E9" w:rsidRPr="00C361DA">
        <w:rPr>
          <w:rFonts w:asciiTheme="minorHAnsi" w:hAnsiTheme="minorHAnsi"/>
          <w:sz w:val="22"/>
          <w:szCs w:val="22"/>
        </w:rPr>
        <w:t xml:space="preserve">, </w:t>
      </w:r>
      <w:r w:rsidRPr="00C361DA">
        <w:rPr>
          <w:rFonts w:asciiTheme="minorHAnsi" w:hAnsiTheme="minorHAnsi"/>
          <w:sz w:val="22"/>
          <w:szCs w:val="22"/>
        </w:rPr>
        <w:t xml:space="preserve">e-mail: </w:t>
      </w:r>
      <w:hyperlink r:id="rId9" w:history="1">
        <w:r w:rsidR="002A6525" w:rsidRPr="00C361DA">
          <w:rPr>
            <w:rStyle w:val="Hipercze"/>
            <w:rFonts w:asciiTheme="minorHAnsi" w:hAnsiTheme="minorHAnsi"/>
            <w:sz w:val="22"/>
            <w:szCs w:val="22"/>
          </w:rPr>
          <w:t>kancelaria@wrotapodlasia.pl</w:t>
        </w:r>
      </w:hyperlink>
      <w:r w:rsidR="002A6525" w:rsidRPr="00C361DA">
        <w:rPr>
          <w:rFonts w:asciiTheme="minorHAnsi" w:hAnsiTheme="minorHAnsi"/>
          <w:sz w:val="22"/>
          <w:szCs w:val="22"/>
        </w:rPr>
        <w:t xml:space="preserve">, </w:t>
      </w:r>
      <w:r w:rsidRPr="00C361DA">
        <w:rPr>
          <w:rFonts w:asciiTheme="minorHAnsi" w:hAnsiTheme="minorHAnsi"/>
          <w:sz w:val="22"/>
          <w:szCs w:val="22"/>
        </w:rPr>
        <w:t xml:space="preserve"> </w:t>
      </w:r>
      <w:hyperlink r:id="rId10" w:tgtFrame="_blank" w:history="1">
        <w:r w:rsidRPr="00C361DA">
          <w:rPr>
            <w:rStyle w:val="Hipercze"/>
            <w:rFonts w:asciiTheme="minorHAnsi" w:hAnsiTheme="minorHAnsi"/>
            <w:sz w:val="22"/>
            <w:szCs w:val="22"/>
          </w:rPr>
          <w:t>www.bip.umwp.wrotapodlasia.pl</w:t>
        </w:r>
      </w:hyperlink>
      <w:r w:rsidRPr="00C361DA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Dane kontaktowe inspektora ochrony danych, adres e-mail: </w:t>
      </w:r>
      <w:hyperlink r:id="rId11" w:history="1">
        <w:r w:rsidRPr="002A6525">
          <w:rPr>
            <w:rStyle w:val="Hipercze"/>
            <w:rFonts w:asciiTheme="minorHAnsi" w:hAnsiTheme="minorHAnsi"/>
            <w:sz w:val="22"/>
            <w:szCs w:val="22"/>
          </w:rPr>
          <w:t>iod@wrotapodlasia.pl</w:t>
        </w:r>
      </w:hyperlink>
      <w:r w:rsidRPr="002A6525">
        <w:rPr>
          <w:rFonts w:asciiTheme="minorHAnsi" w:hAnsiTheme="minorHAnsi"/>
          <w:sz w:val="22"/>
          <w:szCs w:val="22"/>
        </w:rPr>
        <w:t>.</w:t>
      </w:r>
    </w:p>
    <w:p w:rsidR="00957A34" w:rsidRPr="002A6525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przetwarzane w celach: naboru, oceny, rozliczania, kontroli, realizacji badań ewaluacyjnych</w:t>
      </w:r>
      <w:r w:rsidR="00F909D7" w:rsidRPr="002A6525">
        <w:rPr>
          <w:rFonts w:asciiTheme="minorHAnsi" w:hAnsiTheme="minorHAnsi"/>
          <w:sz w:val="22"/>
          <w:szCs w:val="22"/>
        </w:rPr>
        <w:t>, zarządzania, kontroli, audytu oraz</w:t>
      </w:r>
      <w:r w:rsidRPr="002A6525">
        <w:rPr>
          <w:rFonts w:asciiTheme="minorHAnsi" w:hAnsiTheme="minorHAnsi"/>
          <w:sz w:val="22"/>
          <w:szCs w:val="22"/>
        </w:rPr>
        <w:t xml:space="preserve"> sprawozdawczości w ramach Programu.</w:t>
      </w:r>
    </w:p>
    <w:p w:rsidR="00D855AC" w:rsidRPr="002A6525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Podstawą prawną przetwarzania danych osobowych jest obowiązek prawny ciążący na administratorze (art. 6 ust. 1 lit. </w:t>
      </w:r>
      <w:r w:rsidR="000E71C8" w:rsidRPr="002A6525">
        <w:rPr>
          <w:rFonts w:asciiTheme="minorHAnsi" w:hAnsiTheme="minorHAnsi"/>
          <w:sz w:val="22"/>
          <w:szCs w:val="22"/>
        </w:rPr>
        <w:t>c</w:t>
      </w:r>
      <w:r w:rsidRPr="002A6525">
        <w:rPr>
          <w:rFonts w:asciiTheme="minorHAnsi" w:hAnsiTheme="minorHAnsi"/>
          <w:sz w:val="22"/>
          <w:szCs w:val="22"/>
        </w:rPr>
        <w:t>) RODO)</w:t>
      </w:r>
      <w:r w:rsidR="00D855AC" w:rsidRPr="002A6525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2A6525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przechowywane przez okres wynikający z realizacji Programu oraz okres wynikający z przepisów prawa dot. archiwizacji.</w:t>
      </w:r>
    </w:p>
    <w:p w:rsidR="00D855AC" w:rsidRPr="002A6525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żądania dostępu do treści swoich danych osobowych oraz prawo żądania ich sprostowania lub ograniczenia przetwarzania</w:t>
      </w:r>
      <w:r w:rsidR="00C54B71" w:rsidRPr="002A6525">
        <w:rPr>
          <w:rFonts w:asciiTheme="minorHAnsi" w:hAnsiTheme="minorHAnsi"/>
          <w:sz w:val="22"/>
          <w:szCs w:val="22"/>
        </w:rPr>
        <w:t xml:space="preserve"> </w:t>
      </w:r>
      <w:r w:rsidR="00D855AC" w:rsidRPr="002A6525">
        <w:rPr>
          <w:rFonts w:asciiTheme="minorHAnsi" w:hAnsiTheme="minorHAnsi"/>
          <w:sz w:val="22"/>
          <w:szCs w:val="22"/>
        </w:rPr>
        <w:t>z zastrzeżeniem przypadków, o</w:t>
      </w:r>
      <w:r w:rsidR="00F309E9" w:rsidRPr="002A6525">
        <w:rPr>
          <w:rFonts w:asciiTheme="minorHAnsi" w:hAnsiTheme="minorHAnsi"/>
          <w:sz w:val="22"/>
          <w:szCs w:val="22"/>
        </w:rPr>
        <w:t> </w:t>
      </w:r>
      <w:r w:rsidR="00D855AC" w:rsidRPr="002A6525">
        <w:rPr>
          <w:rFonts w:asciiTheme="minorHAnsi" w:hAnsiTheme="minorHAnsi"/>
          <w:sz w:val="22"/>
          <w:szCs w:val="22"/>
        </w:rPr>
        <w:t>któ</w:t>
      </w:r>
      <w:r w:rsidR="00F309E9" w:rsidRPr="002A6525">
        <w:rPr>
          <w:rFonts w:asciiTheme="minorHAnsi" w:hAnsiTheme="minorHAnsi"/>
          <w:sz w:val="22"/>
          <w:szCs w:val="22"/>
        </w:rPr>
        <w:t>rych mowa w art. 18 ust. 2 RODO.</w:t>
      </w:r>
    </w:p>
    <w:p w:rsidR="00D855AC" w:rsidRPr="002A6525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Nie przysługuje </w:t>
      </w:r>
      <w:r w:rsidR="00C54B71" w:rsidRPr="002A6525">
        <w:rPr>
          <w:rFonts w:asciiTheme="minorHAnsi" w:hAnsiTheme="minorHAnsi"/>
          <w:sz w:val="22"/>
          <w:szCs w:val="22"/>
        </w:rPr>
        <w:t xml:space="preserve">mi prawo do </w:t>
      </w:r>
      <w:r w:rsidRPr="002A6525">
        <w:rPr>
          <w:rFonts w:asciiTheme="minorHAnsi" w:hAnsiTheme="minorHAnsi"/>
          <w:sz w:val="22"/>
          <w:szCs w:val="22"/>
        </w:rPr>
        <w:t>usunięcia danych osobowych</w:t>
      </w:r>
      <w:r w:rsidR="00C54B71" w:rsidRPr="002A6525">
        <w:rPr>
          <w:rFonts w:asciiTheme="minorHAnsi" w:hAnsiTheme="minorHAnsi"/>
          <w:sz w:val="22"/>
          <w:szCs w:val="22"/>
        </w:rPr>
        <w:t xml:space="preserve"> oraz </w:t>
      </w:r>
      <w:r w:rsidRPr="002A6525">
        <w:rPr>
          <w:rFonts w:asciiTheme="minorHAnsi" w:hAnsiTheme="minorHAnsi"/>
          <w:sz w:val="22"/>
          <w:szCs w:val="22"/>
        </w:rPr>
        <w:t>prawo do przenoszenia danych osobowyc</w:t>
      </w:r>
      <w:r w:rsidR="00F309E9" w:rsidRPr="002A6525">
        <w:rPr>
          <w:rFonts w:asciiTheme="minorHAnsi" w:hAnsiTheme="minorHAnsi"/>
          <w:sz w:val="22"/>
          <w:szCs w:val="22"/>
        </w:rPr>
        <w:t>h, o którym mowa w art. 20 RODO.</w:t>
      </w:r>
    </w:p>
    <w:p w:rsidR="00C54B71" w:rsidRPr="002A6525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:rsidR="00D855AC" w:rsidRPr="002A6525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>ane osobowe nie będą wykorzystywane do zautomatyzowanego podejmowania decyzji ani profilowania, o którym mowa w art. 22 rozporządzenia</w:t>
      </w:r>
      <w:r w:rsidRPr="002A6525">
        <w:rPr>
          <w:rFonts w:asciiTheme="minorHAnsi" w:hAnsiTheme="minorHAnsi"/>
          <w:sz w:val="22"/>
          <w:szCs w:val="22"/>
        </w:rPr>
        <w:t>.</w:t>
      </w: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EA5659" w:rsidRPr="002A6525" w:rsidRDefault="00D778BF" w:rsidP="002A6525">
      <w:pPr>
        <w:tabs>
          <w:tab w:val="num" w:pos="1276"/>
          <w:tab w:val="left" w:pos="4395"/>
        </w:tabs>
        <w:ind w:left="4820" w:firstLine="283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2A6525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EA5659" w:rsidRPr="002A6525">
        <w:rPr>
          <w:rFonts w:asciiTheme="minorHAnsi" w:hAnsiTheme="minorHAnsi"/>
          <w:sz w:val="22"/>
          <w:szCs w:val="22"/>
        </w:rPr>
        <w:t>………..……………………………</w:t>
      </w:r>
      <w:r w:rsidRPr="002A6525">
        <w:rPr>
          <w:rFonts w:asciiTheme="minorHAnsi" w:hAnsiTheme="minorHAnsi"/>
          <w:sz w:val="22"/>
          <w:szCs w:val="22"/>
        </w:rPr>
        <w:t>…………</w:t>
      </w:r>
    </w:p>
    <w:p w:rsidR="00EA5659" w:rsidRPr="002A6525" w:rsidRDefault="002A6525" w:rsidP="002A6525">
      <w:pPr>
        <w:tabs>
          <w:tab w:val="num" w:pos="552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659" w:rsidRPr="002A6525">
        <w:rPr>
          <w:rFonts w:asciiTheme="minorHAnsi" w:hAnsiTheme="minorHAnsi"/>
          <w:sz w:val="22"/>
          <w:szCs w:val="22"/>
        </w:rPr>
        <w:t>(podpis i pieczątka)</w:t>
      </w: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E71C8"/>
    <w:rsid w:val="000F3ACD"/>
    <w:rsid w:val="00132E7D"/>
    <w:rsid w:val="001C1869"/>
    <w:rsid w:val="001D73A9"/>
    <w:rsid w:val="001F70D5"/>
    <w:rsid w:val="002A6525"/>
    <w:rsid w:val="002B4656"/>
    <w:rsid w:val="004136B7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361DA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LGDzxdefc</cp:lastModifiedBy>
  <cp:revision>3</cp:revision>
  <cp:lastPrinted>2018-08-07T06:25:00Z</cp:lastPrinted>
  <dcterms:created xsi:type="dcterms:W3CDTF">2018-08-07T06:39:00Z</dcterms:created>
  <dcterms:modified xsi:type="dcterms:W3CDTF">2019-04-12T09:31:00Z</dcterms:modified>
</cp:coreProperties>
</file>