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0E" w:rsidRPr="004341CF" w:rsidRDefault="00E4680E" w:rsidP="00E4680E">
      <w:pPr>
        <w:spacing w:after="0" w:line="240" w:lineRule="auto"/>
        <w:rPr>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E4680E" w:rsidRPr="004341CF" w:rsidTr="002F2E15">
        <w:tc>
          <w:tcPr>
            <w:tcW w:w="9392" w:type="dxa"/>
            <w:gridSpan w:val="6"/>
            <w:tcBorders>
              <w:top w:val="single" w:sz="4" w:space="0" w:color="auto"/>
              <w:bottom w:val="single" w:sz="4" w:space="0" w:color="auto"/>
            </w:tcBorders>
          </w:tcPr>
          <w:p w:rsidR="00E4680E" w:rsidRDefault="00E4680E" w:rsidP="002F2E15">
            <w:pPr>
              <w:spacing w:after="0" w:line="240" w:lineRule="auto"/>
              <w:jc w:val="center"/>
              <w:rPr>
                <w:b/>
                <w:sz w:val="28"/>
                <w:szCs w:val="28"/>
              </w:rPr>
            </w:pPr>
          </w:p>
          <w:p w:rsidR="00E4680E" w:rsidRDefault="00E4680E" w:rsidP="002F2E15">
            <w:pPr>
              <w:spacing w:after="0" w:line="240" w:lineRule="auto"/>
              <w:jc w:val="center"/>
              <w:rPr>
                <w:b/>
                <w:sz w:val="28"/>
                <w:szCs w:val="28"/>
              </w:rPr>
            </w:pPr>
            <w:r w:rsidRPr="001975F9">
              <w:rPr>
                <w:b/>
                <w:sz w:val="28"/>
                <w:szCs w:val="28"/>
              </w:rPr>
              <w:t>KARTA OCENY WNIOSKU I WYBORU OPERACJI</w:t>
            </w:r>
          </w:p>
          <w:p w:rsidR="00E4680E" w:rsidRPr="001975F9" w:rsidRDefault="00E4680E" w:rsidP="002F2E15">
            <w:pPr>
              <w:spacing w:after="0" w:line="240" w:lineRule="auto"/>
              <w:jc w:val="center"/>
              <w:rPr>
                <w:b/>
                <w:sz w:val="28"/>
                <w:szCs w:val="28"/>
              </w:rPr>
            </w:pPr>
          </w:p>
        </w:tc>
      </w:tr>
      <w:tr w:rsidR="00E4680E" w:rsidRPr="004341CF" w:rsidTr="002F2E15">
        <w:trPr>
          <w:gridAfter w:val="1"/>
          <w:wAfter w:w="6" w:type="dxa"/>
        </w:trPr>
        <w:tc>
          <w:tcPr>
            <w:tcW w:w="4962" w:type="dxa"/>
            <w:shd w:val="clear" w:color="auto" w:fill="D9D9D9"/>
          </w:tcPr>
          <w:p w:rsidR="00E4680E" w:rsidRDefault="00E4680E" w:rsidP="002F2E15">
            <w:pPr>
              <w:spacing w:after="0" w:line="240" w:lineRule="auto"/>
              <w:rPr>
                <w:sz w:val="20"/>
                <w:szCs w:val="20"/>
              </w:rPr>
            </w:pPr>
          </w:p>
          <w:p w:rsidR="00E4680E" w:rsidRPr="004341CF" w:rsidRDefault="00E4680E" w:rsidP="002F2E15">
            <w:pPr>
              <w:spacing w:after="0" w:line="240" w:lineRule="auto"/>
              <w:rPr>
                <w:sz w:val="20"/>
                <w:szCs w:val="20"/>
              </w:rPr>
            </w:pPr>
          </w:p>
        </w:tc>
        <w:tc>
          <w:tcPr>
            <w:tcW w:w="4424" w:type="dxa"/>
            <w:gridSpan w:val="4"/>
            <w:shd w:val="clear" w:color="auto" w:fill="D9D9D9"/>
          </w:tcPr>
          <w:p w:rsidR="00E4680E" w:rsidRPr="004341CF" w:rsidRDefault="00E4680E" w:rsidP="002F2E15">
            <w:pPr>
              <w:spacing w:after="0" w:line="240" w:lineRule="auto"/>
              <w:rPr>
                <w:sz w:val="20"/>
                <w:szCs w:val="20"/>
              </w:rPr>
            </w:pPr>
          </w:p>
        </w:tc>
      </w:tr>
      <w:tr w:rsidR="00E4680E" w:rsidRPr="004341CF" w:rsidTr="002F2E15">
        <w:trPr>
          <w:gridAfter w:val="1"/>
          <w:wAfter w:w="6" w:type="dxa"/>
        </w:trPr>
        <w:tc>
          <w:tcPr>
            <w:tcW w:w="4962" w:type="dxa"/>
            <w:tcBorders>
              <w:right w:val="single" w:sz="4" w:space="0" w:color="auto"/>
            </w:tcBorders>
            <w:shd w:val="clear" w:color="auto" w:fill="D9D9D9"/>
          </w:tcPr>
          <w:p w:rsidR="00E4680E" w:rsidRPr="004341CF" w:rsidRDefault="00E4680E" w:rsidP="002F2E15">
            <w:pPr>
              <w:spacing w:after="0" w:line="240" w:lineRule="auto"/>
              <w:jc w:val="right"/>
              <w:rPr>
                <w:b/>
                <w:sz w:val="20"/>
                <w:szCs w:val="20"/>
              </w:rPr>
            </w:pPr>
            <w:r w:rsidRPr="004341CF">
              <w:rPr>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2F2E15">
            <w:pPr>
              <w:spacing w:after="0" w:line="240" w:lineRule="auto"/>
              <w:rPr>
                <w:sz w:val="20"/>
                <w:szCs w:val="20"/>
              </w:rPr>
            </w:pPr>
          </w:p>
        </w:tc>
        <w:tc>
          <w:tcPr>
            <w:tcW w:w="285" w:type="dxa"/>
            <w:tcBorders>
              <w:left w:val="single" w:sz="4" w:space="0" w:color="auto"/>
            </w:tcBorders>
            <w:shd w:val="clear" w:color="auto" w:fill="D9D9D9"/>
          </w:tcPr>
          <w:p w:rsidR="00E4680E" w:rsidRPr="004341CF" w:rsidRDefault="00E4680E" w:rsidP="002F2E15">
            <w:pPr>
              <w:spacing w:after="0" w:line="240" w:lineRule="auto"/>
              <w:rPr>
                <w:sz w:val="20"/>
                <w:szCs w:val="20"/>
              </w:rPr>
            </w:pPr>
          </w:p>
        </w:tc>
      </w:tr>
      <w:tr w:rsidR="00E4680E" w:rsidRPr="004341CF" w:rsidTr="002F2E15">
        <w:trPr>
          <w:gridAfter w:val="1"/>
          <w:wAfter w:w="6" w:type="dxa"/>
        </w:trPr>
        <w:tc>
          <w:tcPr>
            <w:tcW w:w="4962" w:type="dxa"/>
            <w:shd w:val="clear" w:color="auto" w:fill="D9D9D9"/>
          </w:tcPr>
          <w:p w:rsidR="00E4680E" w:rsidRPr="004341CF" w:rsidRDefault="00E4680E" w:rsidP="002F2E15">
            <w:pPr>
              <w:spacing w:after="0" w:line="240" w:lineRule="auto"/>
              <w:jc w:val="right"/>
              <w:rPr>
                <w:b/>
                <w:sz w:val="20"/>
                <w:szCs w:val="20"/>
              </w:rPr>
            </w:pPr>
          </w:p>
        </w:tc>
        <w:tc>
          <w:tcPr>
            <w:tcW w:w="4424" w:type="dxa"/>
            <w:gridSpan w:val="4"/>
            <w:shd w:val="clear" w:color="auto" w:fill="D9D9D9"/>
          </w:tcPr>
          <w:p w:rsidR="00E4680E" w:rsidRPr="004341CF" w:rsidRDefault="00E4680E" w:rsidP="002F2E15">
            <w:pPr>
              <w:spacing w:after="0" w:line="240" w:lineRule="auto"/>
              <w:rPr>
                <w:sz w:val="20"/>
                <w:szCs w:val="20"/>
              </w:rPr>
            </w:pPr>
          </w:p>
        </w:tc>
      </w:tr>
      <w:tr w:rsidR="00E4680E" w:rsidRPr="004341CF" w:rsidTr="002F2E15">
        <w:trPr>
          <w:gridAfter w:val="1"/>
          <w:wAfter w:w="6" w:type="dxa"/>
        </w:trPr>
        <w:tc>
          <w:tcPr>
            <w:tcW w:w="4962" w:type="dxa"/>
            <w:tcBorders>
              <w:right w:val="single" w:sz="4" w:space="0" w:color="auto"/>
            </w:tcBorders>
            <w:shd w:val="clear" w:color="auto" w:fill="D9D9D9"/>
          </w:tcPr>
          <w:p w:rsidR="00E4680E" w:rsidRPr="004341CF" w:rsidRDefault="00E4680E" w:rsidP="002F2E15">
            <w:pPr>
              <w:spacing w:after="0" w:line="240" w:lineRule="auto"/>
              <w:jc w:val="right"/>
              <w:rPr>
                <w:b/>
                <w:sz w:val="20"/>
                <w:szCs w:val="20"/>
              </w:rPr>
            </w:pPr>
            <w:r w:rsidRPr="004341CF">
              <w:rPr>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2F2E15">
            <w:pPr>
              <w:spacing w:after="0" w:line="240" w:lineRule="auto"/>
              <w:rPr>
                <w:sz w:val="20"/>
                <w:szCs w:val="20"/>
              </w:rPr>
            </w:pPr>
          </w:p>
        </w:tc>
        <w:tc>
          <w:tcPr>
            <w:tcW w:w="285" w:type="dxa"/>
            <w:tcBorders>
              <w:left w:val="single" w:sz="4" w:space="0" w:color="auto"/>
            </w:tcBorders>
            <w:shd w:val="clear" w:color="auto" w:fill="D9D9D9"/>
          </w:tcPr>
          <w:p w:rsidR="00E4680E" w:rsidRPr="004341CF" w:rsidRDefault="00E4680E" w:rsidP="002F2E15">
            <w:pPr>
              <w:spacing w:after="0" w:line="240" w:lineRule="auto"/>
              <w:rPr>
                <w:sz w:val="20"/>
                <w:szCs w:val="20"/>
              </w:rPr>
            </w:pPr>
          </w:p>
        </w:tc>
      </w:tr>
      <w:tr w:rsidR="00E4680E" w:rsidRPr="004341CF" w:rsidTr="002F2E15">
        <w:trPr>
          <w:gridAfter w:val="1"/>
          <w:wAfter w:w="6" w:type="dxa"/>
        </w:trPr>
        <w:tc>
          <w:tcPr>
            <w:tcW w:w="4962" w:type="dxa"/>
            <w:shd w:val="clear" w:color="auto" w:fill="D9D9D9"/>
          </w:tcPr>
          <w:p w:rsidR="00E4680E" w:rsidRPr="004341CF" w:rsidRDefault="00E4680E" w:rsidP="002F2E15">
            <w:pPr>
              <w:spacing w:after="0" w:line="240" w:lineRule="auto"/>
              <w:jc w:val="right"/>
              <w:rPr>
                <w:b/>
                <w:sz w:val="20"/>
                <w:szCs w:val="20"/>
              </w:rPr>
            </w:pPr>
          </w:p>
        </w:tc>
        <w:tc>
          <w:tcPr>
            <w:tcW w:w="4424" w:type="dxa"/>
            <w:gridSpan w:val="4"/>
            <w:shd w:val="clear" w:color="auto" w:fill="D9D9D9"/>
          </w:tcPr>
          <w:p w:rsidR="00E4680E" w:rsidRPr="004341CF" w:rsidRDefault="00E4680E" w:rsidP="002F2E15">
            <w:pPr>
              <w:spacing w:after="0" w:line="240" w:lineRule="auto"/>
              <w:rPr>
                <w:sz w:val="20"/>
                <w:szCs w:val="20"/>
              </w:rPr>
            </w:pPr>
          </w:p>
        </w:tc>
      </w:tr>
      <w:tr w:rsidR="00E4680E" w:rsidRPr="004341CF" w:rsidTr="002F2E15">
        <w:trPr>
          <w:gridAfter w:val="1"/>
          <w:wAfter w:w="6" w:type="dxa"/>
        </w:trPr>
        <w:tc>
          <w:tcPr>
            <w:tcW w:w="4962" w:type="dxa"/>
            <w:tcBorders>
              <w:right w:val="single" w:sz="4" w:space="0" w:color="auto"/>
            </w:tcBorders>
            <w:shd w:val="clear" w:color="auto" w:fill="D9D9D9"/>
          </w:tcPr>
          <w:p w:rsidR="00E4680E" w:rsidRPr="004341CF" w:rsidRDefault="00E4680E" w:rsidP="002F2E15">
            <w:pPr>
              <w:spacing w:after="0" w:line="240" w:lineRule="auto"/>
              <w:jc w:val="right"/>
              <w:rPr>
                <w:b/>
                <w:sz w:val="20"/>
                <w:szCs w:val="20"/>
              </w:rPr>
            </w:pPr>
            <w:r w:rsidRPr="004341CF">
              <w:rPr>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2F2E15">
            <w:pPr>
              <w:spacing w:after="0" w:line="240" w:lineRule="auto"/>
              <w:rPr>
                <w:sz w:val="20"/>
                <w:szCs w:val="20"/>
              </w:rPr>
            </w:pPr>
          </w:p>
          <w:p w:rsidR="00E4680E" w:rsidRPr="004341CF" w:rsidRDefault="00E4680E" w:rsidP="002F2E15">
            <w:pPr>
              <w:spacing w:after="0" w:line="240" w:lineRule="auto"/>
              <w:rPr>
                <w:sz w:val="20"/>
                <w:szCs w:val="20"/>
              </w:rPr>
            </w:pPr>
          </w:p>
        </w:tc>
        <w:tc>
          <w:tcPr>
            <w:tcW w:w="285" w:type="dxa"/>
            <w:tcBorders>
              <w:left w:val="single" w:sz="4" w:space="0" w:color="auto"/>
            </w:tcBorders>
            <w:shd w:val="clear" w:color="auto" w:fill="D9D9D9"/>
          </w:tcPr>
          <w:p w:rsidR="00E4680E" w:rsidRPr="004341CF" w:rsidRDefault="00E4680E" w:rsidP="002F2E15">
            <w:pPr>
              <w:spacing w:after="0" w:line="240" w:lineRule="auto"/>
              <w:rPr>
                <w:sz w:val="20"/>
                <w:szCs w:val="20"/>
              </w:rPr>
            </w:pPr>
          </w:p>
        </w:tc>
      </w:tr>
      <w:tr w:rsidR="00E4680E" w:rsidRPr="004341CF" w:rsidTr="002F2E15">
        <w:trPr>
          <w:gridAfter w:val="1"/>
          <w:wAfter w:w="6" w:type="dxa"/>
        </w:trPr>
        <w:tc>
          <w:tcPr>
            <w:tcW w:w="4962" w:type="dxa"/>
            <w:shd w:val="clear" w:color="auto" w:fill="D9D9D9"/>
          </w:tcPr>
          <w:p w:rsidR="00E4680E" w:rsidRPr="004341CF" w:rsidRDefault="00E4680E" w:rsidP="002F2E15">
            <w:pPr>
              <w:spacing w:after="0" w:line="240" w:lineRule="auto"/>
              <w:jc w:val="right"/>
              <w:rPr>
                <w:b/>
                <w:sz w:val="20"/>
                <w:szCs w:val="20"/>
              </w:rPr>
            </w:pPr>
          </w:p>
        </w:tc>
        <w:tc>
          <w:tcPr>
            <w:tcW w:w="4424" w:type="dxa"/>
            <w:gridSpan w:val="4"/>
            <w:shd w:val="clear" w:color="auto" w:fill="D9D9D9"/>
          </w:tcPr>
          <w:p w:rsidR="00E4680E" w:rsidRPr="004341CF" w:rsidRDefault="00E4680E" w:rsidP="002F2E15">
            <w:pPr>
              <w:spacing w:after="0" w:line="240" w:lineRule="auto"/>
              <w:rPr>
                <w:sz w:val="20"/>
                <w:szCs w:val="20"/>
              </w:rPr>
            </w:pPr>
          </w:p>
        </w:tc>
      </w:tr>
      <w:tr w:rsidR="00E4680E" w:rsidRPr="004341CF" w:rsidTr="002F2E15">
        <w:trPr>
          <w:gridAfter w:val="1"/>
          <w:wAfter w:w="6" w:type="dxa"/>
        </w:trPr>
        <w:tc>
          <w:tcPr>
            <w:tcW w:w="4962" w:type="dxa"/>
            <w:tcBorders>
              <w:right w:val="single" w:sz="4" w:space="0" w:color="auto"/>
            </w:tcBorders>
            <w:shd w:val="clear" w:color="auto" w:fill="D9D9D9"/>
          </w:tcPr>
          <w:p w:rsidR="00E4680E" w:rsidRPr="004341CF" w:rsidRDefault="00E4680E" w:rsidP="002F2E15">
            <w:pPr>
              <w:spacing w:after="0" w:line="240" w:lineRule="auto"/>
              <w:jc w:val="right"/>
              <w:rPr>
                <w:b/>
                <w:sz w:val="20"/>
                <w:szCs w:val="20"/>
              </w:rPr>
            </w:pPr>
            <w:r w:rsidRPr="004341CF">
              <w:rPr>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2F2E15">
            <w:pPr>
              <w:spacing w:after="0" w:line="240" w:lineRule="auto"/>
              <w:rPr>
                <w:sz w:val="20"/>
                <w:szCs w:val="20"/>
              </w:rPr>
            </w:pPr>
          </w:p>
          <w:p w:rsidR="00E4680E" w:rsidRPr="004341CF" w:rsidRDefault="00E4680E" w:rsidP="002F2E15">
            <w:pPr>
              <w:spacing w:after="0" w:line="240" w:lineRule="auto"/>
              <w:rPr>
                <w:sz w:val="20"/>
                <w:szCs w:val="20"/>
              </w:rPr>
            </w:pPr>
          </w:p>
        </w:tc>
        <w:tc>
          <w:tcPr>
            <w:tcW w:w="285" w:type="dxa"/>
            <w:tcBorders>
              <w:left w:val="single" w:sz="4" w:space="0" w:color="auto"/>
            </w:tcBorders>
            <w:shd w:val="clear" w:color="auto" w:fill="D9D9D9"/>
          </w:tcPr>
          <w:p w:rsidR="00E4680E" w:rsidRPr="004341CF" w:rsidRDefault="00E4680E" w:rsidP="002F2E15">
            <w:pPr>
              <w:spacing w:after="0" w:line="240" w:lineRule="auto"/>
              <w:rPr>
                <w:sz w:val="20"/>
                <w:szCs w:val="20"/>
              </w:rPr>
            </w:pPr>
          </w:p>
        </w:tc>
      </w:tr>
      <w:tr w:rsidR="00E4680E" w:rsidRPr="004341CF" w:rsidTr="002F2E15">
        <w:trPr>
          <w:gridAfter w:val="1"/>
          <w:wAfter w:w="6" w:type="dxa"/>
        </w:trPr>
        <w:tc>
          <w:tcPr>
            <w:tcW w:w="4962" w:type="dxa"/>
            <w:shd w:val="clear" w:color="auto" w:fill="D9D9D9"/>
          </w:tcPr>
          <w:p w:rsidR="00E4680E" w:rsidRPr="004341CF" w:rsidRDefault="00E4680E" w:rsidP="002F2E15">
            <w:pPr>
              <w:spacing w:after="0" w:line="240" w:lineRule="auto"/>
              <w:jc w:val="right"/>
              <w:rPr>
                <w:b/>
                <w:sz w:val="20"/>
                <w:szCs w:val="20"/>
              </w:rPr>
            </w:pPr>
          </w:p>
        </w:tc>
        <w:tc>
          <w:tcPr>
            <w:tcW w:w="4424" w:type="dxa"/>
            <w:gridSpan w:val="4"/>
            <w:shd w:val="clear" w:color="auto" w:fill="D9D9D9"/>
          </w:tcPr>
          <w:p w:rsidR="00E4680E" w:rsidRPr="004341CF" w:rsidRDefault="00E4680E" w:rsidP="002F2E15">
            <w:pPr>
              <w:spacing w:after="0" w:line="240" w:lineRule="auto"/>
              <w:rPr>
                <w:sz w:val="20"/>
                <w:szCs w:val="20"/>
              </w:rPr>
            </w:pPr>
          </w:p>
        </w:tc>
      </w:tr>
      <w:tr w:rsidR="00E4680E" w:rsidRPr="004341CF" w:rsidTr="002F2E15">
        <w:trPr>
          <w:gridAfter w:val="1"/>
          <w:wAfter w:w="6" w:type="dxa"/>
        </w:trPr>
        <w:tc>
          <w:tcPr>
            <w:tcW w:w="4962" w:type="dxa"/>
            <w:tcBorders>
              <w:right w:val="single" w:sz="4" w:space="0" w:color="auto"/>
            </w:tcBorders>
            <w:shd w:val="clear" w:color="auto" w:fill="D9D9D9"/>
          </w:tcPr>
          <w:p w:rsidR="00E4680E" w:rsidRPr="004341CF" w:rsidRDefault="00E4680E" w:rsidP="002F2E15">
            <w:pPr>
              <w:spacing w:after="0" w:line="240" w:lineRule="auto"/>
              <w:jc w:val="right"/>
              <w:rPr>
                <w:b/>
                <w:sz w:val="20"/>
                <w:szCs w:val="20"/>
              </w:rPr>
            </w:pPr>
            <w:r w:rsidRPr="004341CF">
              <w:rPr>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2F2E15">
            <w:pPr>
              <w:spacing w:after="0" w:line="240" w:lineRule="auto"/>
              <w:rPr>
                <w:sz w:val="20"/>
                <w:szCs w:val="20"/>
              </w:rPr>
            </w:pPr>
          </w:p>
          <w:p w:rsidR="00E4680E" w:rsidRPr="004341CF" w:rsidRDefault="00E4680E" w:rsidP="002F2E15">
            <w:pPr>
              <w:spacing w:after="0" w:line="240" w:lineRule="auto"/>
              <w:rPr>
                <w:sz w:val="20"/>
                <w:szCs w:val="20"/>
              </w:rPr>
            </w:pPr>
          </w:p>
        </w:tc>
        <w:tc>
          <w:tcPr>
            <w:tcW w:w="285" w:type="dxa"/>
            <w:tcBorders>
              <w:left w:val="single" w:sz="4" w:space="0" w:color="auto"/>
            </w:tcBorders>
            <w:shd w:val="clear" w:color="auto" w:fill="D9D9D9"/>
          </w:tcPr>
          <w:p w:rsidR="00E4680E" w:rsidRPr="004341CF" w:rsidRDefault="00E4680E" w:rsidP="002F2E15">
            <w:pPr>
              <w:spacing w:after="0" w:line="240" w:lineRule="auto"/>
              <w:rPr>
                <w:sz w:val="20"/>
                <w:szCs w:val="20"/>
              </w:rPr>
            </w:pPr>
          </w:p>
        </w:tc>
      </w:tr>
      <w:tr w:rsidR="00E4680E" w:rsidRPr="004341CF" w:rsidTr="002F2E15">
        <w:trPr>
          <w:gridAfter w:val="1"/>
          <w:wAfter w:w="6" w:type="dxa"/>
        </w:trPr>
        <w:tc>
          <w:tcPr>
            <w:tcW w:w="4962" w:type="dxa"/>
            <w:shd w:val="clear" w:color="auto" w:fill="D9D9D9"/>
          </w:tcPr>
          <w:p w:rsidR="00E4680E" w:rsidRPr="004341CF" w:rsidRDefault="00E4680E" w:rsidP="002F2E15">
            <w:pPr>
              <w:spacing w:after="0" w:line="240" w:lineRule="auto"/>
              <w:rPr>
                <w:sz w:val="20"/>
                <w:szCs w:val="20"/>
              </w:rPr>
            </w:pPr>
          </w:p>
        </w:tc>
        <w:tc>
          <w:tcPr>
            <w:tcW w:w="4424" w:type="dxa"/>
            <w:gridSpan w:val="4"/>
            <w:shd w:val="clear" w:color="auto" w:fill="D9D9D9"/>
          </w:tcPr>
          <w:p w:rsidR="00E4680E" w:rsidRPr="004341CF" w:rsidRDefault="00E4680E" w:rsidP="002F2E15">
            <w:pPr>
              <w:spacing w:after="0" w:line="240" w:lineRule="auto"/>
              <w:rPr>
                <w:sz w:val="20"/>
                <w:szCs w:val="20"/>
              </w:rPr>
            </w:pPr>
          </w:p>
        </w:tc>
      </w:tr>
      <w:tr w:rsidR="00E4680E" w:rsidRPr="004341CF" w:rsidTr="002F2E15">
        <w:trPr>
          <w:gridAfter w:val="1"/>
          <w:wAfter w:w="6" w:type="dxa"/>
        </w:trPr>
        <w:tc>
          <w:tcPr>
            <w:tcW w:w="4962" w:type="dxa"/>
            <w:shd w:val="clear" w:color="auto" w:fill="D9D9D9"/>
          </w:tcPr>
          <w:p w:rsidR="00E4680E" w:rsidRDefault="00E4680E" w:rsidP="002F2E15">
            <w:pPr>
              <w:spacing w:after="0" w:line="240" w:lineRule="auto"/>
              <w:jc w:val="right"/>
              <w:rPr>
                <w:b/>
                <w:sz w:val="20"/>
                <w:szCs w:val="20"/>
              </w:rPr>
            </w:pPr>
          </w:p>
          <w:p w:rsidR="00E4680E" w:rsidRPr="004341CF" w:rsidRDefault="00E4680E" w:rsidP="002F2E15">
            <w:pPr>
              <w:spacing w:after="0" w:line="240" w:lineRule="auto"/>
              <w:jc w:val="right"/>
              <w:rPr>
                <w:b/>
                <w:sz w:val="20"/>
                <w:szCs w:val="20"/>
              </w:rPr>
            </w:pPr>
            <w:r w:rsidRPr="004341CF">
              <w:rPr>
                <w:b/>
                <w:sz w:val="20"/>
                <w:szCs w:val="20"/>
              </w:rPr>
              <w:t>Załączniki:</w:t>
            </w:r>
          </w:p>
        </w:tc>
        <w:tc>
          <w:tcPr>
            <w:tcW w:w="4424" w:type="dxa"/>
            <w:gridSpan w:val="4"/>
            <w:shd w:val="clear" w:color="auto" w:fill="D9D9D9"/>
          </w:tcPr>
          <w:p w:rsidR="00E4680E" w:rsidRDefault="00E4680E" w:rsidP="002F2E15">
            <w:pPr>
              <w:spacing w:after="0" w:line="240" w:lineRule="auto"/>
              <w:rPr>
                <w:b/>
                <w:sz w:val="20"/>
                <w:szCs w:val="20"/>
              </w:rPr>
            </w:pPr>
          </w:p>
          <w:p w:rsidR="00E4680E" w:rsidRDefault="00E4680E" w:rsidP="002F2E15">
            <w:pPr>
              <w:spacing w:after="0" w:line="240" w:lineRule="auto"/>
              <w:rPr>
                <w:b/>
                <w:sz w:val="20"/>
                <w:szCs w:val="20"/>
              </w:rPr>
            </w:pPr>
            <w:r w:rsidRPr="004341CF">
              <w:rPr>
                <w:b/>
                <w:sz w:val="20"/>
                <w:szCs w:val="20"/>
              </w:rPr>
              <w:t>szt.</w:t>
            </w:r>
            <w:r>
              <w:rPr>
                <w:b/>
                <w:sz w:val="20"/>
                <w:szCs w:val="20"/>
              </w:rPr>
              <w:t xml:space="preserve"> ……….</w:t>
            </w:r>
          </w:p>
          <w:p w:rsidR="00E4680E" w:rsidRPr="004341CF" w:rsidRDefault="00E4680E" w:rsidP="002F2E15">
            <w:pPr>
              <w:spacing w:after="0" w:line="240" w:lineRule="auto"/>
              <w:rPr>
                <w:b/>
                <w:sz w:val="20"/>
                <w:szCs w:val="20"/>
              </w:rPr>
            </w:pPr>
          </w:p>
        </w:tc>
      </w:tr>
      <w:tr w:rsidR="00E4680E" w:rsidRPr="004341CF" w:rsidTr="002F2E15">
        <w:trPr>
          <w:gridAfter w:val="1"/>
          <w:wAfter w:w="6" w:type="dxa"/>
        </w:trPr>
        <w:tc>
          <w:tcPr>
            <w:tcW w:w="4962" w:type="dxa"/>
            <w:shd w:val="clear" w:color="auto" w:fill="D9D9D9"/>
          </w:tcPr>
          <w:p w:rsidR="00BC19CB" w:rsidRDefault="00E4680E" w:rsidP="00BC19CB">
            <w:pPr>
              <w:spacing w:after="0" w:line="240" w:lineRule="auto"/>
              <w:rPr>
                <w:b/>
                <w:sz w:val="20"/>
                <w:szCs w:val="20"/>
              </w:rPr>
            </w:pPr>
            <w:r w:rsidRPr="004341CF">
              <w:rPr>
                <w:b/>
                <w:sz w:val="20"/>
                <w:szCs w:val="20"/>
              </w:rPr>
              <w:t xml:space="preserve">CZĘŚĆ A. </w:t>
            </w:r>
            <w:r w:rsidRPr="008D537C">
              <w:rPr>
                <w:b/>
                <w:sz w:val="20"/>
                <w:szCs w:val="20"/>
              </w:rPr>
              <w:t>OCENA ZGODNOŚCI OPERACJI Z LSR</w:t>
            </w:r>
            <w:r w:rsidR="00BC19CB">
              <w:rPr>
                <w:b/>
                <w:sz w:val="20"/>
                <w:szCs w:val="20"/>
              </w:rPr>
              <w:t xml:space="preserve">, </w:t>
            </w:r>
          </w:p>
          <w:p w:rsidR="00E4680E" w:rsidRPr="00EB1C81" w:rsidRDefault="00BC19CB" w:rsidP="002F2E15">
            <w:pPr>
              <w:spacing w:after="0" w:line="240" w:lineRule="auto"/>
              <w:rPr>
                <w:b/>
                <w:strike/>
                <w:sz w:val="20"/>
                <w:szCs w:val="20"/>
              </w:rPr>
            </w:pPr>
            <w:r w:rsidRPr="00976E17">
              <w:rPr>
                <w:b/>
                <w:sz w:val="20"/>
                <w:szCs w:val="20"/>
              </w:rPr>
              <w:t>W TYM Z PROGRAMEM</w:t>
            </w:r>
          </w:p>
        </w:tc>
        <w:tc>
          <w:tcPr>
            <w:tcW w:w="4424" w:type="dxa"/>
            <w:gridSpan w:val="4"/>
            <w:shd w:val="clear" w:color="auto" w:fill="D9D9D9"/>
          </w:tcPr>
          <w:p w:rsidR="00E4680E" w:rsidRPr="004341CF" w:rsidRDefault="00E4680E" w:rsidP="002F2E15">
            <w:pPr>
              <w:spacing w:after="0" w:line="240" w:lineRule="auto"/>
              <w:ind w:left="312"/>
              <w:rPr>
                <w:sz w:val="20"/>
                <w:szCs w:val="20"/>
              </w:rPr>
            </w:pPr>
          </w:p>
        </w:tc>
      </w:tr>
      <w:tr w:rsidR="00E4680E" w:rsidRPr="004341CF" w:rsidTr="002F2E15">
        <w:trPr>
          <w:gridAfter w:val="1"/>
          <w:wAfter w:w="6" w:type="dxa"/>
        </w:trPr>
        <w:tc>
          <w:tcPr>
            <w:tcW w:w="4962" w:type="dxa"/>
            <w:shd w:val="clear" w:color="auto" w:fill="D9D9D9"/>
            <w:vAlign w:val="center"/>
          </w:tcPr>
          <w:p w:rsidR="00E4680E" w:rsidRDefault="00E4680E" w:rsidP="002F2E15">
            <w:pPr>
              <w:spacing w:after="0" w:line="240" w:lineRule="auto"/>
              <w:rPr>
                <w:b/>
                <w:sz w:val="20"/>
                <w:szCs w:val="20"/>
              </w:rPr>
            </w:pPr>
          </w:p>
          <w:p w:rsidR="00E4680E" w:rsidRPr="002A48AE" w:rsidRDefault="00E4680E" w:rsidP="002F2E15">
            <w:pPr>
              <w:spacing w:after="0" w:line="240" w:lineRule="auto"/>
              <w:rPr>
                <w:b/>
                <w:sz w:val="20"/>
                <w:szCs w:val="20"/>
              </w:rPr>
            </w:pPr>
            <w:r w:rsidRPr="002A48AE">
              <w:rPr>
                <w:b/>
                <w:sz w:val="20"/>
                <w:szCs w:val="20"/>
              </w:rPr>
              <w:t xml:space="preserve">CZĘŚĆ A1. OCENA WSTĘPNA WNIOSKU </w:t>
            </w:r>
          </w:p>
        </w:tc>
        <w:tc>
          <w:tcPr>
            <w:tcW w:w="254" w:type="dxa"/>
            <w:tcBorders>
              <w:right w:val="single" w:sz="4" w:space="0" w:color="auto"/>
            </w:tcBorders>
            <w:shd w:val="clear" w:color="auto" w:fill="D9D9D9"/>
          </w:tcPr>
          <w:p w:rsidR="00E4680E" w:rsidRPr="004341CF" w:rsidRDefault="00E4680E" w:rsidP="002F2E15">
            <w:pPr>
              <w:spacing w:after="0" w:line="240" w:lineRule="auto"/>
              <w:rPr>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2F2E15">
            <w:pPr>
              <w:spacing w:after="0" w:line="240" w:lineRule="auto"/>
              <w:rPr>
                <w:i/>
                <w:sz w:val="20"/>
                <w:szCs w:val="20"/>
              </w:rPr>
            </w:pPr>
          </w:p>
          <w:p w:rsidR="00E4680E" w:rsidRPr="004341CF" w:rsidRDefault="00E4680E" w:rsidP="002F2E15">
            <w:pPr>
              <w:spacing w:after="0" w:line="240" w:lineRule="auto"/>
              <w:rPr>
                <w:i/>
                <w:sz w:val="20"/>
                <w:szCs w:val="20"/>
              </w:rPr>
            </w:pPr>
          </w:p>
        </w:tc>
        <w:tc>
          <w:tcPr>
            <w:tcW w:w="3461" w:type="dxa"/>
            <w:gridSpan w:val="2"/>
            <w:tcBorders>
              <w:left w:val="single" w:sz="4" w:space="0" w:color="auto"/>
            </w:tcBorders>
            <w:shd w:val="clear" w:color="auto" w:fill="D9D9D9"/>
          </w:tcPr>
          <w:p w:rsidR="00E4680E" w:rsidRPr="004341CF" w:rsidRDefault="00E4680E" w:rsidP="002F2E15">
            <w:pPr>
              <w:spacing w:after="0" w:line="240" w:lineRule="auto"/>
              <w:rPr>
                <w:i/>
                <w:sz w:val="20"/>
                <w:szCs w:val="20"/>
              </w:rPr>
            </w:pPr>
          </w:p>
        </w:tc>
      </w:tr>
      <w:tr w:rsidR="00E4680E" w:rsidRPr="004341CF" w:rsidTr="002F2E15">
        <w:trPr>
          <w:trHeight w:val="99"/>
        </w:trPr>
        <w:tc>
          <w:tcPr>
            <w:tcW w:w="9392" w:type="dxa"/>
            <w:gridSpan w:val="6"/>
            <w:shd w:val="clear" w:color="auto" w:fill="D9D9D9"/>
          </w:tcPr>
          <w:p w:rsidR="00E4680E" w:rsidRPr="004341CF" w:rsidRDefault="00E4680E" w:rsidP="002F2E15">
            <w:pPr>
              <w:spacing w:after="0" w:line="240" w:lineRule="auto"/>
              <w:rPr>
                <w:i/>
                <w:strike/>
                <w:sz w:val="20"/>
                <w:szCs w:val="20"/>
              </w:rPr>
            </w:pPr>
          </w:p>
        </w:tc>
      </w:tr>
      <w:tr w:rsidR="00E4680E" w:rsidRPr="004341CF" w:rsidTr="002F2E15">
        <w:trPr>
          <w:gridAfter w:val="1"/>
          <w:wAfter w:w="6" w:type="dxa"/>
          <w:trHeight w:val="332"/>
        </w:trPr>
        <w:tc>
          <w:tcPr>
            <w:tcW w:w="4962" w:type="dxa"/>
            <w:tcBorders>
              <w:top w:val="nil"/>
              <w:left w:val="single" w:sz="4" w:space="0" w:color="auto"/>
              <w:bottom w:val="nil"/>
              <w:right w:val="nil"/>
            </w:tcBorders>
            <w:shd w:val="clear" w:color="auto" w:fill="D9D9D9"/>
          </w:tcPr>
          <w:p w:rsidR="00E4680E" w:rsidRPr="002A48AE" w:rsidRDefault="00E4680E" w:rsidP="002F2E15">
            <w:pPr>
              <w:spacing w:after="0" w:line="240" w:lineRule="auto"/>
              <w:rPr>
                <w:b/>
                <w:sz w:val="20"/>
                <w:szCs w:val="20"/>
              </w:rPr>
            </w:pPr>
            <w:r w:rsidRPr="002A48AE">
              <w:rPr>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E4680E" w:rsidRPr="004341CF" w:rsidRDefault="00E4680E" w:rsidP="002F2E15">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2F2E15">
            <w:pPr>
              <w:spacing w:after="0" w:line="240" w:lineRule="auto"/>
              <w:rPr>
                <w:sz w:val="20"/>
                <w:szCs w:val="20"/>
              </w:rPr>
            </w:pPr>
          </w:p>
        </w:tc>
        <w:tc>
          <w:tcPr>
            <w:tcW w:w="3461" w:type="dxa"/>
            <w:gridSpan w:val="2"/>
            <w:tcBorders>
              <w:top w:val="nil"/>
              <w:left w:val="single" w:sz="4" w:space="0" w:color="auto"/>
              <w:bottom w:val="nil"/>
              <w:right w:val="single" w:sz="4" w:space="0" w:color="auto"/>
            </w:tcBorders>
            <w:shd w:val="clear" w:color="auto" w:fill="D9D9D9"/>
          </w:tcPr>
          <w:p w:rsidR="00E4680E" w:rsidRPr="004341CF" w:rsidRDefault="00E4680E" w:rsidP="002F2E15">
            <w:pPr>
              <w:spacing w:after="0" w:line="240" w:lineRule="auto"/>
              <w:rPr>
                <w:sz w:val="20"/>
                <w:szCs w:val="20"/>
              </w:rPr>
            </w:pPr>
          </w:p>
        </w:tc>
      </w:tr>
      <w:tr w:rsidR="00E4680E" w:rsidRPr="004341CF" w:rsidTr="002F2E15">
        <w:trPr>
          <w:gridAfter w:val="1"/>
          <w:wAfter w:w="6" w:type="dxa"/>
          <w:trHeight w:val="74"/>
        </w:trPr>
        <w:tc>
          <w:tcPr>
            <w:tcW w:w="4962" w:type="dxa"/>
            <w:tcBorders>
              <w:top w:val="nil"/>
            </w:tcBorders>
            <w:shd w:val="clear" w:color="auto" w:fill="D9D9D9"/>
          </w:tcPr>
          <w:p w:rsidR="00E4680E" w:rsidRPr="004341CF" w:rsidRDefault="00E4680E" w:rsidP="002F2E15">
            <w:pPr>
              <w:spacing w:after="0" w:line="240" w:lineRule="auto"/>
              <w:rPr>
                <w:b/>
                <w:sz w:val="20"/>
                <w:szCs w:val="20"/>
              </w:rPr>
            </w:pPr>
          </w:p>
        </w:tc>
        <w:tc>
          <w:tcPr>
            <w:tcW w:w="4424" w:type="dxa"/>
            <w:gridSpan w:val="4"/>
            <w:tcBorders>
              <w:top w:val="nil"/>
            </w:tcBorders>
            <w:shd w:val="clear" w:color="auto" w:fill="D9D9D9"/>
          </w:tcPr>
          <w:p w:rsidR="00E4680E" w:rsidRPr="004341CF" w:rsidRDefault="00E4680E" w:rsidP="002F2E15">
            <w:pPr>
              <w:spacing w:after="0" w:line="240" w:lineRule="auto"/>
              <w:rPr>
                <w:sz w:val="20"/>
                <w:szCs w:val="20"/>
              </w:rPr>
            </w:pPr>
          </w:p>
        </w:tc>
      </w:tr>
      <w:tr w:rsidR="00E4680E" w:rsidRPr="004341CF" w:rsidTr="002F2E15">
        <w:trPr>
          <w:gridAfter w:val="1"/>
          <w:wAfter w:w="6" w:type="dxa"/>
          <w:trHeight w:val="538"/>
        </w:trPr>
        <w:tc>
          <w:tcPr>
            <w:tcW w:w="4962" w:type="dxa"/>
            <w:shd w:val="clear" w:color="auto" w:fill="D9D9D9"/>
          </w:tcPr>
          <w:p w:rsidR="00E4680E" w:rsidRPr="004F4AE6" w:rsidRDefault="00E4680E" w:rsidP="002F2E15">
            <w:pPr>
              <w:spacing w:after="0" w:line="240" w:lineRule="auto"/>
              <w:rPr>
                <w:b/>
                <w:sz w:val="20"/>
                <w:szCs w:val="20"/>
              </w:rPr>
            </w:pPr>
            <w:r>
              <w:rPr>
                <w:b/>
                <w:sz w:val="20"/>
                <w:szCs w:val="20"/>
              </w:rPr>
              <w:t>CZĘŚĆ A3</w:t>
            </w:r>
            <w:r w:rsidRPr="004341CF">
              <w:rPr>
                <w:b/>
                <w:sz w:val="20"/>
                <w:szCs w:val="20"/>
              </w:rPr>
              <w:t>. OCENA</w:t>
            </w:r>
            <w:r>
              <w:rPr>
                <w:b/>
                <w:sz w:val="20"/>
                <w:szCs w:val="20"/>
              </w:rPr>
              <w:t xml:space="preserve"> ZGODNOŚCI OPERACJI Z PROGRAMEM PROW NA LATA 2014-</w:t>
            </w:r>
            <w:r w:rsidRPr="004341CF">
              <w:rPr>
                <w:b/>
                <w:sz w:val="20"/>
                <w:szCs w:val="20"/>
              </w:rPr>
              <w:t>2020</w:t>
            </w:r>
          </w:p>
        </w:tc>
        <w:tc>
          <w:tcPr>
            <w:tcW w:w="254" w:type="dxa"/>
            <w:tcBorders>
              <w:right w:val="single" w:sz="4" w:space="0" w:color="auto"/>
            </w:tcBorders>
            <w:shd w:val="clear" w:color="auto" w:fill="D9D9D9"/>
          </w:tcPr>
          <w:p w:rsidR="00E4680E" w:rsidRPr="004341CF" w:rsidRDefault="00E4680E" w:rsidP="002F2E15">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2F2E15">
            <w:pPr>
              <w:spacing w:after="0" w:line="240" w:lineRule="auto"/>
              <w:ind w:left="-108" w:right="-108" w:firstLine="108"/>
              <w:rPr>
                <w:sz w:val="20"/>
                <w:szCs w:val="20"/>
              </w:rPr>
            </w:pPr>
          </w:p>
        </w:tc>
        <w:tc>
          <w:tcPr>
            <w:tcW w:w="3461" w:type="dxa"/>
            <w:gridSpan w:val="2"/>
            <w:tcBorders>
              <w:left w:val="single" w:sz="4" w:space="0" w:color="auto"/>
            </w:tcBorders>
            <w:shd w:val="clear" w:color="auto" w:fill="D9D9D9"/>
          </w:tcPr>
          <w:p w:rsidR="00E4680E" w:rsidRPr="004341CF" w:rsidRDefault="00E4680E" w:rsidP="002F2E15">
            <w:pPr>
              <w:spacing w:after="0" w:line="240" w:lineRule="auto"/>
              <w:rPr>
                <w:sz w:val="20"/>
                <w:szCs w:val="20"/>
              </w:rPr>
            </w:pPr>
          </w:p>
        </w:tc>
      </w:tr>
      <w:tr w:rsidR="00E4680E" w:rsidRPr="004341CF" w:rsidTr="002F2E15">
        <w:trPr>
          <w:gridAfter w:val="1"/>
          <w:wAfter w:w="6" w:type="dxa"/>
        </w:trPr>
        <w:tc>
          <w:tcPr>
            <w:tcW w:w="4962" w:type="dxa"/>
            <w:shd w:val="clear" w:color="auto" w:fill="D9D9D9"/>
          </w:tcPr>
          <w:p w:rsidR="00E4680E" w:rsidRPr="004341CF" w:rsidRDefault="00E4680E" w:rsidP="002F2E15">
            <w:pPr>
              <w:spacing w:after="0" w:line="240" w:lineRule="auto"/>
              <w:rPr>
                <w:b/>
                <w:sz w:val="20"/>
                <w:szCs w:val="20"/>
                <w:highlight w:val="yellow"/>
              </w:rPr>
            </w:pPr>
          </w:p>
        </w:tc>
        <w:tc>
          <w:tcPr>
            <w:tcW w:w="4424" w:type="dxa"/>
            <w:gridSpan w:val="4"/>
            <w:shd w:val="clear" w:color="auto" w:fill="D9D9D9"/>
          </w:tcPr>
          <w:p w:rsidR="00E4680E" w:rsidRPr="004341CF" w:rsidRDefault="00E4680E" w:rsidP="002F2E15">
            <w:pPr>
              <w:spacing w:after="0" w:line="240" w:lineRule="auto"/>
              <w:rPr>
                <w:sz w:val="20"/>
                <w:szCs w:val="20"/>
              </w:rPr>
            </w:pPr>
          </w:p>
        </w:tc>
      </w:tr>
      <w:tr w:rsidR="00E4680E" w:rsidRPr="004341CF" w:rsidTr="002F2E15">
        <w:trPr>
          <w:gridAfter w:val="1"/>
          <w:wAfter w:w="6" w:type="dxa"/>
        </w:trPr>
        <w:tc>
          <w:tcPr>
            <w:tcW w:w="4962" w:type="dxa"/>
            <w:shd w:val="clear" w:color="auto" w:fill="D9D9D9"/>
          </w:tcPr>
          <w:p w:rsidR="00E4680E" w:rsidRDefault="00E4680E" w:rsidP="002F2E15">
            <w:pPr>
              <w:spacing w:after="0" w:line="240" w:lineRule="auto"/>
              <w:rPr>
                <w:b/>
                <w:sz w:val="20"/>
                <w:szCs w:val="20"/>
              </w:rPr>
            </w:pPr>
            <w:r w:rsidRPr="00331480">
              <w:rPr>
                <w:b/>
                <w:sz w:val="20"/>
                <w:szCs w:val="20"/>
              </w:rPr>
              <w:t>CZĘŚĆ B. OCENAI WYBÓR OPERACJI WG LOKALNYCH KRYTERIÓW WYBORU</w:t>
            </w:r>
          </w:p>
          <w:p w:rsidR="00E4680E" w:rsidRPr="00331480" w:rsidRDefault="00E4680E" w:rsidP="002F2E15">
            <w:pPr>
              <w:spacing w:after="0" w:line="240" w:lineRule="auto"/>
              <w:rPr>
                <w:b/>
                <w:sz w:val="20"/>
                <w:szCs w:val="20"/>
              </w:rPr>
            </w:pPr>
          </w:p>
        </w:tc>
        <w:tc>
          <w:tcPr>
            <w:tcW w:w="4424" w:type="dxa"/>
            <w:gridSpan w:val="4"/>
            <w:shd w:val="clear" w:color="auto" w:fill="D9D9D9"/>
          </w:tcPr>
          <w:p w:rsidR="00E4680E" w:rsidRPr="004341CF" w:rsidRDefault="00E4680E" w:rsidP="002F2E15">
            <w:pPr>
              <w:spacing w:after="0" w:line="240" w:lineRule="auto"/>
              <w:rPr>
                <w:sz w:val="20"/>
                <w:szCs w:val="20"/>
              </w:rPr>
            </w:pPr>
          </w:p>
        </w:tc>
      </w:tr>
      <w:tr w:rsidR="00E4680E" w:rsidRPr="004341CF" w:rsidTr="002F2E15">
        <w:trPr>
          <w:gridAfter w:val="1"/>
          <w:wAfter w:w="6" w:type="dxa"/>
        </w:trPr>
        <w:tc>
          <w:tcPr>
            <w:tcW w:w="4962" w:type="dxa"/>
            <w:shd w:val="clear" w:color="auto" w:fill="D9D9D9"/>
          </w:tcPr>
          <w:p w:rsidR="00E4680E" w:rsidRPr="00331480" w:rsidRDefault="00E4680E" w:rsidP="002F2E15">
            <w:pPr>
              <w:spacing w:after="0" w:line="240" w:lineRule="auto"/>
              <w:rPr>
                <w:b/>
                <w:sz w:val="20"/>
                <w:szCs w:val="20"/>
              </w:rPr>
            </w:pPr>
            <w:r w:rsidRPr="00331480">
              <w:rPr>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E4680E" w:rsidRPr="004341CF" w:rsidRDefault="00E4680E" w:rsidP="002F2E15">
            <w:pPr>
              <w:spacing w:after="0" w:line="240" w:lineRule="auto"/>
              <w:ind w:left="-108" w:right="-108" w:firstLine="108"/>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2F2E15">
            <w:pPr>
              <w:spacing w:after="0" w:line="240" w:lineRule="auto"/>
              <w:ind w:right="-108"/>
              <w:rPr>
                <w:sz w:val="20"/>
                <w:szCs w:val="20"/>
              </w:rPr>
            </w:pPr>
          </w:p>
        </w:tc>
        <w:tc>
          <w:tcPr>
            <w:tcW w:w="3461" w:type="dxa"/>
            <w:gridSpan w:val="2"/>
            <w:tcBorders>
              <w:left w:val="single" w:sz="4" w:space="0" w:color="auto"/>
            </w:tcBorders>
            <w:shd w:val="clear" w:color="auto" w:fill="D9D9D9"/>
          </w:tcPr>
          <w:p w:rsidR="00E4680E" w:rsidRPr="004341CF" w:rsidRDefault="00E4680E" w:rsidP="002F2E15">
            <w:pPr>
              <w:spacing w:after="0" w:line="240" w:lineRule="auto"/>
              <w:ind w:left="-108" w:right="-108" w:firstLine="108"/>
              <w:rPr>
                <w:sz w:val="20"/>
                <w:szCs w:val="20"/>
              </w:rPr>
            </w:pPr>
          </w:p>
        </w:tc>
      </w:tr>
      <w:tr w:rsidR="00E4680E" w:rsidRPr="004341CF" w:rsidTr="002F2E15">
        <w:trPr>
          <w:gridAfter w:val="1"/>
          <w:wAfter w:w="6" w:type="dxa"/>
        </w:trPr>
        <w:tc>
          <w:tcPr>
            <w:tcW w:w="4962" w:type="dxa"/>
            <w:shd w:val="clear" w:color="auto" w:fill="D9D9D9"/>
          </w:tcPr>
          <w:p w:rsidR="00E4680E" w:rsidRPr="00331480" w:rsidRDefault="00E4680E" w:rsidP="002F2E15">
            <w:pPr>
              <w:spacing w:after="0" w:line="240" w:lineRule="auto"/>
              <w:rPr>
                <w:b/>
                <w:sz w:val="20"/>
                <w:szCs w:val="20"/>
              </w:rPr>
            </w:pPr>
          </w:p>
        </w:tc>
        <w:tc>
          <w:tcPr>
            <w:tcW w:w="4424" w:type="dxa"/>
            <w:gridSpan w:val="4"/>
            <w:shd w:val="clear" w:color="auto" w:fill="D9D9D9"/>
          </w:tcPr>
          <w:p w:rsidR="00E4680E" w:rsidRPr="004341CF" w:rsidRDefault="00E4680E" w:rsidP="002F2E15">
            <w:pPr>
              <w:spacing w:after="0" w:line="240" w:lineRule="auto"/>
              <w:jc w:val="right"/>
              <w:rPr>
                <w:b/>
                <w:sz w:val="20"/>
                <w:szCs w:val="20"/>
              </w:rPr>
            </w:pPr>
          </w:p>
        </w:tc>
      </w:tr>
      <w:tr w:rsidR="00E4680E" w:rsidRPr="004341CF" w:rsidTr="002F2E15">
        <w:trPr>
          <w:gridAfter w:val="1"/>
          <w:wAfter w:w="6" w:type="dxa"/>
        </w:trPr>
        <w:tc>
          <w:tcPr>
            <w:tcW w:w="4962" w:type="dxa"/>
            <w:shd w:val="clear" w:color="auto" w:fill="D9D9D9"/>
          </w:tcPr>
          <w:p w:rsidR="00E4680E" w:rsidRPr="00331480" w:rsidRDefault="00E4680E" w:rsidP="002F2E15">
            <w:pPr>
              <w:spacing w:after="0" w:line="240" w:lineRule="auto"/>
              <w:rPr>
                <w:b/>
                <w:sz w:val="20"/>
                <w:szCs w:val="20"/>
              </w:rPr>
            </w:pPr>
            <w:r w:rsidRPr="00331480">
              <w:rPr>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E4680E" w:rsidRPr="004341CF" w:rsidRDefault="00E4680E" w:rsidP="002F2E15">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2F2E15">
            <w:pPr>
              <w:spacing w:after="0" w:line="240" w:lineRule="auto"/>
              <w:rPr>
                <w:sz w:val="20"/>
                <w:szCs w:val="20"/>
              </w:rPr>
            </w:pPr>
          </w:p>
        </w:tc>
        <w:tc>
          <w:tcPr>
            <w:tcW w:w="3461" w:type="dxa"/>
            <w:gridSpan w:val="2"/>
            <w:tcBorders>
              <w:left w:val="single" w:sz="4" w:space="0" w:color="auto"/>
            </w:tcBorders>
            <w:shd w:val="clear" w:color="auto" w:fill="D9D9D9"/>
          </w:tcPr>
          <w:p w:rsidR="00E4680E" w:rsidRPr="004341CF" w:rsidRDefault="00E4680E" w:rsidP="002F2E15">
            <w:pPr>
              <w:spacing w:after="0" w:line="240" w:lineRule="auto"/>
              <w:rPr>
                <w:sz w:val="20"/>
                <w:szCs w:val="20"/>
              </w:rPr>
            </w:pPr>
          </w:p>
        </w:tc>
      </w:tr>
      <w:tr w:rsidR="00E4680E" w:rsidRPr="004341CF" w:rsidTr="002F2E15">
        <w:trPr>
          <w:gridAfter w:val="1"/>
          <w:wAfter w:w="6" w:type="dxa"/>
          <w:trHeight w:val="283"/>
        </w:trPr>
        <w:tc>
          <w:tcPr>
            <w:tcW w:w="4962" w:type="dxa"/>
            <w:shd w:val="clear" w:color="auto" w:fill="D9D9D9"/>
          </w:tcPr>
          <w:p w:rsidR="00E4680E" w:rsidRPr="004341CF" w:rsidRDefault="00E4680E" w:rsidP="002F2E15">
            <w:pPr>
              <w:spacing w:after="0" w:line="240" w:lineRule="auto"/>
              <w:rPr>
                <w:b/>
                <w:sz w:val="20"/>
                <w:szCs w:val="20"/>
              </w:rPr>
            </w:pPr>
          </w:p>
        </w:tc>
        <w:tc>
          <w:tcPr>
            <w:tcW w:w="4424" w:type="dxa"/>
            <w:gridSpan w:val="4"/>
            <w:shd w:val="clear" w:color="auto" w:fill="D9D9D9"/>
          </w:tcPr>
          <w:p w:rsidR="00E4680E" w:rsidRPr="004341CF" w:rsidRDefault="00E4680E" w:rsidP="002F2E15">
            <w:pPr>
              <w:spacing w:after="0" w:line="240" w:lineRule="auto"/>
              <w:rPr>
                <w:sz w:val="20"/>
                <w:szCs w:val="20"/>
              </w:rPr>
            </w:pPr>
          </w:p>
        </w:tc>
      </w:tr>
    </w:tbl>
    <w:tbl>
      <w:tblPr>
        <w:tblStyle w:val="Tabela-Siatka"/>
        <w:tblpPr w:leftFromText="141" w:rightFromText="141" w:vertAnchor="text" w:horzAnchor="margin" w:tblpY="15"/>
        <w:tblW w:w="9322" w:type="dxa"/>
        <w:tblLook w:val="04A0"/>
      </w:tblPr>
      <w:tblGrid>
        <w:gridCol w:w="5353"/>
        <w:gridCol w:w="3969"/>
      </w:tblGrid>
      <w:tr w:rsidR="00E4680E" w:rsidRPr="00331480" w:rsidTr="002F2E15">
        <w:tc>
          <w:tcPr>
            <w:tcW w:w="9322" w:type="dxa"/>
            <w:gridSpan w:val="2"/>
            <w:shd w:val="clear" w:color="auto" w:fill="D9D9D9" w:themeFill="background1" w:themeFillShade="D9"/>
          </w:tcPr>
          <w:p w:rsidR="00E4680E" w:rsidRPr="00331480" w:rsidRDefault="00E4680E" w:rsidP="002F2E15">
            <w:pPr>
              <w:jc w:val="center"/>
              <w:rPr>
                <w:b/>
              </w:rPr>
            </w:pPr>
            <w:r>
              <w:rPr>
                <w:b/>
              </w:rPr>
              <w:t>DEKLARACJA BEZSTRONNOŚCI</w:t>
            </w:r>
          </w:p>
        </w:tc>
      </w:tr>
      <w:tr w:rsidR="00E4680E" w:rsidRPr="00331480" w:rsidTr="002F2E15">
        <w:tc>
          <w:tcPr>
            <w:tcW w:w="9322" w:type="dxa"/>
            <w:gridSpan w:val="2"/>
            <w:shd w:val="clear" w:color="auto" w:fill="D9D9D9" w:themeFill="background1" w:themeFillShade="D9"/>
          </w:tcPr>
          <w:p w:rsidR="00E4680E" w:rsidRPr="00331480" w:rsidRDefault="00E4680E" w:rsidP="002F2E15">
            <w:pPr>
              <w:jc w:val="center"/>
              <w:rPr>
                <w:b/>
              </w:rPr>
            </w:pPr>
            <w:r w:rsidRPr="00331480">
              <w:rPr>
                <w:b/>
              </w:rPr>
              <w:t xml:space="preserve">Oświadczam, iż we wszystkich czynnościach pomocniczych wykonywanych w zakresie oceny operacji </w:t>
            </w:r>
            <w:r>
              <w:rPr>
                <w:b/>
              </w:rPr>
              <w:t>jestem bezstronna/y</w:t>
            </w:r>
            <w:r w:rsidRPr="00331480">
              <w:rPr>
                <w:b/>
              </w:rPr>
              <w:t xml:space="preserve"> oraz deklaruję brak</w:t>
            </w:r>
            <w:r>
              <w:rPr>
                <w:b/>
              </w:rPr>
              <w:t xml:space="preserve"> wystąpienia</w:t>
            </w:r>
            <w:r w:rsidRPr="00331480">
              <w:rPr>
                <w:b/>
              </w:rPr>
              <w:t xml:space="preserve"> konfliktu interesów</w:t>
            </w:r>
            <w:r>
              <w:rPr>
                <w:b/>
              </w:rPr>
              <w:t xml:space="preserve"> (zgodnie z</w:t>
            </w:r>
            <w:r w:rsidRPr="003936EF">
              <w:rPr>
                <w:b/>
              </w:rPr>
              <w:t>§ 5 ust. 2</w:t>
            </w:r>
            <w:r>
              <w:rPr>
                <w:b/>
              </w:rPr>
              <w:t>części 3 Procedur)</w:t>
            </w:r>
            <w:r w:rsidRPr="00331480">
              <w:rPr>
                <w:b/>
              </w:rPr>
              <w:t>.</w:t>
            </w:r>
          </w:p>
        </w:tc>
      </w:tr>
      <w:tr w:rsidR="00E4680E" w:rsidRPr="00331480" w:rsidTr="002F2E15">
        <w:tc>
          <w:tcPr>
            <w:tcW w:w="5353" w:type="dxa"/>
          </w:tcPr>
          <w:p w:rsidR="00E4680E" w:rsidRPr="00331480" w:rsidRDefault="00E4680E" w:rsidP="002F2E15">
            <w:pPr>
              <w:rPr>
                <w:b/>
              </w:rPr>
            </w:pPr>
            <w:r w:rsidRPr="00331480">
              <w:rPr>
                <w:b/>
              </w:rPr>
              <w:t>Weryfikujący:</w:t>
            </w:r>
          </w:p>
        </w:tc>
        <w:tc>
          <w:tcPr>
            <w:tcW w:w="3969" w:type="dxa"/>
          </w:tcPr>
          <w:p w:rsidR="00E4680E" w:rsidRPr="00331480" w:rsidRDefault="00E4680E" w:rsidP="002F2E15">
            <w:pPr>
              <w:rPr>
                <w:b/>
              </w:rPr>
            </w:pPr>
            <w:r w:rsidRPr="00331480">
              <w:rPr>
                <w:b/>
              </w:rPr>
              <w:t>Data i podpis</w:t>
            </w:r>
          </w:p>
        </w:tc>
      </w:tr>
      <w:tr w:rsidR="00E4680E" w:rsidTr="002F2E15">
        <w:tc>
          <w:tcPr>
            <w:tcW w:w="5353" w:type="dxa"/>
          </w:tcPr>
          <w:p w:rsidR="00E4680E" w:rsidRPr="00331480" w:rsidRDefault="00E4680E" w:rsidP="002F2E15">
            <w:pPr>
              <w:rPr>
                <w:b/>
              </w:rPr>
            </w:pPr>
            <w:r w:rsidRPr="00331480">
              <w:rPr>
                <w:b/>
              </w:rPr>
              <w:t>Sprawdzający:</w:t>
            </w:r>
          </w:p>
        </w:tc>
        <w:tc>
          <w:tcPr>
            <w:tcW w:w="3969" w:type="dxa"/>
          </w:tcPr>
          <w:p w:rsidR="00E4680E" w:rsidRPr="00331480" w:rsidRDefault="00E4680E" w:rsidP="002F2E15">
            <w:pPr>
              <w:rPr>
                <w:b/>
              </w:rPr>
            </w:pPr>
            <w:r w:rsidRPr="00331480">
              <w:rPr>
                <w:b/>
              </w:rPr>
              <w:t>Data i podpis</w:t>
            </w:r>
          </w:p>
        </w:tc>
      </w:tr>
    </w:tbl>
    <w:p w:rsidR="00E4680E" w:rsidRDefault="00E4680E" w:rsidP="00E4680E">
      <w:pPr>
        <w:spacing w:after="0" w:line="240" w:lineRule="auto"/>
        <w:rPr>
          <w:sz w:val="20"/>
          <w:szCs w:val="20"/>
        </w:rPr>
      </w:pPr>
    </w:p>
    <w:p w:rsidR="00837EB0" w:rsidRDefault="00837EB0" w:rsidP="00E4680E">
      <w:pPr>
        <w:spacing w:after="0" w:line="240" w:lineRule="auto"/>
        <w:rPr>
          <w:sz w:val="20"/>
          <w:szCs w:val="20"/>
        </w:rPr>
      </w:pPr>
    </w:p>
    <w:p w:rsidR="00837EB0" w:rsidRDefault="00837EB0">
      <w:pPr>
        <w:rPr>
          <w:sz w:val="20"/>
          <w:szCs w:val="20"/>
        </w:rPr>
      </w:pPr>
      <w:r>
        <w:rPr>
          <w:sz w:val="20"/>
          <w:szCs w:val="20"/>
        </w:rPr>
        <w:br w:type="page"/>
      </w:r>
    </w:p>
    <w:p w:rsidR="00837EB0" w:rsidRDefault="00837EB0" w:rsidP="00E4680E">
      <w:pPr>
        <w:spacing w:after="0" w:line="240" w:lineRule="auto"/>
        <w:rPr>
          <w:sz w:val="20"/>
          <w:szCs w:val="20"/>
        </w:rPr>
      </w:pPr>
    </w:p>
    <w:p w:rsidR="00837EB0" w:rsidRDefault="00837EB0">
      <w:pPr>
        <w:rPr>
          <w:sz w:val="20"/>
          <w:szCs w:val="20"/>
        </w:rPr>
      </w:pPr>
      <w:r>
        <w:rPr>
          <w:sz w:val="20"/>
          <w:szCs w:val="20"/>
        </w:rPr>
        <w:br w:type="page"/>
      </w:r>
    </w:p>
    <w:p w:rsidR="00E4680E" w:rsidRDefault="00E4680E" w:rsidP="00E4680E">
      <w:pPr>
        <w:spacing w:after="0" w:line="240" w:lineRule="auto"/>
        <w:rPr>
          <w:sz w:val="20"/>
          <w:szCs w:val="20"/>
        </w:rPr>
        <w:sectPr w:rsidR="00E4680E" w:rsidSect="002F2E15">
          <w:footerReference w:type="default" r:id="rId7"/>
          <w:pgSz w:w="11905" w:h="16837" w:code="9"/>
          <w:pgMar w:top="1418" w:right="1418" w:bottom="1418" w:left="1418" w:header="709" w:footer="1134" w:gutter="0"/>
          <w:cols w:space="708"/>
          <w:titlePg/>
          <w:docGrid w:linePitch="360"/>
        </w:sectPr>
      </w:pPr>
    </w:p>
    <w:tbl>
      <w:tblPr>
        <w:tblW w:w="15310" w:type="dxa"/>
        <w:tblInd w:w="-639" w:type="dxa"/>
        <w:tblCellMar>
          <w:left w:w="70" w:type="dxa"/>
          <w:right w:w="70" w:type="dxa"/>
        </w:tblCellMar>
        <w:tblLook w:val="04A0"/>
      </w:tblPr>
      <w:tblGrid>
        <w:gridCol w:w="7799"/>
        <w:gridCol w:w="7511"/>
      </w:tblGrid>
      <w:tr w:rsidR="00E4680E" w:rsidRPr="004341CF" w:rsidTr="002F2E15">
        <w:trPr>
          <w:trHeight w:val="408"/>
        </w:trPr>
        <w:tc>
          <w:tcPr>
            <w:tcW w:w="7799" w:type="dxa"/>
            <w:noWrap/>
            <w:vAlign w:val="bottom"/>
            <w:hideMark/>
          </w:tcPr>
          <w:p w:rsidR="00E4680E" w:rsidRPr="004341CF" w:rsidRDefault="00E4680E" w:rsidP="002F2E15">
            <w:pPr>
              <w:spacing w:after="0" w:line="240" w:lineRule="auto"/>
              <w:jc w:val="right"/>
              <w:rPr>
                <w:rFonts w:eastAsia="Times New Roman"/>
                <w:sz w:val="20"/>
                <w:szCs w:val="20"/>
                <w:lang w:eastAsia="pl-PL"/>
              </w:rPr>
            </w:pPr>
            <w:r w:rsidRPr="004341CF">
              <w:rPr>
                <w:rFonts w:eastAsia="Times New Roman"/>
                <w:b/>
                <w:bCs/>
                <w:sz w:val="20"/>
                <w:szCs w:val="20"/>
                <w:lang w:eastAsia="pl-PL"/>
              </w:rPr>
              <w:lastRenderedPageBreak/>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E4680E" w:rsidRPr="004341CF" w:rsidRDefault="00E4680E" w:rsidP="002F2E15">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r w:rsidR="00E4680E" w:rsidRPr="00214DF8" w:rsidTr="002F2E15">
        <w:trPr>
          <w:trHeight w:val="276"/>
        </w:trPr>
        <w:tc>
          <w:tcPr>
            <w:tcW w:w="15310" w:type="dxa"/>
            <w:gridSpan w:val="2"/>
            <w:noWrap/>
            <w:vAlign w:val="bottom"/>
          </w:tcPr>
          <w:p w:rsidR="00E4680E" w:rsidRPr="00214DF8" w:rsidRDefault="00E4680E" w:rsidP="002F2E15">
            <w:pPr>
              <w:spacing w:after="0" w:line="240" w:lineRule="auto"/>
              <w:rPr>
                <w:rFonts w:eastAsia="Times New Roman"/>
                <w:color w:val="000000"/>
                <w:sz w:val="16"/>
                <w:szCs w:val="16"/>
                <w:lang w:eastAsia="pl-PL"/>
              </w:rPr>
            </w:pPr>
          </w:p>
        </w:tc>
      </w:tr>
      <w:tr w:rsidR="00E4680E" w:rsidRPr="004341CF" w:rsidTr="002F2E15">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E4680E" w:rsidRPr="008C3745" w:rsidRDefault="00E4680E" w:rsidP="002F2E15">
            <w:pPr>
              <w:spacing w:after="0" w:line="240" w:lineRule="auto"/>
              <w:jc w:val="center"/>
              <w:rPr>
                <w:rFonts w:eastAsia="Times New Roman"/>
                <w:b/>
                <w:bCs/>
                <w:strike/>
                <w:sz w:val="24"/>
                <w:szCs w:val="24"/>
                <w:lang w:eastAsia="pl-PL"/>
              </w:rPr>
            </w:pPr>
            <w:r w:rsidRPr="008C3745">
              <w:rPr>
                <w:b/>
                <w:sz w:val="24"/>
                <w:szCs w:val="24"/>
              </w:rPr>
              <w:t>A. OCENA ZGODNOŚCI OPERACJI Z LS</w:t>
            </w:r>
            <w:r w:rsidRPr="004904C8">
              <w:rPr>
                <w:b/>
                <w:sz w:val="24"/>
                <w:szCs w:val="24"/>
              </w:rPr>
              <w:t>R</w:t>
            </w:r>
            <w:r w:rsidR="00BC19CB">
              <w:rPr>
                <w:b/>
                <w:sz w:val="24"/>
                <w:szCs w:val="24"/>
              </w:rPr>
              <w:t>, W TYM Z PROGRAMEM</w:t>
            </w:r>
          </w:p>
        </w:tc>
      </w:tr>
    </w:tbl>
    <w:p w:rsidR="00E4680E" w:rsidRDefault="00E4680E" w:rsidP="00E4680E">
      <w:pPr>
        <w:spacing w:after="0" w:line="240" w:lineRule="auto"/>
        <w:rPr>
          <w:b/>
          <w:sz w:val="16"/>
          <w:szCs w:val="16"/>
        </w:rPr>
      </w:pPr>
    </w:p>
    <w:tbl>
      <w:tblPr>
        <w:tblW w:w="15310" w:type="dxa"/>
        <w:tblInd w:w="-639" w:type="dxa"/>
        <w:tblCellMar>
          <w:left w:w="70" w:type="dxa"/>
          <w:right w:w="70" w:type="dxa"/>
        </w:tblCellMar>
        <w:tblLook w:val="04A0"/>
      </w:tblPr>
      <w:tblGrid>
        <w:gridCol w:w="15310"/>
      </w:tblGrid>
      <w:tr w:rsidR="00E4680E" w:rsidRPr="004341CF" w:rsidTr="002F2E15">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E4680E" w:rsidRPr="008C3745" w:rsidRDefault="00E4680E" w:rsidP="002F2E15">
            <w:pPr>
              <w:spacing w:after="0"/>
              <w:rPr>
                <w:rFonts w:eastAsia="Times New Roman"/>
                <w:b/>
                <w:bCs/>
                <w:color w:val="000000"/>
                <w:sz w:val="24"/>
                <w:szCs w:val="24"/>
                <w:lang w:eastAsia="pl-PL"/>
              </w:rPr>
            </w:pPr>
            <w:r w:rsidRPr="008C3745">
              <w:rPr>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E4680E" w:rsidRPr="004341CF" w:rsidTr="002F2E15">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E4680E" w:rsidRPr="004341CF" w:rsidRDefault="00E4680E" w:rsidP="002F2E15">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E4680E" w:rsidRPr="004341CF" w:rsidRDefault="00E4680E" w:rsidP="002F2E15">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E4680E" w:rsidRPr="004341CF" w:rsidTr="002F2E15">
        <w:trPr>
          <w:trHeight w:val="439"/>
        </w:trPr>
        <w:tc>
          <w:tcPr>
            <w:tcW w:w="566" w:type="dxa"/>
            <w:vMerge/>
            <w:tcBorders>
              <w:left w:val="single" w:sz="4" w:space="0" w:color="auto"/>
              <w:right w:val="single" w:sz="4" w:space="0" w:color="auto"/>
            </w:tcBorders>
            <w:vAlign w:val="center"/>
            <w:hideMark/>
          </w:tcPr>
          <w:p w:rsidR="00E4680E" w:rsidRPr="004341CF" w:rsidRDefault="00E4680E" w:rsidP="002F2E15">
            <w:pPr>
              <w:spacing w:after="0" w:line="240" w:lineRule="auto"/>
              <w:rPr>
                <w:rFonts w:eastAsia="Times New Roman"/>
                <w:b/>
                <w:bCs/>
                <w:color w:val="000000"/>
                <w:sz w:val="20"/>
                <w:szCs w:val="20"/>
                <w:lang w:eastAsia="pl-PL"/>
              </w:rPr>
            </w:pPr>
          </w:p>
        </w:tc>
        <w:tc>
          <w:tcPr>
            <w:tcW w:w="7656" w:type="dxa"/>
            <w:vMerge/>
            <w:tcBorders>
              <w:left w:val="single" w:sz="4" w:space="0" w:color="auto"/>
              <w:right w:val="single" w:sz="4" w:space="0" w:color="auto"/>
            </w:tcBorders>
            <w:vAlign w:val="center"/>
            <w:hideMark/>
          </w:tcPr>
          <w:p w:rsidR="00E4680E" w:rsidRPr="004341CF" w:rsidRDefault="00E4680E" w:rsidP="002F2E15">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E4680E" w:rsidRPr="00F628CE" w:rsidRDefault="00E4680E" w:rsidP="002F2E15">
            <w:pPr>
              <w:spacing w:after="0" w:line="240" w:lineRule="auto"/>
              <w:jc w:val="center"/>
              <w:rPr>
                <w:rFonts w:eastAsia="Times New Roman"/>
                <w:b/>
                <w:bCs/>
                <w:color w:val="000000"/>
                <w:sz w:val="20"/>
                <w:szCs w:val="20"/>
                <w:vertAlign w:val="superscript"/>
                <w:lang w:eastAsia="pl-PL"/>
              </w:rPr>
            </w:pPr>
            <w:r>
              <w:rPr>
                <w:rFonts w:eastAsia="Times New Roman"/>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E4680E" w:rsidRPr="004341CF" w:rsidRDefault="00E4680E" w:rsidP="002F2E15">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w:t>
            </w:r>
            <w:r>
              <w:rPr>
                <w:rFonts w:eastAsia="Times New Roman"/>
                <w:b/>
                <w:bCs/>
                <w:sz w:val="20"/>
                <w:szCs w:val="20"/>
                <w:lang w:eastAsia="pl-PL"/>
              </w:rPr>
              <w:t>-</w:t>
            </w:r>
            <w:r w:rsidRPr="004341CF">
              <w:rPr>
                <w:rFonts w:eastAsia="Times New Roman"/>
                <w:b/>
                <w:bCs/>
                <w:sz w:val="20"/>
                <w:szCs w:val="20"/>
                <w:lang w:eastAsia="pl-PL"/>
              </w:rPr>
              <w:t>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E4680E" w:rsidRPr="004F4AE6" w:rsidRDefault="00E4680E" w:rsidP="002F2E15">
            <w:pPr>
              <w:spacing w:after="0" w:line="240" w:lineRule="auto"/>
              <w:jc w:val="center"/>
              <w:rPr>
                <w:rFonts w:eastAsia="Times New Roman"/>
                <w:b/>
                <w:bCs/>
                <w:sz w:val="20"/>
                <w:szCs w:val="20"/>
                <w:lang w:eastAsia="pl-PL"/>
              </w:rPr>
            </w:pPr>
            <w:r w:rsidRPr="004F4AE6">
              <w:rPr>
                <w:rFonts w:eastAsia="Times New Roman"/>
                <w:b/>
                <w:bCs/>
                <w:sz w:val="20"/>
                <w:szCs w:val="20"/>
                <w:lang w:eastAsia="pl-PL"/>
              </w:rPr>
              <w:t xml:space="preserve">Po </w:t>
            </w:r>
            <w:proofErr w:type="spellStart"/>
            <w:r w:rsidRPr="004F4AE6">
              <w:rPr>
                <w:rFonts w:eastAsia="Times New Roman"/>
                <w:b/>
                <w:bCs/>
                <w:sz w:val="20"/>
                <w:szCs w:val="20"/>
                <w:lang w:eastAsia="pl-PL"/>
              </w:rPr>
              <w:t>uzupełnie</w:t>
            </w:r>
            <w:r>
              <w:rPr>
                <w:rFonts w:eastAsia="Times New Roman"/>
                <w:b/>
                <w:bCs/>
                <w:sz w:val="20"/>
                <w:szCs w:val="20"/>
                <w:lang w:eastAsia="pl-PL"/>
              </w:rPr>
              <w:t>-</w:t>
            </w:r>
            <w:r w:rsidRPr="004F4AE6">
              <w:rPr>
                <w:rFonts w:eastAsia="Times New Roman"/>
                <w:b/>
                <w:bCs/>
                <w:sz w:val="20"/>
                <w:szCs w:val="20"/>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jc w:val="center"/>
              <w:rPr>
                <w:rFonts w:eastAsia="Times New Roman"/>
                <w:b/>
                <w:bCs/>
                <w:sz w:val="20"/>
                <w:szCs w:val="20"/>
                <w:lang w:eastAsia="pl-PL"/>
              </w:rPr>
            </w:pPr>
            <w:r w:rsidRPr="004341CF">
              <w:rPr>
                <w:rFonts w:eastAsia="Times New Roman"/>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E4680E" w:rsidRPr="00F628CE" w:rsidRDefault="00E4680E" w:rsidP="002F2E15">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br/>
            </w:r>
            <w:r w:rsidRPr="00F628CE">
              <w:rPr>
                <w:rFonts w:eastAsia="Times New Roman"/>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E4680E" w:rsidRPr="004341CF" w:rsidRDefault="00E4680E" w:rsidP="002F2E15">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E4680E" w:rsidRPr="004341CF" w:rsidRDefault="00E4680E" w:rsidP="002F2E15">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E4680E" w:rsidRPr="004F4AE6" w:rsidRDefault="00E4680E" w:rsidP="002F2E15">
            <w:pPr>
              <w:spacing w:after="0" w:line="240" w:lineRule="auto"/>
              <w:jc w:val="center"/>
              <w:rPr>
                <w:rFonts w:eastAsia="Times New Roman"/>
                <w:b/>
                <w:bCs/>
                <w:sz w:val="20"/>
                <w:szCs w:val="20"/>
                <w:lang w:eastAsia="pl-PL"/>
              </w:rPr>
            </w:pPr>
            <w:r w:rsidRPr="004F4AE6">
              <w:rPr>
                <w:rFonts w:eastAsia="Times New Roman"/>
                <w:b/>
                <w:bCs/>
                <w:sz w:val="20"/>
                <w:szCs w:val="20"/>
                <w:lang w:eastAsia="pl-PL"/>
              </w:rPr>
              <w:t xml:space="preserve">Po </w:t>
            </w:r>
            <w:proofErr w:type="spellStart"/>
            <w:r w:rsidRPr="004F4AE6">
              <w:rPr>
                <w:rFonts w:eastAsia="Times New Roman"/>
                <w:b/>
                <w:bCs/>
                <w:sz w:val="20"/>
                <w:szCs w:val="20"/>
                <w:lang w:eastAsia="pl-PL"/>
              </w:rPr>
              <w:t>uzupełnie</w:t>
            </w:r>
            <w:r>
              <w:rPr>
                <w:rFonts w:eastAsia="Times New Roman"/>
                <w:b/>
                <w:bCs/>
                <w:sz w:val="20"/>
                <w:szCs w:val="20"/>
                <w:lang w:eastAsia="pl-PL"/>
              </w:rPr>
              <w:t>-</w:t>
            </w:r>
            <w:r w:rsidRPr="004F4AE6">
              <w:rPr>
                <w:rFonts w:eastAsia="Times New Roman"/>
                <w:b/>
                <w:bCs/>
                <w:sz w:val="20"/>
                <w:szCs w:val="20"/>
                <w:lang w:eastAsia="pl-PL"/>
              </w:rPr>
              <w:t>niu</w:t>
            </w:r>
            <w:proofErr w:type="spellEnd"/>
          </w:p>
        </w:tc>
      </w:tr>
      <w:tr w:rsidR="00E4680E" w:rsidRPr="004341CF" w:rsidTr="002F2E15">
        <w:trPr>
          <w:trHeight w:val="78"/>
        </w:trPr>
        <w:tc>
          <w:tcPr>
            <w:tcW w:w="566" w:type="dxa"/>
            <w:vMerge/>
            <w:tcBorders>
              <w:left w:val="single" w:sz="4" w:space="0" w:color="auto"/>
              <w:bottom w:val="single" w:sz="4" w:space="0" w:color="auto"/>
              <w:right w:val="single" w:sz="4" w:space="0" w:color="auto"/>
            </w:tcBorders>
            <w:vAlign w:val="center"/>
          </w:tcPr>
          <w:p w:rsidR="00E4680E" w:rsidRPr="004341CF" w:rsidRDefault="00E4680E" w:rsidP="002F2E15">
            <w:pPr>
              <w:spacing w:after="0" w:line="240" w:lineRule="auto"/>
              <w:rPr>
                <w:rFonts w:eastAsia="Times New Roman"/>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E4680E" w:rsidRPr="004341CF" w:rsidRDefault="00E4680E" w:rsidP="002F2E15">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E4680E" w:rsidRPr="004341CF" w:rsidRDefault="00E4680E" w:rsidP="002F2E15">
            <w:pPr>
              <w:spacing w:after="0" w:line="240" w:lineRule="auto"/>
              <w:jc w:val="center"/>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E4680E" w:rsidRPr="004341CF" w:rsidRDefault="00E4680E" w:rsidP="002F2E15">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E4680E" w:rsidRPr="004341CF" w:rsidRDefault="00E4680E" w:rsidP="002F2E15">
            <w:pPr>
              <w:spacing w:after="0" w:line="240" w:lineRule="auto"/>
              <w:jc w:val="center"/>
              <w:rPr>
                <w:rFonts w:eastAsia="Times New Roman"/>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E4680E" w:rsidRPr="004341CF" w:rsidRDefault="00E4680E" w:rsidP="002F2E15">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2F2E15">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E4680E" w:rsidRPr="00F628CE" w:rsidRDefault="00E4680E" w:rsidP="002F2E15">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E4680E" w:rsidRPr="004341CF" w:rsidRDefault="00E4680E" w:rsidP="002F2E15">
            <w:pPr>
              <w:spacing w:after="0" w:line="240" w:lineRule="auto"/>
              <w:jc w:val="center"/>
              <w:rPr>
                <w:rFonts w:eastAsia="Times New Roman"/>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E4680E" w:rsidRPr="004341CF" w:rsidRDefault="00E4680E" w:rsidP="002F2E15">
            <w:pPr>
              <w:spacing w:after="0" w:line="240" w:lineRule="auto"/>
              <w:jc w:val="center"/>
              <w:rPr>
                <w:rFonts w:eastAsia="Times New Roman"/>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E4680E" w:rsidRPr="004341CF" w:rsidRDefault="00E4680E" w:rsidP="002F2E15">
            <w:pPr>
              <w:spacing w:after="0" w:line="240" w:lineRule="auto"/>
              <w:jc w:val="center"/>
              <w:rPr>
                <w:rFonts w:eastAsia="Times New Roman"/>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E4680E" w:rsidRPr="004341CF" w:rsidRDefault="00E4680E" w:rsidP="002F2E15">
            <w:pPr>
              <w:spacing w:after="0" w:line="240" w:lineRule="auto"/>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2F2E15">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E4680E" w:rsidRPr="00F628CE" w:rsidRDefault="00E4680E" w:rsidP="002F2E15">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E4680E" w:rsidRPr="004341CF" w:rsidTr="002F2E15">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AC6AD7">
            <w:pPr>
              <w:spacing w:beforeLines="100" w:afterLines="4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27333" w:rsidRDefault="00E4680E" w:rsidP="002F2E15">
            <w:pPr>
              <w:spacing w:after="0" w:line="240" w:lineRule="auto"/>
              <w:rPr>
                <w:color w:val="000000"/>
                <w:sz w:val="20"/>
                <w:szCs w:val="20"/>
              </w:rPr>
            </w:pPr>
            <w:r w:rsidRPr="004341CF">
              <w:rPr>
                <w:color w:val="000000"/>
                <w:sz w:val="20"/>
                <w:szCs w:val="20"/>
              </w:rPr>
              <w:t>Wniosek zosta</w:t>
            </w:r>
            <w:r>
              <w:rPr>
                <w:color w:val="000000"/>
                <w:sz w:val="20"/>
                <w:szCs w:val="20"/>
              </w:rPr>
              <w:t xml:space="preserve">ł złożony w miejscu i terminie </w:t>
            </w:r>
            <w:r w:rsidRPr="004341CF">
              <w:rPr>
                <w:color w:val="000000"/>
                <w:sz w:val="20"/>
                <w:szCs w:val="20"/>
              </w:rPr>
              <w:t>wskazanym w ogłoszeniu o naborze wniosków o udzielenie wsparcia</w:t>
            </w:r>
            <w:r>
              <w:rPr>
                <w:color w:val="000000"/>
                <w:sz w:val="20"/>
                <w:szCs w:val="20"/>
              </w:rPr>
              <w:t>,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2F2E15">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2F2E15">
            <w:pPr>
              <w:spacing w:after="0" w:line="240" w:lineRule="auto"/>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2F2E15">
            <w:pPr>
              <w:spacing w:after="0" w:line="240" w:lineRule="auto"/>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E4680E" w:rsidRPr="004341CF" w:rsidRDefault="00E4680E" w:rsidP="002F2E15">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tcPr>
          <w:p w:rsidR="00E4680E" w:rsidRPr="004341CF" w:rsidRDefault="00E4680E" w:rsidP="002F2E15">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2F2E15">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2F2E15">
            <w:pPr>
              <w:spacing w:after="0" w:line="240" w:lineRule="auto"/>
              <w:jc w:val="center"/>
              <w:rPr>
                <w:sz w:val="20"/>
                <w:szCs w:val="20"/>
              </w:rPr>
            </w:pPr>
          </w:p>
        </w:tc>
      </w:tr>
      <w:tr w:rsidR="00E4680E" w:rsidRPr="004341CF" w:rsidTr="002F2E15">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E4680E" w:rsidRPr="00AB6196" w:rsidRDefault="00E4680E" w:rsidP="00AC6AD7">
            <w:pPr>
              <w:spacing w:beforeLines="40" w:afterLines="40" w:line="240" w:lineRule="auto"/>
              <w:rPr>
                <w:rFonts w:eastAsia="Times New Roman"/>
                <w:color w:val="000000"/>
                <w:sz w:val="20"/>
                <w:szCs w:val="20"/>
                <w:lang w:eastAsia="pl-PL"/>
              </w:rPr>
            </w:pPr>
            <w:r w:rsidRPr="00AB6196">
              <w:rPr>
                <w:rFonts w:eastAsia="Times New Roman"/>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AB6196" w:rsidRDefault="00E4680E" w:rsidP="002F2E15">
            <w:pPr>
              <w:spacing w:after="0" w:line="240" w:lineRule="auto"/>
              <w:jc w:val="both"/>
              <w:rPr>
                <w:color w:val="000000"/>
                <w:sz w:val="20"/>
                <w:szCs w:val="20"/>
              </w:rPr>
            </w:pPr>
            <w:r w:rsidRPr="004341CF">
              <w:rPr>
                <w:color w:val="000000"/>
                <w:sz w:val="20"/>
                <w:szCs w:val="20"/>
              </w:rPr>
              <w:t>Wniosek zosta</w:t>
            </w:r>
            <w:r>
              <w:rPr>
                <w:color w:val="000000"/>
                <w:sz w:val="20"/>
                <w:szCs w:val="20"/>
              </w:rPr>
              <w:t xml:space="preserve">ł złożony w </w:t>
            </w:r>
            <w:r w:rsidRPr="00ED1EAF">
              <w:rPr>
                <w:color w:val="000000"/>
                <w:sz w:val="20"/>
                <w:szCs w:val="20"/>
              </w:rPr>
              <w:t xml:space="preserve">sposób wskazany w ogłoszeniu o naborze i </w:t>
            </w:r>
            <w:r w:rsidRPr="00AB6196">
              <w:rPr>
                <w:rFonts w:eastAsia="Times New Roman" w:cs="Arial"/>
                <w:sz w:val="20"/>
                <w:szCs w:val="20"/>
                <w:lang w:eastAsia="pl-PL"/>
              </w:rPr>
              <w:t xml:space="preserve">dołączono </w:t>
            </w:r>
            <w:r>
              <w:rPr>
                <w:rFonts w:eastAsia="Times New Roman" w:cs="Arial"/>
                <w:sz w:val="20"/>
                <w:szCs w:val="20"/>
                <w:lang w:eastAsia="pl-PL"/>
              </w:rPr>
              <w:t xml:space="preserve">do niego dokumenty wskazane w ogłoszeniu </w:t>
            </w:r>
            <w:r w:rsidRPr="00AB6196">
              <w:rPr>
                <w:rFonts w:eastAsia="Times New Roman" w:cs="Arial"/>
                <w:sz w:val="20"/>
                <w:szCs w:val="20"/>
                <w:lang w:eastAsia="pl-PL"/>
              </w:rPr>
              <w:t>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2F2E15">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2F2E15">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E4680E" w:rsidRPr="004341CF" w:rsidRDefault="00E4680E" w:rsidP="002F2E15">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E4680E" w:rsidRPr="004341CF" w:rsidRDefault="00E4680E" w:rsidP="002F2E15">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2F2E15">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2F2E15">
            <w:pPr>
              <w:spacing w:after="0" w:line="240" w:lineRule="auto"/>
              <w:jc w:val="center"/>
              <w:rPr>
                <w:sz w:val="20"/>
                <w:szCs w:val="20"/>
              </w:rPr>
            </w:pPr>
          </w:p>
        </w:tc>
      </w:tr>
      <w:tr w:rsidR="00E4680E" w:rsidRPr="004341CF" w:rsidTr="002F2E15">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E4680E" w:rsidRPr="00062BAE" w:rsidRDefault="00E4680E" w:rsidP="00AC6AD7">
            <w:pPr>
              <w:spacing w:beforeLines="40" w:afterLines="40" w:line="240" w:lineRule="auto"/>
              <w:rPr>
                <w:rFonts w:eastAsia="Times New Roman"/>
                <w:color w:val="000000"/>
                <w:sz w:val="20"/>
                <w:szCs w:val="20"/>
                <w:vertAlign w:val="superscript"/>
                <w:lang w:eastAsia="pl-PL"/>
              </w:rPr>
            </w:pPr>
            <w:r>
              <w:rPr>
                <w:rFonts w:eastAsia="Times New Roman"/>
                <w:color w:val="000000"/>
                <w:sz w:val="20"/>
                <w:szCs w:val="20"/>
                <w:lang w:eastAsia="pl-PL"/>
              </w:rPr>
              <w:t>3</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2F2E15">
            <w:pPr>
              <w:spacing w:after="0" w:line="240" w:lineRule="auto"/>
              <w:jc w:val="both"/>
              <w:rPr>
                <w:rFonts w:eastAsia="Times New Roman"/>
                <w:sz w:val="20"/>
                <w:szCs w:val="20"/>
                <w:lang w:eastAsia="pl-PL"/>
              </w:rPr>
            </w:pPr>
            <w:r w:rsidRPr="004341CF">
              <w:rPr>
                <w:color w:val="000000"/>
                <w:sz w:val="20"/>
                <w:szCs w:val="20"/>
              </w:rPr>
              <w:t>Operacja jest zgodna z zakresem tematycznym, który został wskazany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2F2E15">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2F2E15">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E4680E" w:rsidRPr="004341CF" w:rsidRDefault="00E4680E" w:rsidP="002F2E15">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E4680E" w:rsidRPr="004341CF" w:rsidRDefault="00E4680E" w:rsidP="002F2E15">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2F2E15">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2F2E15">
            <w:pPr>
              <w:spacing w:after="0" w:line="240" w:lineRule="auto"/>
              <w:jc w:val="center"/>
              <w:rPr>
                <w:sz w:val="20"/>
                <w:szCs w:val="20"/>
              </w:rPr>
            </w:pPr>
          </w:p>
        </w:tc>
      </w:tr>
      <w:tr w:rsidR="00E4680E" w:rsidRPr="004341CF" w:rsidTr="002F2E15">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E4680E" w:rsidRPr="00062BAE" w:rsidRDefault="00E4680E" w:rsidP="00AC6AD7">
            <w:pPr>
              <w:spacing w:beforeLines="40" w:afterLines="40" w:line="240" w:lineRule="auto"/>
              <w:rPr>
                <w:rFonts w:eastAsia="Times New Roman"/>
                <w:color w:val="000000"/>
                <w:sz w:val="20"/>
                <w:szCs w:val="20"/>
                <w:vertAlign w:val="superscript"/>
                <w:lang w:eastAsia="pl-PL"/>
              </w:rPr>
            </w:pPr>
            <w:r>
              <w:rPr>
                <w:rFonts w:eastAsia="Times New Roman"/>
                <w:color w:val="000000"/>
                <w:sz w:val="20"/>
                <w:szCs w:val="20"/>
                <w:lang w:eastAsia="pl-PL"/>
              </w:rPr>
              <w:t>4</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2F2E15">
            <w:pPr>
              <w:spacing w:after="0" w:line="240" w:lineRule="auto"/>
              <w:jc w:val="both"/>
              <w:rPr>
                <w:rFonts w:eastAsia="Times New Roman"/>
                <w:sz w:val="20"/>
                <w:szCs w:val="20"/>
                <w:lang w:eastAsia="pl-PL"/>
              </w:rPr>
            </w:pPr>
            <w:r w:rsidRPr="004341CF">
              <w:rPr>
                <w:color w:val="000000"/>
                <w:sz w:val="20"/>
                <w:szCs w:val="20"/>
              </w:rPr>
              <w:t>Operacja jest zgodna z formą wsparcia wskazaną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2F2E15">
            <w:pPr>
              <w:spacing w:after="0" w:line="240" w:lineRule="auto"/>
              <w:jc w:val="center"/>
              <w:rPr>
                <w:rFonts w:eastAsia="Times New Roman"/>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2F2E15">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E4680E" w:rsidRPr="004341CF" w:rsidRDefault="00E4680E" w:rsidP="002F2E15">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E4680E" w:rsidRPr="004341CF" w:rsidRDefault="00E4680E" w:rsidP="002F2E15">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2F2E15">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2F2E15">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2F2E15">
            <w:pPr>
              <w:spacing w:after="0" w:line="240" w:lineRule="auto"/>
              <w:jc w:val="center"/>
              <w:rPr>
                <w:sz w:val="20"/>
                <w:szCs w:val="20"/>
              </w:rPr>
            </w:pPr>
          </w:p>
        </w:tc>
      </w:tr>
      <w:tr w:rsidR="00E4680E" w:rsidRPr="004341CF" w:rsidTr="002F2E15">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E4680E" w:rsidRPr="00827333" w:rsidRDefault="00E4680E" w:rsidP="00AC6AD7">
            <w:pPr>
              <w:spacing w:beforeLines="40" w:afterLines="40" w:line="240" w:lineRule="auto"/>
              <w:rPr>
                <w:rFonts w:eastAsia="Times New Roman"/>
                <w:color w:val="000000"/>
                <w:sz w:val="20"/>
                <w:szCs w:val="20"/>
                <w:lang w:eastAsia="pl-PL"/>
              </w:rPr>
            </w:pPr>
            <w:r>
              <w:rPr>
                <w:rFonts w:eastAsia="Times New Roman"/>
                <w:color w:val="000000"/>
                <w:sz w:val="20"/>
                <w:szCs w:val="20"/>
                <w:lang w:eastAsia="pl-PL"/>
              </w:rPr>
              <w:t>5</w:t>
            </w:r>
            <w:r w:rsidRPr="00827333">
              <w:rPr>
                <w:rFonts w:eastAsia="Times New Roman"/>
                <w:color w:val="000000"/>
                <w:sz w:val="20"/>
                <w:szCs w:val="20"/>
                <w:lang w:eastAsia="pl-PL"/>
              </w:rPr>
              <w:t xml:space="preserve">.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27333" w:rsidRDefault="00E4680E" w:rsidP="002F2E15">
            <w:pPr>
              <w:spacing w:after="0" w:line="240" w:lineRule="auto"/>
              <w:rPr>
                <w:color w:val="000000"/>
                <w:sz w:val="20"/>
                <w:szCs w:val="20"/>
              </w:rPr>
            </w:pPr>
            <w:r>
              <w:rPr>
                <w:color w:val="000000"/>
                <w:sz w:val="20"/>
                <w:szCs w:val="20"/>
              </w:rPr>
              <w:t>Dane zawarte we wniosku są spójne we wszystkich jego częściach i załącznikach w zakresie osiągania zakładanych wskaźników.</w:t>
            </w:r>
          </w:p>
        </w:tc>
        <w:tc>
          <w:tcPr>
            <w:tcW w:w="567" w:type="dxa"/>
            <w:tcBorders>
              <w:top w:val="single" w:sz="4" w:space="0" w:color="auto"/>
              <w:left w:val="single" w:sz="4" w:space="0" w:color="auto"/>
              <w:bottom w:val="single" w:sz="4" w:space="0" w:color="auto"/>
              <w:right w:val="single" w:sz="4" w:space="0" w:color="auto"/>
            </w:tcBorders>
          </w:tcPr>
          <w:p w:rsidR="00E4680E" w:rsidRPr="00724FCB" w:rsidRDefault="00E4680E" w:rsidP="002F2E15">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724FCB" w:rsidRDefault="00E4680E" w:rsidP="002F2E15">
            <w:pPr>
              <w:spacing w:after="0" w:line="240" w:lineRule="auto"/>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724FCB" w:rsidRDefault="00E4680E" w:rsidP="002F2E15">
            <w:pPr>
              <w:spacing w:after="0" w:line="240" w:lineRule="auto"/>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724FCB" w:rsidRDefault="00E4680E" w:rsidP="002F2E15">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724FCB" w:rsidRDefault="00E4680E" w:rsidP="002F2E15">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E4680E" w:rsidRPr="00724FCB" w:rsidRDefault="00E4680E" w:rsidP="002F2E15">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E4680E" w:rsidRPr="00724FCB" w:rsidRDefault="00E4680E" w:rsidP="002F2E15">
            <w:pPr>
              <w:spacing w:after="0" w:line="240" w:lineRule="auto"/>
              <w:jc w:val="center"/>
              <w:rPr>
                <w:rFonts w:eastAsia="Times New Roman"/>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E4680E" w:rsidRPr="00724FCB" w:rsidRDefault="00E4680E" w:rsidP="002F2E15">
            <w:pPr>
              <w:spacing w:after="0" w:line="240" w:lineRule="auto"/>
              <w:jc w:val="center"/>
              <w:rPr>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724FCB" w:rsidRDefault="00E4680E" w:rsidP="002F2E15">
            <w:pPr>
              <w:spacing w:after="0" w:line="240" w:lineRule="auto"/>
              <w:jc w:val="center"/>
              <w:rPr>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724FCB" w:rsidRDefault="00E4680E" w:rsidP="002F2E15">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4680E" w:rsidRPr="00724FCB" w:rsidRDefault="00E4680E" w:rsidP="002F2E15">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4680E" w:rsidRPr="00724FCB" w:rsidRDefault="00E4680E" w:rsidP="002F2E15">
            <w:pPr>
              <w:spacing w:after="0" w:line="240" w:lineRule="auto"/>
              <w:jc w:val="center"/>
              <w:rPr>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E4680E" w:rsidTr="002F2E15">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E4680E" w:rsidRDefault="00E4680E" w:rsidP="002F2E15">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A1.</w:t>
            </w:r>
          </w:p>
        </w:tc>
      </w:tr>
      <w:tr w:rsidR="00E4680E" w:rsidTr="002F2E15">
        <w:tc>
          <w:tcPr>
            <w:tcW w:w="7926" w:type="dxa"/>
            <w:gridSpan w:val="5"/>
            <w:tcBorders>
              <w:top w:val="nil"/>
              <w:left w:val="single" w:sz="4" w:space="0" w:color="auto"/>
              <w:bottom w:val="nil"/>
              <w:right w:val="nil"/>
            </w:tcBorders>
            <w:shd w:val="clear" w:color="auto" w:fill="D9D9D9" w:themeFill="background1" w:themeFillShade="D9"/>
          </w:tcPr>
          <w:p w:rsidR="00E4680E" w:rsidRPr="00877F39" w:rsidRDefault="00E4680E" w:rsidP="002F2E15">
            <w:pPr>
              <w:jc w:val="center"/>
              <w:rPr>
                <w:b/>
              </w:rPr>
            </w:pPr>
            <w:r>
              <w:rPr>
                <w:b/>
              </w:rPr>
              <w:t xml:space="preserve">                                                                 </w:t>
            </w: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E4680E" w:rsidRPr="00877F39" w:rsidRDefault="00E4680E" w:rsidP="002F2E15">
            <w:pPr>
              <w:jc w:val="center"/>
              <w:rPr>
                <w:b/>
              </w:rPr>
            </w:pPr>
            <w:r>
              <w:rPr>
                <w:b/>
              </w:rPr>
              <w:t xml:space="preserve">                                 </w:t>
            </w:r>
            <w:r w:rsidRPr="00877F39">
              <w:rPr>
                <w:b/>
              </w:rPr>
              <w:t>Sprawdzający</w:t>
            </w:r>
          </w:p>
        </w:tc>
      </w:tr>
      <w:tr w:rsidR="00E4680E" w:rsidTr="002F2E15">
        <w:tc>
          <w:tcPr>
            <w:tcW w:w="3403" w:type="dxa"/>
            <w:vMerge w:val="restart"/>
            <w:tcBorders>
              <w:top w:val="nil"/>
              <w:left w:val="single" w:sz="4" w:space="0" w:color="auto"/>
              <w:bottom w:val="nil"/>
              <w:right w:val="nil"/>
            </w:tcBorders>
            <w:vAlign w:val="center"/>
          </w:tcPr>
          <w:p w:rsidR="00E4680E" w:rsidRDefault="00E4680E" w:rsidP="002F2E15">
            <w:pPr>
              <w:rPr>
                <w:b/>
              </w:rPr>
            </w:pPr>
            <w:r w:rsidRPr="00877F39">
              <w:rPr>
                <w:b/>
              </w:rPr>
              <w:t xml:space="preserve">Operacja spełnia warunki </w:t>
            </w:r>
          </w:p>
          <w:p w:rsidR="00E4680E" w:rsidRDefault="00E4680E" w:rsidP="002F2E15">
            <w:r w:rsidRPr="00877F39">
              <w:rPr>
                <w:b/>
              </w:rPr>
              <w:t>Części A1</w:t>
            </w:r>
          </w:p>
          <w:p w:rsidR="00E4680E" w:rsidRPr="00877F39" w:rsidRDefault="00E4680E" w:rsidP="002F2E15">
            <w:pPr>
              <w:rPr>
                <w:b/>
              </w:rPr>
            </w:pPr>
          </w:p>
        </w:tc>
        <w:tc>
          <w:tcPr>
            <w:tcW w:w="1559" w:type="dxa"/>
            <w:tcBorders>
              <w:top w:val="nil"/>
              <w:left w:val="nil"/>
              <w:bottom w:val="nil"/>
              <w:right w:val="nil"/>
            </w:tcBorders>
            <w:vAlign w:val="center"/>
          </w:tcPr>
          <w:p w:rsidR="00E4680E" w:rsidRPr="00410451" w:rsidRDefault="00E4680E" w:rsidP="002F2E15">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2F2E15">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E4680E" w:rsidRPr="00410451" w:rsidRDefault="00E4680E" w:rsidP="002F2E15">
            <w:pPr>
              <w:jc w:val="center"/>
              <w:rPr>
                <w:b/>
                <w:sz w:val="18"/>
                <w:szCs w:val="18"/>
              </w:rPr>
            </w:pPr>
            <w:r w:rsidRPr="00410451">
              <w:rPr>
                <w:b/>
                <w:sz w:val="18"/>
                <w:szCs w:val="18"/>
              </w:rPr>
              <w:t xml:space="preserve"> Do    uzupełnienia</w:t>
            </w:r>
          </w:p>
        </w:tc>
        <w:tc>
          <w:tcPr>
            <w:tcW w:w="2281" w:type="dxa"/>
            <w:tcBorders>
              <w:top w:val="nil"/>
              <w:left w:val="nil"/>
              <w:bottom w:val="nil"/>
              <w:right w:val="nil"/>
            </w:tcBorders>
            <w:vAlign w:val="center"/>
          </w:tcPr>
          <w:p w:rsidR="00E4680E" w:rsidRPr="00877F39" w:rsidRDefault="00E4680E" w:rsidP="002F2E15">
            <w:pPr>
              <w:jc w:val="center"/>
              <w:rPr>
                <w:b/>
              </w:rPr>
            </w:pPr>
          </w:p>
        </w:tc>
        <w:tc>
          <w:tcPr>
            <w:tcW w:w="1559" w:type="dxa"/>
            <w:tcBorders>
              <w:top w:val="nil"/>
              <w:left w:val="nil"/>
              <w:bottom w:val="nil"/>
              <w:right w:val="nil"/>
            </w:tcBorders>
            <w:vAlign w:val="center"/>
          </w:tcPr>
          <w:p w:rsidR="00E4680E" w:rsidRPr="00410451" w:rsidRDefault="00E4680E" w:rsidP="002F2E15">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2F2E15">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E4680E" w:rsidRDefault="00E4680E" w:rsidP="002F2E15">
            <w:pPr>
              <w:jc w:val="center"/>
              <w:rPr>
                <w:b/>
                <w:sz w:val="18"/>
                <w:szCs w:val="18"/>
              </w:rPr>
            </w:pPr>
            <w:r w:rsidRPr="00410451">
              <w:rPr>
                <w:b/>
                <w:sz w:val="18"/>
                <w:szCs w:val="18"/>
              </w:rPr>
              <w:t xml:space="preserve">Do </w:t>
            </w:r>
          </w:p>
          <w:p w:rsidR="00E4680E" w:rsidRPr="00410451" w:rsidRDefault="00E4680E" w:rsidP="002F2E15">
            <w:pPr>
              <w:jc w:val="center"/>
              <w:rPr>
                <w:b/>
                <w:sz w:val="18"/>
                <w:szCs w:val="18"/>
              </w:rPr>
            </w:pPr>
            <w:r w:rsidRPr="00410451">
              <w:rPr>
                <w:b/>
                <w:sz w:val="18"/>
                <w:szCs w:val="18"/>
              </w:rPr>
              <w:t>uzupełnienia</w:t>
            </w:r>
          </w:p>
        </w:tc>
      </w:tr>
      <w:tr w:rsidR="00E4680E" w:rsidTr="002F2E15">
        <w:trPr>
          <w:trHeight w:val="757"/>
        </w:trPr>
        <w:tc>
          <w:tcPr>
            <w:tcW w:w="3403" w:type="dxa"/>
            <w:vMerge/>
            <w:tcBorders>
              <w:top w:val="nil"/>
              <w:left w:val="single" w:sz="4" w:space="0" w:color="auto"/>
              <w:bottom w:val="single" w:sz="4" w:space="0" w:color="auto"/>
              <w:right w:val="nil"/>
            </w:tcBorders>
          </w:tcPr>
          <w:p w:rsidR="00E4680E" w:rsidRDefault="00E4680E" w:rsidP="002F2E15"/>
        </w:tc>
        <w:tc>
          <w:tcPr>
            <w:tcW w:w="11907" w:type="dxa"/>
            <w:gridSpan w:val="8"/>
            <w:tcBorders>
              <w:top w:val="nil"/>
              <w:left w:val="nil"/>
              <w:bottom w:val="single" w:sz="4" w:space="0" w:color="auto"/>
              <w:right w:val="single" w:sz="4" w:space="0" w:color="auto"/>
            </w:tcBorders>
          </w:tcPr>
          <w:p w:rsidR="00E4680E" w:rsidRDefault="00F96BCB" w:rsidP="002F2E15">
            <w:r>
              <w:rPr>
                <w:noProof/>
                <w:lang w:eastAsia="en-US"/>
              </w:rPr>
              <w:pict>
                <v:group id="_x0000_s1026" style="position:absolute;margin-left:15.7pt;margin-top:4.25pt;width:545.45pt;height:25.55pt;z-index:251660288;mso-position-horizontal-relative:text;mso-position-vertical-relative:text" coordorigin="4392,8941" coordsize="10909,511">
                  <v:shapetype id="_x0000_t202" coordsize="21600,21600" o:spt="202" path="m,l,21600r21600,l21600,xe">
                    <v:stroke joinstyle="miter"/>
                    <v:path gradientshapeok="t" o:connecttype="rect"/>
                  </v:shapetype>
                  <v:shape id="_x0000_s1027" type="#_x0000_t202" style="position:absolute;left:4392;top:8943;width:850;height:498;mso-width-relative:margin;mso-height-relative:margin">
                    <v:textbox style="mso-next-textbox:#_x0000_s1027">
                      <w:txbxContent>
                        <w:p w:rsidR="002F2E15" w:rsidRDefault="002F2E15" w:rsidP="00E4680E"/>
                      </w:txbxContent>
                    </v:textbox>
                  </v:shape>
                  <v:shape id="_x0000_s1028" type="#_x0000_t202" style="position:absolute;left:5947;top:8954;width:850;height:498;mso-width-relative:margin;mso-height-relative:margin">
                    <v:textbox style="mso-next-textbox:#_x0000_s1028">
                      <w:txbxContent>
                        <w:p w:rsidR="002F2E15" w:rsidRDefault="002F2E15" w:rsidP="00E4680E"/>
                      </w:txbxContent>
                    </v:textbox>
                  </v:shape>
                  <v:shape id="_x0000_s1029" type="#_x0000_t202" style="position:absolute;left:7310;top:8954;width:850;height:498;mso-width-relative:margin;mso-height-relative:margin">
                    <v:textbox style="mso-next-textbox:#_x0000_s1029">
                      <w:txbxContent>
                        <w:p w:rsidR="002F2E15" w:rsidRDefault="002F2E15" w:rsidP="00E4680E">
                          <w:pPr>
                            <w:jc w:val="center"/>
                          </w:pPr>
                        </w:p>
                      </w:txbxContent>
                    </v:textbox>
                  </v:shape>
                  <v:shape id="_x0000_s1030" type="#_x0000_t202" style="position:absolute;left:11177;top:8954;width:850;height:498;mso-width-relative:margin;mso-height-relative:margin">
                    <v:textbox style="mso-next-textbox:#_x0000_s1030">
                      <w:txbxContent>
                        <w:p w:rsidR="002F2E15" w:rsidRDefault="002F2E15" w:rsidP="00E4680E"/>
                      </w:txbxContent>
                    </v:textbox>
                  </v:shape>
                  <v:shape id="_x0000_s1031" type="#_x0000_t202" style="position:absolute;left:12631;top:8943;width:849;height:498;mso-width-relative:margin;mso-height-relative:margin">
                    <v:textbox style="mso-next-textbox:#_x0000_s1031">
                      <w:txbxContent>
                        <w:p w:rsidR="002F2E15" w:rsidRDefault="002F2E15" w:rsidP="00E4680E"/>
                      </w:txbxContent>
                    </v:textbox>
                  </v:shape>
                  <v:shape id="_x0000_s1032" type="#_x0000_t202" style="position:absolute;left:14451;top:8941;width:850;height:498;mso-width-relative:margin;mso-height-relative:margin">
                    <v:textbox style="mso-next-textbox:#_x0000_s1032">
                      <w:txbxContent>
                        <w:p w:rsidR="002F2E15" w:rsidRDefault="002F2E15" w:rsidP="00E4680E"/>
                      </w:txbxContent>
                    </v:textbox>
                  </v:shape>
                </v:group>
              </w:pict>
            </w:r>
          </w:p>
        </w:tc>
      </w:tr>
      <w:tr w:rsidR="00E4680E" w:rsidTr="002F2E15">
        <w:tc>
          <w:tcPr>
            <w:tcW w:w="15310" w:type="dxa"/>
            <w:gridSpan w:val="9"/>
            <w:tcBorders>
              <w:top w:val="single" w:sz="4" w:space="0" w:color="auto"/>
              <w:left w:val="single" w:sz="4" w:space="0" w:color="auto"/>
              <w:bottom w:val="single" w:sz="4" w:space="0" w:color="auto"/>
              <w:right w:val="single" w:sz="4" w:space="0" w:color="auto"/>
            </w:tcBorders>
          </w:tcPr>
          <w:p w:rsidR="00E4680E" w:rsidRPr="00051B7B" w:rsidRDefault="00E4680E" w:rsidP="002F2E15">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E4680E" w:rsidRPr="00410451" w:rsidTr="002F2E15">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2F2E15">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2F2E15">
            <w:pPr>
              <w:spacing w:after="120"/>
              <w:rPr>
                <w:i/>
                <w:sz w:val="18"/>
                <w:szCs w:val="18"/>
              </w:rPr>
            </w:pPr>
            <w:r w:rsidRPr="00410451">
              <w:rPr>
                <w:rFonts w:eastAsia="Times New Roman"/>
                <w:b/>
                <w:bCs/>
                <w:color w:val="000000"/>
                <w:sz w:val="18"/>
                <w:szCs w:val="18"/>
              </w:rPr>
              <w:t>Data i podpis:</w:t>
            </w:r>
          </w:p>
        </w:tc>
      </w:tr>
      <w:tr w:rsidR="00E4680E" w:rsidRPr="00410451" w:rsidTr="002F2E15">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2F2E15">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2F2E15">
            <w:pPr>
              <w:spacing w:after="120"/>
              <w:rPr>
                <w:i/>
                <w:sz w:val="18"/>
                <w:szCs w:val="18"/>
              </w:rPr>
            </w:pPr>
            <w:r w:rsidRPr="00410451">
              <w:rPr>
                <w:rFonts w:eastAsia="Times New Roman"/>
                <w:b/>
                <w:bCs/>
                <w:color w:val="000000"/>
                <w:sz w:val="18"/>
                <w:szCs w:val="18"/>
              </w:rPr>
              <w:t>Data i podpis:</w:t>
            </w:r>
          </w:p>
        </w:tc>
      </w:tr>
    </w:tbl>
    <w:tbl>
      <w:tblPr>
        <w:tblW w:w="15310" w:type="dxa"/>
        <w:tblInd w:w="-639" w:type="dxa"/>
        <w:tblCellMar>
          <w:left w:w="70" w:type="dxa"/>
          <w:right w:w="70" w:type="dxa"/>
        </w:tblCellMar>
        <w:tblLook w:val="04A0"/>
      </w:tblPr>
      <w:tblGrid>
        <w:gridCol w:w="15310"/>
      </w:tblGrid>
      <w:tr w:rsidR="00E4680E" w:rsidRPr="004341CF" w:rsidTr="002F2E15">
        <w:trPr>
          <w:trHeight w:hRule="exact" w:val="181"/>
        </w:trPr>
        <w:tc>
          <w:tcPr>
            <w:tcW w:w="15310" w:type="dxa"/>
            <w:noWrap/>
            <w:vAlign w:val="bottom"/>
          </w:tcPr>
          <w:p w:rsidR="00E4680E" w:rsidRPr="004341CF" w:rsidRDefault="00E4680E" w:rsidP="002F2E15">
            <w:pPr>
              <w:spacing w:after="0" w:line="240" w:lineRule="auto"/>
              <w:rPr>
                <w:rFonts w:eastAsia="Times New Roman"/>
                <w:color w:val="000000"/>
                <w:sz w:val="20"/>
                <w:szCs w:val="20"/>
                <w:lang w:eastAsia="pl-PL"/>
              </w:rPr>
            </w:pPr>
          </w:p>
        </w:tc>
      </w:tr>
      <w:tr w:rsidR="00E4680E" w:rsidRPr="004341CF" w:rsidTr="002F2E15">
        <w:trPr>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E4680E" w:rsidRPr="008C3745" w:rsidRDefault="00E4680E" w:rsidP="002F2E15">
            <w:pPr>
              <w:spacing w:after="0"/>
              <w:rPr>
                <w:rFonts w:eastAsia="Times New Roman"/>
                <w:b/>
                <w:bCs/>
                <w:color w:val="000000"/>
                <w:sz w:val="24"/>
                <w:szCs w:val="24"/>
                <w:lang w:eastAsia="pl-PL"/>
              </w:rPr>
            </w:pPr>
            <w:r w:rsidRPr="008C3745">
              <w:rPr>
                <w:rFonts w:eastAsia="Times New Roman"/>
                <w:b/>
                <w:bCs/>
                <w:sz w:val="24"/>
                <w:szCs w:val="24"/>
                <w:lang w:eastAsia="pl-PL"/>
              </w:rPr>
              <w:lastRenderedPageBreak/>
              <w:t xml:space="preserve">A2. </w:t>
            </w:r>
            <w:r w:rsidRPr="008C3745">
              <w:rPr>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E4680E" w:rsidRPr="004341CF" w:rsidTr="002F2E15">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E4680E" w:rsidRPr="004341CF" w:rsidTr="002F2E15">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E4680E" w:rsidRPr="004341CF" w:rsidRDefault="00E4680E" w:rsidP="002F2E15">
            <w:pPr>
              <w:spacing w:after="0" w:line="240" w:lineRule="auto"/>
              <w:rPr>
                <w:rFonts w:eastAsia="Times New Roman"/>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E4680E" w:rsidRPr="004341CF" w:rsidRDefault="00E4680E" w:rsidP="002F2E15">
            <w:pPr>
              <w:spacing w:after="0" w:line="240" w:lineRule="auto"/>
              <w:rPr>
                <w:rFonts w:eastAsia="Times New Roman"/>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57D2D" w:rsidRDefault="00E4680E" w:rsidP="002F2E15">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57D2D" w:rsidRDefault="00E4680E" w:rsidP="002F2E15">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r>
      <w:tr w:rsidR="00E4680E" w:rsidRPr="004341CF" w:rsidTr="002F2E15">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2F2E15">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2F2E15">
            <w:pPr>
              <w:spacing w:after="0" w:line="240" w:lineRule="auto"/>
              <w:rPr>
                <w:rFonts w:eastAsia="Times New Roman"/>
                <w:sz w:val="20"/>
                <w:szCs w:val="20"/>
                <w:lang w:eastAsia="pl-PL"/>
              </w:rPr>
            </w:pPr>
            <w:r w:rsidRPr="00465C68">
              <w:rPr>
                <w:rFonts w:eastAsia="Times New Roman"/>
                <w:sz w:val="20"/>
                <w:szCs w:val="20"/>
                <w:lang w:eastAsia="pl-PL"/>
              </w:rPr>
              <w:t>Operacja</w:t>
            </w:r>
            <w:r>
              <w:rPr>
                <w:rFonts w:eastAsia="Times New Roman"/>
                <w:sz w:val="20"/>
                <w:szCs w:val="20"/>
                <w:lang w:eastAsia="pl-PL"/>
              </w:rPr>
              <w:t xml:space="preserve"> zakłada realizację celów głównych i szczegółowych</w:t>
            </w:r>
            <w:r w:rsidRPr="00465C68">
              <w:rPr>
                <w:rFonts w:eastAsia="Times New Roman"/>
                <w:sz w:val="20"/>
                <w:szCs w:val="20"/>
                <w:lang w:eastAsia="pl-PL"/>
              </w:rPr>
              <w:t xml:space="preserve"> LSR</w:t>
            </w:r>
          </w:p>
        </w:tc>
        <w:tc>
          <w:tcPr>
            <w:tcW w:w="1417" w:type="dxa"/>
            <w:tcBorders>
              <w:top w:val="single" w:sz="4" w:space="0" w:color="auto"/>
              <w:left w:val="single" w:sz="4" w:space="0" w:color="auto"/>
              <w:bottom w:val="single" w:sz="4" w:space="0" w:color="auto"/>
              <w:right w:val="single" w:sz="4" w:space="0" w:color="auto"/>
            </w:tcBorders>
            <w:hideMark/>
          </w:tcPr>
          <w:p w:rsidR="00E4680E" w:rsidRDefault="00E4680E" w:rsidP="002F2E15">
            <w:pPr>
              <w:spacing w:after="0" w:line="240" w:lineRule="auto"/>
              <w:jc w:val="center"/>
              <w:rPr>
                <w:rFonts w:eastAsia="Times New Roman"/>
                <w:b/>
                <w:bCs/>
                <w:color w:val="000000"/>
                <w:sz w:val="20"/>
                <w:szCs w:val="20"/>
                <w:lang w:eastAsia="pl-PL"/>
              </w:rPr>
            </w:pPr>
          </w:p>
          <w:p w:rsidR="00E4680E" w:rsidRPr="004341CF" w:rsidRDefault="00E4680E" w:rsidP="002F2E15">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E4680E" w:rsidRPr="004341CF" w:rsidRDefault="00E4680E" w:rsidP="002F2E15">
            <w:pPr>
              <w:spacing w:after="0" w:line="240" w:lineRule="auto"/>
              <w:jc w:val="center"/>
              <w:rPr>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2F2E15">
            <w:pPr>
              <w:spacing w:after="0" w:line="240"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680E" w:rsidRPr="004341CF" w:rsidRDefault="00E4680E" w:rsidP="002F2E15">
            <w:pPr>
              <w:spacing w:after="0" w:line="240" w:lineRule="auto"/>
              <w:jc w:val="center"/>
              <w:rPr>
                <w:sz w:val="20"/>
                <w:szCs w:val="20"/>
              </w:rPr>
            </w:pPr>
          </w:p>
        </w:tc>
      </w:tr>
      <w:tr w:rsidR="00E4680E" w:rsidRPr="004341CF" w:rsidTr="002F2E15">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7B0797" w:rsidRDefault="00E4680E" w:rsidP="002F2E15">
            <w:pPr>
              <w:spacing w:after="0" w:line="240" w:lineRule="auto"/>
              <w:rPr>
                <w:rFonts w:eastAsia="Times New Roman"/>
                <w:color w:val="000000"/>
                <w:sz w:val="20"/>
                <w:szCs w:val="20"/>
                <w:lang w:eastAsia="pl-PL"/>
              </w:rPr>
            </w:pPr>
            <w:r>
              <w:rPr>
                <w:rFonts w:eastAsia="Times New Roman"/>
                <w:color w:val="000000"/>
                <w:sz w:val="20"/>
                <w:szCs w:val="20"/>
                <w:lang w:eastAsia="pl-PL"/>
              </w:rPr>
              <w:t>2</w:t>
            </w:r>
            <w:r w:rsidRPr="007B0797">
              <w:rPr>
                <w:rFonts w:eastAsia="Times New Roman"/>
                <w:color w:val="000000"/>
                <w:sz w:val="20"/>
                <w:szCs w:val="20"/>
                <w:lang w:eastAsia="pl-PL"/>
              </w:rPr>
              <w:t>.</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A844D4" w:rsidRDefault="00E4680E" w:rsidP="002F2E15">
            <w:pPr>
              <w:spacing w:after="0" w:line="240" w:lineRule="auto"/>
              <w:rPr>
                <w:rFonts w:eastAsia="Times New Roman" w:cs="Arial"/>
                <w:sz w:val="20"/>
                <w:szCs w:val="20"/>
                <w:lang w:eastAsia="pl-PL"/>
              </w:rPr>
            </w:pPr>
            <w:r>
              <w:rPr>
                <w:rFonts w:eastAsia="Times New Roman" w:cs="Arial"/>
                <w:sz w:val="20"/>
                <w:szCs w:val="20"/>
                <w:lang w:eastAsia="pl-PL"/>
              </w:rPr>
              <w:t>Operacja przyczyni</w:t>
            </w:r>
            <w:r w:rsidRPr="007B0797">
              <w:rPr>
                <w:rFonts w:eastAsia="Times New Roman" w:cs="Arial"/>
                <w:sz w:val="20"/>
                <w:szCs w:val="20"/>
                <w:lang w:eastAsia="pl-PL"/>
              </w:rPr>
              <w:t xml:space="preserve"> się do osiągnięcia</w:t>
            </w:r>
            <w:r>
              <w:rPr>
                <w:rFonts w:eastAsia="Times New Roman" w:cs="Arial"/>
                <w:sz w:val="20"/>
                <w:szCs w:val="20"/>
                <w:lang w:eastAsia="pl-PL"/>
              </w:rPr>
              <w:t xml:space="preserve"> zaplanowanych w LSR </w:t>
            </w:r>
            <w:r w:rsidRPr="007B0797">
              <w:rPr>
                <w:rFonts w:eastAsia="Times New Roman" w:cs="Arial"/>
                <w:sz w:val="20"/>
                <w:szCs w:val="20"/>
                <w:lang w:eastAsia="pl-PL"/>
              </w:rPr>
              <w:t xml:space="preserve"> wskaźników </w:t>
            </w:r>
            <w:r w:rsidRPr="007B0797">
              <w:rPr>
                <w:rFonts w:eastAsia="Times New Roman" w:cs="Arial"/>
                <w:color w:val="000000"/>
                <w:sz w:val="20"/>
                <w:szCs w:val="20"/>
                <w:lang w:eastAsia="pl-PL"/>
              </w:rPr>
              <w:t>(produktów i rezultatów</w:t>
            </w:r>
            <w:r w:rsidRPr="007B0797">
              <w:rPr>
                <w:rFonts w:eastAsia="Times New Roman" w:cs="Arial"/>
                <w:sz w:val="20"/>
                <w:szCs w:val="20"/>
                <w:lang w:eastAsia="pl-PL"/>
              </w:rPr>
              <w:t>)</w:t>
            </w:r>
            <w:r>
              <w:rPr>
                <w:rFonts w:eastAsia="Times New Roman"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E4680E" w:rsidRDefault="00E4680E" w:rsidP="002F2E15">
            <w:pPr>
              <w:spacing w:after="0" w:line="240" w:lineRule="auto"/>
              <w:jc w:val="center"/>
              <w:rPr>
                <w:rFonts w:eastAsia="Times New Roman"/>
                <w:b/>
                <w:bCs/>
                <w:color w:val="000000"/>
                <w:sz w:val="20"/>
                <w:szCs w:val="20"/>
                <w:lang w:eastAsia="pl-PL"/>
              </w:rPr>
            </w:pPr>
          </w:p>
          <w:p w:rsidR="00E4680E" w:rsidRPr="004341CF" w:rsidRDefault="00E4680E" w:rsidP="002F2E15">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E4680E" w:rsidRPr="004341CF" w:rsidRDefault="00E4680E" w:rsidP="002F2E15">
            <w:pPr>
              <w:spacing w:after="0" w:line="240" w:lineRule="auto"/>
              <w:jc w:val="center"/>
              <w:rPr>
                <w:rFonts w:eastAsia="Times New Roman"/>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E4680E" w:rsidRPr="004341CF" w:rsidRDefault="00E4680E" w:rsidP="002F2E15">
            <w:pPr>
              <w:spacing w:after="0" w:line="240" w:lineRule="auto"/>
              <w:jc w:val="center"/>
              <w:rPr>
                <w:rFonts w:eastAsia="Times New Roman"/>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E4680E" w:rsidRPr="004341CF" w:rsidRDefault="00E4680E" w:rsidP="002F2E15">
            <w:pPr>
              <w:spacing w:after="0" w:line="240" w:lineRule="auto"/>
              <w:jc w:val="center"/>
              <w:rPr>
                <w:rFonts w:eastAsia="Times New Roman"/>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E4680E" w:rsidTr="002F2E15">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E4680E" w:rsidRDefault="00E4680E" w:rsidP="002F2E15">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A2.</w:t>
            </w:r>
          </w:p>
        </w:tc>
      </w:tr>
      <w:tr w:rsidR="00E4680E" w:rsidTr="002F2E15">
        <w:tc>
          <w:tcPr>
            <w:tcW w:w="7926" w:type="dxa"/>
            <w:gridSpan w:val="5"/>
            <w:tcBorders>
              <w:top w:val="nil"/>
              <w:left w:val="single" w:sz="4" w:space="0" w:color="auto"/>
              <w:bottom w:val="nil"/>
              <w:right w:val="nil"/>
            </w:tcBorders>
            <w:shd w:val="clear" w:color="auto" w:fill="D9D9D9" w:themeFill="background1" w:themeFillShade="D9"/>
          </w:tcPr>
          <w:p w:rsidR="00E4680E" w:rsidRPr="00877F39" w:rsidRDefault="00E4680E" w:rsidP="002F2E15">
            <w:pPr>
              <w:jc w:val="center"/>
              <w:rPr>
                <w:b/>
              </w:rPr>
            </w:pPr>
            <w:r>
              <w:rPr>
                <w:b/>
              </w:rPr>
              <w:t xml:space="preserve">                                              </w:t>
            </w:r>
            <w:r w:rsidRPr="00877F39">
              <w:rPr>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E4680E" w:rsidRPr="00877F39" w:rsidRDefault="00E4680E" w:rsidP="002F2E15">
            <w:pPr>
              <w:jc w:val="center"/>
              <w:rPr>
                <w:b/>
              </w:rPr>
            </w:pPr>
            <w:r w:rsidRPr="00877F39">
              <w:rPr>
                <w:b/>
              </w:rPr>
              <w:t>Sprawdzający</w:t>
            </w:r>
          </w:p>
        </w:tc>
      </w:tr>
      <w:tr w:rsidR="00E4680E" w:rsidTr="002F2E15">
        <w:tc>
          <w:tcPr>
            <w:tcW w:w="3403" w:type="dxa"/>
            <w:vMerge w:val="restart"/>
            <w:tcBorders>
              <w:top w:val="nil"/>
              <w:left w:val="single" w:sz="4" w:space="0" w:color="auto"/>
              <w:bottom w:val="nil"/>
              <w:right w:val="nil"/>
            </w:tcBorders>
            <w:vAlign w:val="center"/>
          </w:tcPr>
          <w:p w:rsidR="00E4680E" w:rsidRPr="00A90119" w:rsidRDefault="00E4680E" w:rsidP="002F2E15">
            <w:pPr>
              <w:rPr>
                <w:b/>
              </w:rPr>
            </w:pPr>
            <w:r w:rsidRPr="00877F39">
              <w:rPr>
                <w:b/>
              </w:rPr>
              <w:t xml:space="preserve">Operacja spełnia </w:t>
            </w:r>
            <w:r>
              <w:rPr>
                <w:b/>
              </w:rPr>
              <w:t>ocenę zgodności z LSR - Część</w:t>
            </w:r>
            <w:r w:rsidRPr="00877F39">
              <w:rPr>
                <w:b/>
              </w:rPr>
              <w:t xml:space="preserve"> A</w:t>
            </w:r>
            <w:r>
              <w:rPr>
                <w:b/>
              </w:rPr>
              <w:t>2</w:t>
            </w:r>
          </w:p>
          <w:p w:rsidR="00E4680E" w:rsidRPr="00877F39" w:rsidRDefault="00E4680E" w:rsidP="002F2E15">
            <w:pPr>
              <w:rPr>
                <w:b/>
              </w:rPr>
            </w:pPr>
          </w:p>
        </w:tc>
        <w:tc>
          <w:tcPr>
            <w:tcW w:w="1559" w:type="dxa"/>
            <w:tcBorders>
              <w:top w:val="nil"/>
              <w:left w:val="nil"/>
              <w:bottom w:val="nil"/>
              <w:right w:val="nil"/>
            </w:tcBorders>
            <w:vAlign w:val="center"/>
          </w:tcPr>
          <w:p w:rsidR="00E4680E" w:rsidRPr="00410451" w:rsidRDefault="00E4680E" w:rsidP="002F2E15">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2F2E15">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E4680E" w:rsidRPr="00410451" w:rsidRDefault="00E4680E" w:rsidP="002F2E15">
            <w:pPr>
              <w:jc w:val="center"/>
              <w:rPr>
                <w:b/>
                <w:sz w:val="18"/>
                <w:szCs w:val="18"/>
              </w:rPr>
            </w:pPr>
          </w:p>
        </w:tc>
        <w:tc>
          <w:tcPr>
            <w:tcW w:w="2281" w:type="dxa"/>
            <w:tcBorders>
              <w:top w:val="nil"/>
              <w:left w:val="nil"/>
              <w:bottom w:val="nil"/>
              <w:right w:val="nil"/>
            </w:tcBorders>
            <w:vAlign w:val="center"/>
          </w:tcPr>
          <w:p w:rsidR="00E4680E" w:rsidRPr="00877F39" w:rsidRDefault="00E4680E" w:rsidP="002F2E15">
            <w:pPr>
              <w:jc w:val="center"/>
              <w:rPr>
                <w:b/>
              </w:rPr>
            </w:pPr>
          </w:p>
        </w:tc>
        <w:tc>
          <w:tcPr>
            <w:tcW w:w="1559" w:type="dxa"/>
            <w:tcBorders>
              <w:top w:val="nil"/>
              <w:left w:val="nil"/>
              <w:bottom w:val="nil"/>
              <w:right w:val="nil"/>
            </w:tcBorders>
            <w:vAlign w:val="center"/>
          </w:tcPr>
          <w:p w:rsidR="00E4680E" w:rsidRPr="00410451" w:rsidRDefault="00E4680E" w:rsidP="002F2E15">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2F2E15">
            <w:pPr>
              <w:jc w:val="center"/>
              <w:rPr>
                <w:b/>
                <w:sz w:val="18"/>
                <w:szCs w:val="18"/>
                <w:vertAlign w:val="superscript"/>
              </w:rPr>
            </w:pPr>
            <w:r w:rsidRPr="00410451">
              <w:rPr>
                <w:b/>
                <w:sz w:val="18"/>
                <w:szCs w:val="18"/>
              </w:rPr>
              <w:t>Nie</w:t>
            </w:r>
            <w:r w:rsidRPr="00410451">
              <w:rPr>
                <w:b/>
                <w:sz w:val="18"/>
                <w:szCs w:val="18"/>
                <w:vertAlign w:val="superscript"/>
              </w:rPr>
              <w:t>1</w:t>
            </w:r>
          </w:p>
        </w:tc>
        <w:tc>
          <w:tcPr>
            <w:tcW w:w="2268" w:type="dxa"/>
            <w:tcBorders>
              <w:top w:val="nil"/>
              <w:left w:val="nil"/>
              <w:bottom w:val="nil"/>
              <w:right w:val="single" w:sz="4" w:space="0" w:color="auto"/>
            </w:tcBorders>
            <w:vAlign w:val="center"/>
          </w:tcPr>
          <w:p w:rsidR="00E4680E" w:rsidRPr="00410451" w:rsidRDefault="00E4680E" w:rsidP="002F2E15">
            <w:pPr>
              <w:jc w:val="center"/>
              <w:rPr>
                <w:b/>
                <w:sz w:val="18"/>
                <w:szCs w:val="18"/>
              </w:rPr>
            </w:pPr>
          </w:p>
        </w:tc>
      </w:tr>
      <w:tr w:rsidR="00E4680E" w:rsidTr="002F2E15">
        <w:trPr>
          <w:trHeight w:val="757"/>
        </w:trPr>
        <w:tc>
          <w:tcPr>
            <w:tcW w:w="3403" w:type="dxa"/>
            <w:vMerge/>
            <w:tcBorders>
              <w:top w:val="nil"/>
              <w:left w:val="single" w:sz="4" w:space="0" w:color="auto"/>
              <w:bottom w:val="single" w:sz="4" w:space="0" w:color="auto"/>
              <w:right w:val="nil"/>
            </w:tcBorders>
          </w:tcPr>
          <w:p w:rsidR="00E4680E" w:rsidRDefault="00E4680E" w:rsidP="002F2E15"/>
        </w:tc>
        <w:tc>
          <w:tcPr>
            <w:tcW w:w="12048" w:type="dxa"/>
            <w:gridSpan w:val="8"/>
            <w:tcBorders>
              <w:top w:val="nil"/>
              <w:left w:val="nil"/>
              <w:bottom w:val="single" w:sz="4" w:space="0" w:color="auto"/>
              <w:right w:val="single" w:sz="4" w:space="0" w:color="auto"/>
            </w:tcBorders>
          </w:tcPr>
          <w:p w:rsidR="00E4680E" w:rsidRDefault="00F96BCB" w:rsidP="002F2E15">
            <w:r>
              <w:rPr>
                <w:noProof/>
                <w:lang w:eastAsia="en-US"/>
              </w:rPr>
              <w:pict>
                <v:shape id="_x0000_s1036" type="#_x0000_t202" style="position:absolute;margin-left:427.65pt;margin-top:4.35pt;width:42.45pt;height:24.9pt;z-index:251664384;mso-position-horizontal-relative:text;mso-position-vertical-relative:text;mso-width-relative:margin;mso-height-relative:margin">
                  <v:textbox style="mso-next-textbox:#_x0000_s1036">
                    <w:txbxContent>
                      <w:p w:rsidR="002F2E15" w:rsidRDefault="002F2E15" w:rsidP="00E4680E"/>
                    </w:txbxContent>
                  </v:textbox>
                </v:shape>
              </w:pict>
            </w:r>
            <w:r>
              <w:rPr>
                <w:noProof/>
                <w:lang w:eastAsia="en-US"/>
              </w:rPr>
              <w:pict>
                <v:shape id="_x0000_s1035" type="#_x0000_t202" style="position:absolute;margin-left:354.95pt;margin-top:4.9pt;width:42.5pt;height:24.9pt;z-index:251663360;mso-position-horizontal-relative:text;mso-position-vertical-relative:text;mso-width-relative:margin;mso-height-relative:margin">
                  <v:textbox style="mso-next-textbox:#_x0000_s1035">
                    <w:txbxContent>
                      <w:p w:rsidR="002F2E15" w:rsidRDefault="002F2E15" w:rsidP="00E4680E"/>
                    </w:txbxContent>
                  </v:textbox>
                </v:shape>
              </w:pict>
            </w:r>
            <w:r>
              <w:rPr>
                <w:noProof/>
                <w:lang w:eastAsia="en-US"/>
              </w:rPr>
              <w:pict>
                <v:shape id="_x0000_s1034" type="#_x0000_t202" style="position:absolute;margin-left:93.45pt;margin-top:4.9pt;width:42.5pt;height:24.9pt;z-index:251662336;mso-position-horizontal-relative:text;mso-position-vertical-relative:text;mso-width-relative:margin;mso-height-relative:margin">
                  <v:textbox style="mso-next-textbox:#_x0000_s1034">
                    <w:txbxContent>
                      <w:p w:rsidR="002F2E15" w:rsidRDefault="002F2E15" w:rsidP="00E4680E"/>
                    </w:txbxContent>
                  </v:textbox>
                </v:shape>
              </w:pict>
            </w:r>
            <w:r>
              <w:rPr>
                <w:noProof/>
                <w:lang w:eastAsia="en-US"/>
              </w:rPr>
              <w:pict>
                <v:shape id="_x0000_s1033" type="#_x0000_t202" style="position:absolute;margin-left:15.7pt;margin-top:4.35pt;width:42.5pt;height:24.9pt;z-index:251661312;mso-position-horizontal-relative:text;mso-position-vertical-relative:text;mso-width-relative:margin;mso-height-relative:margin">
                  <v:textbox style="mso-next-textbox:#_x0000_s1033">
                    <w:txbxContent>
                      <w:p w:rsidR="002F2E15" w:rsidRDefault="002F2E15" w:rsidP="00E4680E"/>
                    </w:txbxContent>
                  </v:textbox>
                </v:shape>
              </w:pict>
            </w:r>
          </w:p>
        </w:tc>
      </w:tr>
      <w:tr w:rsidR="00E4680E" w:rsidTr="002F2E15">
        <w:tc>
          <w:tcPr>
            <w:tcW w:w="15451" w:type="dxa"/>
            <w:gridSpan w:val="9"/>
            <w:tcBorders>
              <w:top w:val="single" w:sz="4" w:space="0" w:color="auto"/>
              <w:left w:val="single" w:sz="4" w:space="0" w:color="auto"/>
              <w:bottom w:val="single" w:sz="4" w:space="0" w:color="auto"/>
              <w:right w:val="single" w:sz="4" w:space="0" w:color="auto"/>
            </w:tcBorders>
          </w:tcPr>
          <w:p w:rsidR="00E4680E" w:rsidRPr="00051B7B" w:rsidRDefault="00E4680E" w:rsidP="002F2E15">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E4680E" w:rsidRPr="00410451" w:rsidTr="002F2E15">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2F2E15">
            <w:pPr>
              <w:spacing w:after="120"/>
              <w:rPr>
                <w:i/>
                <w:color w:val="FF0000"/>
                <w:sz w:val="18"/>
                <w:szCs w:val="18"/>
              </w:rPr>
            </w:pPr>
            <w:r w:rsidRPr="00410451">
              <w:rPr>
                <w:rFonts w:eastAsia="Times New Roman"/>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2F2E15">
            <w:pPr>
              <w:spacing w:after="120"/>
              <w:rPr>
                <w:i/>
                <w:sz w:val="18"/>
                <w:szCs w:val="18"/>
              </w:rPr>
            </w:pPr>
            <w:r w:rsidRPr="00410451">
              <w:rPr>
                <w:rFonts w:eastAsia="Times New Roman"/>
                <w:b/>
                <w:bCs/>
                <w:color w:val="000000"/>
                <w:sz w:val="18"/>
                <w:szCs w:val="18"/>
              </w:rPr>
              <w:t>Data i podpis:</w:t>
            </w:r>
          </w:p>
        </w:tc>
      </w:tr>
      <w:tr w:rsidR="00E4680E" w:rsidRPr="00410451" w:rsidTr="002F2E15">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2F2E15">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778"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2F2E15">
            <w:pPr>
              <w:spacing w:after="120"/>
              <w:rPr>
                <w:i/>
                <w:sz w:val="18"/>
                <w:szCs w:val="18"/>
              </w:rPr>
            </w:pPr>
            <w:r w:rsidRPr="00410451">
              <w:rPr>
                <w:rFonts w:eastAsia="Times New Roman"/>
                <w:b/>
                <w:bCs/>
                <w:color w:val="000000"/>
                <w:sz w:val="18"/>
                <w:szCs w:val="18"/>
              </w:rPr>
              <w:t>Data i podpis:</w:t>
            </w:r>
          </w:p>
        </w:tc>
      </w:tr>
    </w:tbl>
    <w:p w:rsidR="00E4680E" w:rsidRDefault="00E4680E" w:rsidP="00E4680E">
      <w:pPr>
        <w:spacing w:after="0" w:line="240" w:lineRule="auto"/>
        <w:rPr>
          <w:b/>
          <w:sz w:val="20"/>
          <w:szCs w:val="20"/>
        </w:rPr>
      </w:pPr>
    </w:p>
    <w:tbl>
      <w:tblPr>
        <w:tblW w:w="15523" w:type="dxa"/>
        <w:tblInd w:w="-639" w:type="dxa"/>
        <w:tblCellMar>
          <w:left w:w="70" w:type="dxa"/>
          <w:right w:w="70" w:type="dxa"/>
        </w:tblCellMar>
        <w:tblLook w:val="04A0"/>
      </w:tblPr>
      <w:tblGrid>
        <w:gridCol w:w="15523"/>
      </w:tblGrid>
      <w:tr w:rsidR="00E4680E" w:rsidRPr="004341CF" w:rsidTr="002F2E15">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E4680E" w:rsidRPr="002000D0" w:rsidRDefault="00E4680E" w:rsidP="002F2E15">
            <w:pPr>
              <w:spacing w:after="0" w:line="240" w:lineRule="auto"/>
              <w:rPr>
                <w:rFonts w:eastAsia="Times New Roman"/>
                <w:b/>
                <w:bCs/>
                <w:sz w:val="24"/>
                <w:szCs w:val="24"/>
                <w:lang w:eastAsia="pl-PL"/>
              </w:rPr>
            </w:pPr>
            <w:r w:rsidRPr="002000D0">
              <w:rPr>
                <w:rFonts w:eastAsia="Times New Roman"/>
                <w:b/>
                <w:bCs/>
                <w:sz w:val="24"/>
                <w:szCs w:val="24"/>
                <w:lang w:eastAsia="pl-PL"/>
              </w:rPr>
              <w:t>A3. OCENA ZGODNOŚCI OPERACJI Z PROGRAMEM PROW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8"/>
        <w:gridCol w:w="6"/>
        <w:gridCol w:w="553"/>
        <w:gridCol w:w="8"/>
        <w:gridCol w:w="6"/>
        <w:gridCol w:w="553"/>
        <w:gridCol w:w="8"/>
        <w:gridCol w:w="6"/>
        <w:gridCol w:w="837"/>
        <w:gridCol w:w="18"/>
        <w:gridCol w:w="549"/>
        <w:gridCol w:w="8"/>
        <w:gridCol w:w="6"/>
        <w:gridCol w:w="553"/>
        <w:gridCol w:w="8"/>
        <w:gridCol w:w="10"/>
        <w:gridCol w:w="549"/>
        <w:gridCol w:w="8"/>
        <w:gridCol w:w="10"/>
        <w:gridCol w:w="553"/>
        <w:gridCol w:w="14"/>
        <w:gridCol w:w="563"/>
        <w:gridCol w:w="852"/>
        <w:gridCol w:w="569"/>
        <w:gridCol w:w="571"/>
      </w:tblGrid>
      <w:tr w:rsidR="00E4680E" w:rsidRPr="004341CF" w:rsidTr="002F2E15">
        <w:trPr>
          <w:trHeight w:val="114"/>
        </w:trPr>
        <w:tc>
          <w:tcPr>
            <w:tcW w:w="496" w:type="dxa"/>
            <w:vMerge w:val="restart"/>
            <w:tcBorders>
              <w:top w:val="single" w:sz="4" w:space="0" w:color="auto"/>
              <w:left w:val="single" w:sz="4" w:space="0" w:color="auto"/>
              <w:right w:val="single" w:sz="4" w:space="0" w:color="auto"/>
            </w:tcBorders>
            <w:shd w:val="clear" w:color="auto" w:fill="BFBFBF"/>
            <w:vAlign w:val="center"/>
            <w:hideMark/>
          </w:tcPr>
          <w:p w:rsidR="00E4680E" w:rsidRPr="008F6560" w:rsidRDefault="00E4680E" w:rsidP="002F2E15">
            <w:pPr>
              <w:spacing w:after="0" w:line="240" w:lineRule="auto"/>
              <w:jc w:val="center"/>
              <w:rPr>
                <w:rFonts w:eastAsia="Times New Roman"/>
                <w:b/>
                <w:bCs/>
                <w:color w:val="000000"/>
                <w:sz w:val="20"/>
                <w:szCs w:val="20"/>
                <w:lang w:eastAsia="pl-PL"/>
              </w:rPr>
            </w:pPr>
            <w:r w:rsidRPr="008F6560">
              <w:rPr>
                <w:rFonts w:eastAsia="Times New Roman"/>
                <w:b/>
                <w:bCs/>
                <w:color w:val="000000"/>
                <w:sz w:val="20"/>
                <w:szCs w:val="20"/>
                <w:lang w:eastAsia="pl-PL"/>
              </w:rPr>
              <w:t>Lp.</w:t>
            </w:r>
          </w:p>
        </w:tc>
        <w:tc>
          <w:tcPr>
            <w:tcW w:w="7632"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15"/>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2F2E15">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707" w:type="dxa"/>
            <w:gridSpan w:val="11"/>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2F2E15">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E4680E" w:rsidRPr="004341CF" w:rsidTr="002F2E15">
        <w:trPr>
          <w:trHeight w:val="114"/>
        </w:trPr>
        <w:tc>
          <w:tcPr>
            <w:tcW w:w="496" w:type="dxa"/>
            <w:vMerge/>
            <w:tcBorders>
              <w:left w:val="single" w:sz="4" w:space="0" w:color="auto"/>
              <w:right w:val="single" w:sz="4" w:space="0" w:color="auto"/>
            </w:tcBorders>
            <w:vAlign w:val="center"/>
            <w:hideMark/>
          </w:tcPr>
          <w:p w:rsidR="00E4680E" w:rsidRPr="004341CF" w:rsidRDefault="00E4680E" w:rsidP="002F2E15">
            <w:pPr>
              <w:spacing w:after="0" w:line="240" w:lineRule="auto"/>
              <w:rPr>
                <w:rFonts w:eastAsia="Times New Roman"/>
                <w:b/>
                <w:bCs/>
                <w:color w:val="000000"/>
                <w:sz w:val="20"/>
                <w:szCs w:val="20"/>
                <w:lang w:eastAsia="pl-PL"/>
              </w:rPr>
            </w:pPr>
          </w:p>
        </w:tc>
        <w:tc>
          <w:tcPr>
            <w:tcW w:w="7632" w:type="dxa"/>
            <w:vMerge/>
            <w:tcBorders>
              <w:left w:val="single" w:sz="4" w:space="0" w:color="auto"/>
              <w:right w:val="single" w:sz="4" w:space="0" w:color="auto"/>
            </w:tcBorders>
            <w:vAlign w:val="center"/>
            <w:hideMark/>
          </w:tcPr>
          <w:p w:rsidR="00E4680E" w:rsidRPr="004341CF" w:rsidRDefault="00E4680E" w:rsidP="002F2E15">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gridSpan w:val="3"/>
            <w:vMerge w:val="restart"/>
            <w:tcBorders>
              <w:top w:val="single" w:sz="4" w:space="0" w:color="auto"/>
              <w:left w:val="single" w:sz="4" w:space="0" w:color="auto"/>
              <w:right w:val="single" w:sz="4" w:space="0" w:color="auto"/>
            </w:tcBorders>
            <w:shd w:val="clear" w:color="auto" w:fill="BFBFBF"/>
            <w:vAlign w:val="center"/>
            <w:hideMark/>
          </w:tcPr>
          <w:p w:rsidR="00E4680E" w:rsidRPr="000E3FB6" w:rsidRDefault="00E4680E" w:rsidP="002F2E15">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567" w:type="dxa"/>
            <w:gridSpan w:val="3"/>
            <w:vMerge w:val="restart"/>
            <w:tcBorders>
              <w:top w:val="single" w:sz="4" w:space="0" w:color="auto"/>
              <w:left w:val="single" w:sz="4" w:space="0" w:color="auto"/>
              <w:right w:val="single" w:sz="4" w:space="0" w:color="auto"/>
            </w:tcBorders>
            <w:shd w:val="clear" w:color="auto" w:fill="BFBFBF"/>
            <w:vAlign w:val="center"/>
          </w:tcPr>
          <w:p w:rsidR="00E4680E" w:rsidRPr="004341CF" w:rsidRDefault="00E4680E" w:rsidP="002F2E15">
            <w:pPr>
              <w:spacing w:after="0" w:line="240" w:lineRule="auto"/>
              <w:jc w:val="center"/>
              <w:rPr>
                <w:rFonts w:eastAsia="Times New Roman"/>
                <w:b/>
                <w:bCs/>
                <w:color w:val="FF0000"/>
                <w:sz w:val="20"/>
                <w:szCs w:val="20"/>
                <w:lang w:eastAsia="pl-PL"/>
              </w:rPr>
            </w:pPr>
            <w:r w:rsidRPr="004341CF">
              <w:rPr>
                <w:rFonts w:eastAsia="Times New Roman"/>
                <w:b/>
                <w:bCs/>
                <w:color w:val="000000"/>
                <w:sz w:val="20"/>
                <w:szCs w:val="20"/>
                <w:lang w:eastAsia="pl-PL"/>
              </w:rPr>
              <w:t>ND</w:t>
            </w:r>
          </w:p>
        </w:tc>
        <w:tc>
          <w:tcPr>
            <w:tcW w:w="851" w:type="dxa"/>
            <w:gridSpan w:val="3"/>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w:t>
            </w:r>
            <w:r>
              <w:rPr>
                <w:rFonts w:eastAsia="Times New Roman"/>
                <w:b/>
                <w:bCs/>
                <w:sz w:val="20"/>
                <w:szCs w:val="20"/>
                <w:lang w:eastAsia="pl-PL"/>
              </w:rPr>
              <w:t>-</w:t>
            </w:r>
            <w:r w:rsidRPr="004341CF">
              <w:rPr>
                <w:rFonts w:eastAsia="Times New Roman"/>
                <w:b/>
                <w:bCs/>
                <w:sz w:val="20"/>
                <w:szCs w:val="20"/>
                <w:lang w:eastAsia="pl-PL"/>
              </w:rPr>
              <w:t>nienia</w:t>
            </w:r>
            <w:proofErr w:type="spellEnd"/>
          </w:p>
        </w:tc>
        <w:tc>
          <w:tcPr>
            <w:tcW w:w="113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E4680E" w:rsidRDefault="00E4680E" w:rsidP="002F2E15">
            <w:pPr>
              <w:spacing w:after="0" w:line="240" w:lineRule="auto"/>
              <w:jc w:val="center"/>
              <w:rPr>
                <w:rFonts w:eastAsia="Times New Roman"/>
                <w:b/>
                <w:bCs/>
                <w:sz w:val="19"/>
                <w:szCs w:val="19"/>
                <w:lang w:eastAsia="pl-PL"/>
              </w:rPr>
            </w:pPr>
            <w:r w:rsidRPr="004F4AE6">
              <w:rPr>
                <w:rFonts w:eastAsia="Times New Roman"/>
                <w:b/>
                <w:bCs/>
                <w:sz w:val="19"/>
                <w:szCs w:val="19"/>
                <w:lang w:eastAsia="pl-PL"/>
              </w:rPr>
              <w:t xml:space="preserve">Po </w:t>
            </w:r>
            <w:proofErr w:type="spellStart"/>
            <w:r w:rsidRPr="004F4AE6">
              <w:rPr>
                <w:rFonts w:eastAsia="Times New Roman"/>
                <w:b/>
                <w:bCs/>
                <w:sz w:val="19"/>
                <w:szCs w:val="19"/>
                <w:lang w:eastAsia="pl-PL"/>
              </w:rPr>
              <w:t>uzupełnie</w:t>
            </w:r>
            <w:proofErr w:type="spellEnd"/>
            <w:r>
              <w:rPr>
                <w:rFonts w:eastAsia="Times New Roman"/>
                <w:b/>
                <w:bCs/>
                <w:sz w:val="19"/>
                <w:szCs w:val="19"/>
                <w:lang w:eastAsia="pl-PL"/>
              </w:rPr>
              <w:t>-</w:t>
            </w:r>
          </w:p>
          <w:p w:rsidR="00E4680E" w:rsidRPr="004F4AE6" w:rsidRDefault="00E4680E" w:rsidP="002F2E15">
            <w:pPr>
              <w:spacing w:after="0" w:line="240" w:lineRule="auto"/>
              <w:jc w:val="center"/>
              <w:rPr>
                <w:rFonts w:eastAsia="Times New Roman"/>
                <w:b/>
                <w:bCs/>
                <w:sz w:val="19"/>
                <w:szCs w:val="19"/>
                <w:lang w:eastAsia="pl-PL"/>
              </w:rPr>
            </w:pPr>
            <w:proofErr w:type="spellStart"/>
            <w:r w:rsidRPr="004F4AE6">
              <w:rPr>
                <w:rFonts w:eastAsia="Times New Roman"/>
                <w:b/>
                <w:bCs/>
                <w:sz w:val="19"/>
                <w:szCs w:val="19"/>
                <w:lang w:eastAsia="pl-PL"/>
              </w:rPr>
              <w:t>niu</w:t>
            </w:r>
            <w:proofErr w:type="spellEnd"/>
          </w:p>
        </w:tc>
        <w:tc>
          <w:tcPr>
            <w:tcW w:w="567" w:type="dxa"/>
            <w:gridSpan w:val="3"/>
            <w:tcBorders>
              <w:top w:val="single" w:sz="4" w:space="0" w:color="auto"/>
              <w:left w:val="single" w:sz="4" w:space="0" w:color="auto"/>
              <w:right w:val="single" w:sz="4" w:space="0" w:color="auto"/>
            </w:tcBorders>
            <w:shd w:val="clear" w:color="auto" w:fill="BFBFBF"/>
            <w:vAlign w:val="center"/>
            <w:hideMark/>
          </w:tcPr>
          <w:p w:rsidR="00E4680E" w:rsidRDefault="00E4680E" w:rsidP="002F2E15">
            <w:pPr>
              <w:spacing w:after="0" w:line="240" w:lineRule="auto"/>
              <w:jc w:val="center"/>
              <w:rPr>
                <w:rFonts w:eastAsia="Times New Roman"/>
                <w:b/>
                <w:bCs/>
                <w:sz w:val="20"/>
                <w:szCs w:val="20"/>
                <w:lang w:eastAsia="pl-PL"/>
              </w:rPr>
            </w:pPr>
          </w:p>
          <w:p w:rsidR="00E4680E" w:rsidRPr="004341CF" w:rsidRDefault="00E4680E" w:rsidP="002F2E15">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gridSpan w:val="3"/>
            <w:tcBorders>
              <w:top w:val="single" w:sz="4" w:space="0" w:color="auto"/>
              <w:left w:val="single" w:sz="4" w:space="0" w:color="auto"/>
              <w:right w:val="single" w:sz="4" w:space="0" w:color="auto"/>
            </w:tcBorders>
            <w:shd w:val="clear" w:color="auto" w:fill="BFBFBF"/>
            <w:vAlign w:val="center"/>
            <w:hideMark/>
          </w:tcPr>
          <w:p w:rsidR="00E4680E" w:rsidRDefault="00E4680E" w:rsidP="002F2E15">
            <w:pPr>
              <w:spacing w:after="0" w:line="240" w:lineRule="auto"/>
              <w:jc w:val="center"/>
              <w:rPr>
                <w:rFonts w:eastAsia="Times New Roman"/>
                <w:b/>
                <w:bCs/>
                <w:sz w:val="20"/>
                <w:szCs w:val="20"/>
                <w:lang w:eastAsia="pl-PL"/>
              </w:rPr>
            </w:pPr>
          </w:p>
          <w:p w:rsidR="00E4680E" w:rsidRPr="000E3FB6" w:rsidRDefault="00E4680E" w:rsidP="002F2E15">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r>
              <w:rPr>
                <w:rFonts w:eastAsia="Times New Roman"/>
                <w:b/>
                <w:bCs/>
                <w:sz w:val="20"/>
                <w:szCs w:val="20"/>
                <w:vertAlign w:val="superscript"/>
                <w:lang w:eastAsia="pl-PL"/>
              </w:rPr>
              <w:t>2</w:t>
            </w:r>
          </w:p>
        </w:tc>
        <w:tc>
          <w:tcPr>
            <w:tcW w:w="577" w:type="dxa"/>
            <w:gridSpan w:val="2"/>
            <w:tcBorders>
              <w:top w:val="single" w:sz="4" w:space="0" w:color="auto"/>
              <w:left w:val="single" w:sz="4" w:space="0" w:color="auto"/>
              <w:right w:val="single" w:sz="4" w:space="0" w:color="auto"/>
            </w:tcBorders>
            <w:shd w:val="clear" w:color="auto" w:fill="BFBFBF"/>
          </w:tcPr>
          <w:p w:rsidR="00E4680E" w:rsidRPr="004341CF" w:rsidRDefault="00E4680E" w:rsidP="002F2E15">
            <w:pPr>
              <w:spacing w:after="0" w:line="240" w:lineRule="auto"/>
              <w:jc w:val="center"/>
              <w:rPr>
                <w:rFonts w:eastAsia="Times New Roman"/>
                <w:b/>
                <w:bCs/>
                <w:sz w:val="20"/>
                <w:szCs w:val="20"/>
                <w:lang w:eastAsia="pl-PL"/>
              </w:rPr>
            </w:pPr>
          </w:p>
          <w:p w:rsidR="00E4680E" w:rsidRPr="004341CF" w:rsidRDefault="00E4680E" w:rsidP="002F2E15">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uzupełn</w:t>
            </w:r>
            <w:r>
              <w:rPr>
                <w:rFonts w:eastAsia="Times New Roman"/>
                <w:b/>
                <w:bCs/>
                <w:sz w:val="20"/>
                <w:szCs w:val="20"/>
                <w:lang w:eastAsia="pl-PL"/>
              </w:rPr>
              <w:t>-</w:t>
            </w:r>
            <w:r w:rsidRPr="004341CF">
              <w:rPr>
                <w:rFonts w:eastAsia="Times New Roman"/>
                <w:b/>
                <w:bCs/>
                <w:sz w:val="20"/>
                <w:szCs w:val="20"/>
                <w:lang w:eastAsia="pl-PL"/>
              </w:rPr>
              <w:t>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2F2E15">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Po </w:t>
            </w:r>
            <w:proofErr w:type="spellStart"/>
            <w:r w:rsidRPr="004341CF">
              <w:rPr>
                <w:rFonts w:eastAsia="Times New Roman"/>
                <w:b/>
                <w:bCs/>
                <w:sz w:val="20"/>
                <w:szCs w:val="20"/>
                <w:lang w:eastAsia="pl-PL"/>
              </w:rPr>
              <w:t>uzupełnie</w:t>
            </w:r>
            <w:r>
              <w:rPr>
                <w:rFonts w:eastAsia="Times New Roman"/>
                <w:b/>
                <w:bCs/>
                <w:sz w:val="20"/>
                <w:szCs w:val="20"/>
                <w:lang w:eastAsia="pl-PL"/>
              </w:rPr>
              <w:t>-</w:t>
            </w:r>
            <w:r w:rsidRPr="004341CF">
              <w:rPr>
                <w:rFonts w:eastAsia="Times New Roman"/>
                <w:b/>
                <w:bCs/>
                <w:sz w:val="20"/>
                <w:szCs w:val="20"/>
                <w:lang w:eastAsia="pl-PL"/>
              </w:rPr>
              <w:t>niu</w:t>
            </w:r>
            <w:proofErr w:type="spellEnd"/>
          </w:p>
        </w:tc>
      </w:tr>
      <w:tr w:rsidR="00E4680E" w:rsidRPr="004341CF" w:rsidTr="002F2E15">
        <w:trPr>
          <w:trHeight w:val="114"/>
        </w:trPr>
        <w:tc>
          <w:tcPr>
            <w:tcW w:w="496" w:type="dxa"/>
            <w:vMerge/>
            <w:tcBorders>
              <w:left w:val="single" w:sz="4" w:space="0" w:color="auto"/>
              <w:bottom w:val="single" w:sz="4" w:space="0" w:color="auto"/>
              <w:right w:val="single" w:sz="4" w:space="0" w:color="auto"/>
            </w:tcBorders>
            <w:vAlign w:val="center"/>
          </w:tcPr>
          <w:p w:rsidR="00E4680E" w:rsidRPr="004341CF" w:rsidRDefault="00E4680E" w:rsidP="002F2E15">
            <w:pPr>
              <w:spacing w:after="0" w:line="240" w:lineRule="auto"/>
              <w:rPr>
                <w:rFonts w:eastAsia="Times New Roman"/>
                <w:b/>
                <w:bCs/>
                <w:color w:val="000000"/>
                <w:sz w:val="20"/>
                <w:szCs w:val="20"/>
                <w:lang w:eastAsia="pl-PL"/>
              </w:rPr>
            </w:pPr>
          </w:p>
        </w:tc>
        <w:tc>
          <w:tcPr>
            <w:tcW w:w="7632" w:type="dxa"/>
            <w:vMerge/>
            <w:tcBorders>
              <w:left w:val="single" w:sz="4" w:space="0" w:color="auto"/>
              <w:bottom w:val="single" w:sz="4" w:space="0" w:color="auto"/>
              <w:right w:val="single" w:sz="4" w:space="0" w:color="auto"/>
            </w:tcBorders>
            <w:vAlign w:val="center"/>
          </w:tcPr>
          <w:p w:rsidR="00E4680E" w:rsidRPr="004341CF" w:rsidRDefault="00E4680E" w:rsidP="002F2E15">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E4680E" w:rsidRPr="004341CF" w:rsidRDefault="00E4680E" w:rsidP="002F2E15">
            <w:pPr>
              <w:spacing w:after="0" w:line="240" w:lineRule="auto"/>
              <w:jc w:val="center"/>
              <w:rPr>
                <w:rFonts w:eastAsia="Times New Roman"/>
                <w:b/>
                <w:bCs/>
                <w:color w:val="000000"/>
                <w:sz w:val="20"/>
                <w:szCs w:val="20"/>
                <w:lang w:eastAsia="pl-PL"/>
              </w:rPr>
            </w:pPr>
          </w:p>
        </w:tc>
        <w:tc>
          <w:tcPr>
            <w:tcW w:w="567" w:type="dxa"/>
            <w:gridSpan w:val="3"/>
            <w:vMerge/>
            <w:tcBorders>
              <w:left w:val="single" w:sz="4" w:space="0" w:color="auto"/>
              <w:bottom w:val="single" w:sz="4" w:space="0" w:color="auto"/>
              <w:right w:val="single" w:sz="4" w:space="0" w:color="auto"/>
            </w:tcBorders>
            <w:shd w:val="clear" w:color="auto" w:fill="BFBFBF"/>
            <w:vAlign w:val="center"/>
          </w:tcPr>
          <w:p w:rsidR="00E4680E" w:rsidRPr="004341CF" w:rsidRDefault="00E4680E" w:rsidP="002F2E15">
            <w:pPr>
              <w:spacing w:after="0" w:line="240" w:lineRule="auto"/>
              <w:jc w:val="center"/>
              <w:rPr>
                <w:rFonts w:eastAsia="Times New Roman"/>
                <w:b/>
                <w:bCs/>
                <w:color w:val="000000"/>
                <w:sz w:val="20"/>
                <w:szCs w:val="20"/>
                <w:lang w:eastAsia="pl-PL"/>
              </w:rPr>
            </w:pPr>
          </w:p>
        </w:tc>
        <w:tc>
          <w:tcPr>
            <w:tcW w:w="567" w:type="dxa"/>
            <w:gridSpan w:val="3"/>
            <w:vMerge/>
            <w:tcBorders>
              <w:left w:val="single" w:sz="4" w:space="0" w:color="auto"/>
              <w:bottom w:val="single" w:sz="4" w:space="0" w:color="auto"/>
              <w:right w:val="single" w:sz="4" w:space="0" w:color="auto"/>
            </w:tcBorders>
            <w:shd w:val="clear" w:color="auto" w:fill="BFBFBF"/>
          </w:tcPr>
          <w:p w:rsidR="00E4680E" w:rsidRPr="004341CF" w:rsidRDefault="00E4680E" w:rsidP="002F2E15">
            <w:pPr>
              <w:spacing w:after="0" w:line="240" w:lineRule="auto"/>
              <w:jc w:val="center"/>
              <w:rPr>
                <w:rFonts w:eastAsia="Times New Roman"/>
                <w:b/>
                <w:bCs/>
                <w:color w:val="000000"/>
                <w:sz w:val="20"/>
                <w:szCs w:val="20"/>
                <w:lang w:eastAsia="pl-PL"/>
              </w:rPr>
            </w:pPr>
          </w:p>
        </w:tc>
        <w:tc>
          <w:tcPr>
            <w:tcW w:w="851" w:type="dxa"/>
            <w:gridSpan w:val="3"/>
            <w:vMerge/>
            <w:tcBorders>
              <w:left w:val="single" w:sz="4" w:space="0" w:color="auto"/>
              <w:bottom w:val="single" w:sz="4" w:space="0" w:color="auto"/>
              <w:right w:val="single" w:sz="4" w:space="0" w:color="auto"/>
            </w:tcBorders>
            <w:shd w:val="clear" w:color="auto" w:fill="BFBFBF"/>
            <w:vAlign w:val="center"/>
          </w:tcPr>
          <w:p w:rsidR="00E4680E" w:rsidRPr="004341CF" w:rsidRDefault="00E4680E" w:rsidP="002F2E15">
            <w:pPr>
              <w:spacing w:after="0" w:line="240" w:lineRule="auto"/>
              <w:jc w:val="center"/>
              <w:rPr>
                <w:rFonts w:eastAsia="Times New Roman"/>
                <w:b/>
                <w:bCs/>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2F2E15">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cPr>
          <w:p w:rsidR="00E4680E" w:rsidRPr="000E3FB6" w:rsidRDefault="00E4680E" w:rsidP="002F2E15">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gridSpan w:val="3"/>
            <w:tcBorders>
              <w:left w:val="single" w:sz="12" w:space="0" w:color="auto"/>
              <w:bottom w:val="single" w:sz="4" w:space="0" w:color="auto"/>
              <w:right w:val="single" w:sz="4" w:space="0" w:color="auto"/>
            </w:tcBorders>
            <w:shd w:val="clear" w:color="auto" w:fill="BFBFBF"/>
            <w:vAlign w:val="center"/>
          </w:tcPr>
          <w:p w:rsidR="00E4680E" w:rsidRPr="004341CF" w:rsidRDefault="00E4680E" w:rsidP="002F2E15">
            <w:pPr>
              <w:spacing w:after="0" w:line="240" w:lineRule="auto"/>
              <w:rPr>
                <w:rFonts w:eastAsia="Times New Roman"/>
                <w:b/>
                <w:bCs/>
                <w:sz w:val="20"/>
                <w:szCs w:val="20"/>
                <w:lang w:eastAsia="pl-PL"/>
              </w:rPr>
            </w:pPr>
          </w:p>
        </w:tc>
        <w:tc>
          <w:tcPr>
            <w:tcW w:w="571" w:type="dxa"/>
            <w:gridSpan w:val="3"/>
            <w:tcBorders>
              <w:left w:val="single" w:sz="4" w:space="0" w:color="auto"/>
              <w:bottom w:val="single" w:sz="4" w:space="0" w:color="auto"/>
              <w:right w:val="single" w:sz="4" w:space="0" w:color="auto"/>
            </w:tcBorders>
            <w:shd w:val="clear" w:color="auto" w:fill="BFBFBF"/>
            <w:vAlign w:val="center"/>
          </w:tcPr>
          <w:p w:rsidR="00E4680E" w:rsidRPr="004341CF" w:rsidRDefault="00E4680E" w:rsidP="002F2E15">
            <w:pPr>
              <w:spacing w:after="0" w:line="240" w:lineRule="auto"/>
              <w:jc w:val="center"/>
              <w:rPr>
                <w:rFonts w:eastAsia="Times New Roman"/>
                <w:b/>
                <w:bCs/>
                <w:sz w:val="20"/>
                <w:szCs w:val="20"/>
                <w:lang w:eastAsia="pl-PL"/>
              </w:rPr>
            </w:pPr>
          </w:p>
        </w:tc>
        <w:tc>
          <w:tcPr>
            <w:tcW w:w="577" w:type="dxa"/>
            <w:gridSpan w:val="2"/>
            <w:tcBorders>
              <w:left w:val="single" w:sz="4" w:space="0" w:color="auto"/>
              <w:bottom w:val="single" w:sz="4" w:space="0" w:color="auto"/>
              <w:right w:val="single" w:sz="4" w:space="0" w:color="auto"/>
            </w:tcBorders>
            <w:shd w:val="clear" w:color="auto" w:fill="BFBFBF"/>
          </w:tcPr>
          <w:p w:rsidR="00E4680E" w:rsidRPr="004341CF" w:rsidRDefault="00E4680E" w:rsidP="002F2E15">
            <w:pPr>
              <w:spacing w:after="0" w:line="240" w:lineRule="auto"/>
              <w:jc w:val="center"/>
              <w:rPr>
                <w:rFonts w:eastAsia="Times New Roman"/>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E4680E" w:rsidRPr="004341CF" w:rsidRDefault="00E4680E" w:rsidP="002F2E15">
            <w:pPr>
              <w:spacing w:after="0" w:line="240" w:lineRule="auto"/>
              <w:jc w:val="center"/>
              <w:rPr>
                <w:rFonts w:eastAsia="Times New Roman"/>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2F2E15">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E4680E" w:rsidRPr="000E3FB6" w:rsidRDefault="00E4680E" w:rsidP="002F2E15">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E4680E" w:rsidRPr="004341CF" w:rsidTr="002F2E15">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rPr>
                <w:rFonts w:eastAsia="Times New Roman"/>
                <w:b/>
                <w:color w:val="000000"/>
                <w:sz w:val="20"/>
                <w:szCs w:val="20"/>
                <w:lang w:eastAsia="pl-PL"/>
              </w:rPr>
            </w:pPr>
            <w:r w:rsidRPr="004341CF">
              <w:rPr>
                <w:rFonts w:eastAsia="Times New Roman"/>
                <w:b/>
                <w:color w:val="000000"/>
                <w:sz w:val="20"/>
                <w:szCs w:val="20"/>
                <w:lang w:eastAsia="pl-PL"/>
              </w:rPr>
              <w:t>I.</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rPr>
                <w:rFonts w:eastAsia="Times New Roman"/>
                <w:b/>
                <w:bCs/>
                <w:sz w:val="20"/>
                <w:szCs w:val="20"/>
                <w:lang w:eastAsia="pl-PL"/>
              </w:rPr>
            </w:pPr>
            <w:r w:rsidRPr="004341CF">
              <w:rPr>
                <w:rFonts w:eastAsia="Times New Roman"/>
                <w:b/>
                <w:bCs/>
                <w:sz w:val="20"/>
                <w:szCs w:val="20"/>
                <w:lang w:eastAsia="pl-PL"/>
              </w:rPr>
              <w:t>Wnioskodawcą jest osoba fizyczna / osoba fizyczna wykonująca działalność gospodarczą</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AC6AD7">
            <w:pPr>
              <w:spacing w:afterLines="40" w:line="240" w:lineRule="auto"/>
              <w:jc w:val="center"/>
              <w:rPr>
                <w:b/>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AC6AD7">
            <w:pPr>
              <w:spacing w:afterLines="40" w:line="240" w:lineRule="auto"/>
              <w:jc w:val="center"/>
              <w:rP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AC6AD7">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r>
      <w:tr w:rsidR="00E4680E" w:rsidRPr="004341CF" w:rsidTr="002F2E15">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jc w:val="both"/>
              <w:rPr>
                <w:rFonts w:eastAsia="Times New Roman"/>
                <w:sz w:val="20"/>
                <w:szCs w:val="20"/>
                <w:lang w:eastAsia="pl-PL"/>
              </w:rPr>
            </w:pPr>
            <w:r w:rsidRPr="004341CF">
              <w:rPr>
                <w:rFonts w:eastAsia="Times New Roman"/>
                <w:sz w:val="20"/>
                <w:szCs w:val="20"/>
                <w:lang w:eastAsia="pl-PL"/>
              </w:rPr>
              <w:t>Miejsce zamieszkania osoby fizycznej znajduje się na obszarze wiejskim objętym LSR - dotyczy osób fizycznych, które nie wykonują działalności gospodarczej, do której stosuje się przepisy ustawy o swobodzie działalności gospodarczej</w:t>
            </w:r>
            <w:r w:rsidRPr="004341CF">
              <w:rPr>
                <w:rStyle w:val="Odwoanieprzypisudolnego"/>
                <w:sz w:val="20"/>
                <w:szCs w:val="20"/>
                <w:lang w:eastAsia="pl-PL"/>
              </w:rPr>
              <w:footnoteReference w:id="1"/>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sz w:val="20"/>
                <w:szCs w:val="20"/>
              </w:rPr>
            </w:pPr>
          </w:p>
        </w:tc>
      </w:tr>
      <w:tr w:rsidR="00E4680E" w:rsidRPr="004341CF" w:rsidTr="002F2E15">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jc w:val="both"/>
              <w:rPr>
                <w:rFonts w:eastAsia="Times New Roman"/>
                <w:sz w:val="20"/>
                <w:szCs w:val="20"/>
                <w:lang w:eastAsia="pl-PL"/>
              </w:rPr>
            </w:pPr>
            <w:r w:rsidRPr="004341CF">
              <w:rPr>
                <w:rFonts w:eastAsia="Times New Roman"/>
                <w:sz w:val="20"/>
                <w:szCs w:val="20"/>
                <w:lang w:eastAsia="pl-PL"/>
              </w:rPr>
              <w:t xml:space="preserve">Miejsce oznaczone adresem, pod którym osoba fizyczna wykonuje działalność gospodarczą </w:t>
            </w:r>
            <w:r w:rsidRPr="004341CF">
              <w:rPr>
                <w:rFonts w:eastAsia="Times New Roman"/>
                <w:sz w:val="20"/>
                <w:szCs w:val="20"/>
                <w:lang w:eastAsia="pl-PL"/>
              </w:rPr>
              <w:lastRenderedPageBreak/>
              <w:t>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4341CF">
              <w:rPr>
                <w:rStyle w:val="Odwoanieprzypisudolnego"/>
                <w:sz w:val="20"/>
                <w:szCs w:val="20"/>
                <w:lang w:eastAsia="pl-PL"/>
              </w:rPr>
              <w:footnoteReference w:id="2"/>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sz w:val="20"/>
                <w:szCs w:val="20"/>
              </w:rPr>
            </w:pPr>
          </w:p>
        </w:tc>
      </w:tr>
      <w:tr w:rsidR="00E4680E" w:rsidRPr="004341CF" w:rsidTr="002F2E15">
        <w:trPr>
          <w:trHeight w:val="375"/>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lastRenderedPageBreak/>
              <w:t>3.</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jc w:val="both"/>
              <w:rPr>
                <w:rFonts w:eastAsia="Times New Roman"/>
                <w:sz w:val="20"/>
                <w:szCs w:val="20"/>
                <w:lang w:eastAsia="pl-PL"/>
              </w:rPr>
            </w:pPr>
            <w:r w:rsidRPr="004341CF">
              <w:rPr>
                <w:rFonts w:eastAsia="Times New Roman"/>
                <w:sz w:val="20"/>
                <w:szCs w:val="20"/>
                <w:lang w:eastAsia="pl-PL"/>
              </w:rPr>
              <w:t>Wnioskodawca jest obywatelem państwa członkowskiego Unii Europejskiej</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2F2E15">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AC6AD7">
            <w:pPr>
              <w:spacing w:afterLines="40" w:line="240" w:lineRule="auto"/>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sz w:val="20"/>
                <w:szCs w:val="20"/>
              </w:rPr>
            </w:pPr>
          </w:p>
        </w:tc>
      </w:tr>
      <w:tr w:rsidR="00E4680E" w:rsidRPr="004341CF" w:rsidTr="002F2E15">
        <w:trPr>
          <w:trHeight w:val="281"/>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4.</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jc w:val="both"/>
              <w:rPr>
                <w:rFonts w:eastAsia="Times New Roman"/>
                <w:sz w:val="20"/>
                <w:szCs w:val="20"/>
                <w:lang w:eastAsia="pl-PL"/>
              </w:rPr>
            </w:pPr>
            <w:r w:rsidRPr="004341CF">
              <w:rPr>
                <w:rFonts w:eastAsia="Times New Roman"/>
                <w:sz w:val="20"/>
                <w:szCs w:val="20"/>
                <w:lang w:eastAsia="pl-PL"/>
              </w:rPr>
              <w:t>Wnioskodawca jest pełnoletni</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AC6AD7">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AC6AD7">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sz w:val="20"/>
                <w:szCs w:val="20"/>
              </w:rPr>
            </w:pPr>
          </w:p>
        </w:tc>
      </w:tr>
      <w:tr w:rsidR="00E4680E" w:rsidRPr="004341CF" w:rsidTr="002F2E15">
        <w:trPr>
          <w:trHeight w:val="379"/>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2F2E15">
            <w:pPr>
              <w:spacing w:after="0" w:line="240" w:lineRule="auto"/>
              <w:rPr>
                <w:rFonts w:eastAsia="Times New Roman"/>
                <w:sz w:val="20"/>
                <w:szCs w:val="20"/>
                <w:highlight w:val="green"/>
                <w:lang w:eastAsia="pl-PL"/>
              </w:rPr>
            </w:pPr>
            <w:r w:rsidRPr="004341CF">
              <w:rPr>
                <w:rFonts w:eastAsia="Times New Roman"/>
                <w:sz w:val="20"/>
                <w:szCs w:val="20"/>
                <w:lang w:eastAsia="pl-PL"/>
              </w:rPr>
              <w:t>5.</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2F2E15">
            <w:pPr>
              <w:spacing w:after="0" w:line="240" w:lineRule="auto"/>
              <w:jc w:val="both"/>
              <w:rPr>
                <w:rFonts w:eastAsia="Times New Roman"/>
                <w:sz w:val="20"/>
                <w:szCs w:val="20"/>
                <w:lang w:eastAsia="pl-PL"/>
              </w:rPr>
            </w:pPr>
            <w:r w:rsidRPr="004341CF">
              <w:rPr>
                <w:rFonts w:eastAsia="Times New Roman"/>
                <w:sz w:val="20"/>
                <w:szCs w:val="20"/>
                <w:lang w:eastAsia="pl-PL"/>
              </w:rPr>
              <w:t>Operacja dotyczy podejmowania działalności gospodarczej (§ 2 ust. 1 pkt 2 lit. a rozporządzenia</w:t>
            </w:r>
            <w:r w:rsidRPr="004341CF">
              <w:rPr>
                <w:rStyle w:val="Odwoanieprzypisudolnego"/>
                <w:rFonts w:eastAsia="Times New Roman"/>
                <w:sz w:val="20"/>
                <w:szCs w:val="20"/>
                <w:lang w:eastAsia="pl-PL"/>
              </w:rPr>
              <w:footnoteReference w:id="3"/>
            </w:r>
            <w:r w:rsidRPr="004341CF">
              <w:rPr>
                <w:rFonts w:eastAsia="Times New Roman"/>
                <w:sz w:val="20"/>
                <w:szCs w:val="20"/>
                <w:lang w:eastAsia="pl-PL"/>
              </w:rPr>
              <w:t xml:space="preserve">), a o pomoc ubiega się wyłącznie podmiot spełniający warunki I.1,3 i 4 (§ 3 ust. 1 pkt 1 lit. </w:t>
            </w:r>
            <w:proofErr w:type="spellStart"/>
            <w:r w:rsidRPr="004341CF">
              <w:rPr>
                <w:rFonts w:eastAsia="Times New Roman"/>
                <w:sz w:val="20"/>
                <w:szCs w:val="20"/>
                <w:lang w:eastAsia="pl-PL"/>
              </w:rPr>
              <w:t>a–c</w:t>
            </w:r>
            <w:proofErr w:type="spellEnd"/>
            <w:r w:rsidRPr="004341CF">
              <w:rPr>
                <w:rFonts w:eastAsia="Times New Roman"/>
                <w:sz w:val="20"/>
                <w:szCs w:val="20"/>
                <w:lang w:eastAsia="pl-PL"/>
              </w:rPr>
              <w:t xml:space="preserve"> rozporządzenia</w:t>
            </w:r>
            <w:r w:rsidRPr="004341CF">
              <w:rPr>
                <w:rStyle w:val="Odwoanieprzypisudolnego"/>
                <w:rFonts w:eastAsia="Times New Roman"/>
                <w:sz w:val="20"/>
                <w:szCs w:val="20"/>
                <w:lang w:eastAsia="pl-PL"/>
              </w:rPr>
              <w:footnoteReference w:id="4"/>
            </w:r>
            <w:r w:rsidRPr="004341CF">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AC6AD7">
            <w:pPr>
              <w:spacing w:afterLines="4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AC6AD7">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4341CF" w:rsidRDefault="00E4680E" w:rsidP="00AC6AD7">
            <w:pPr>
              <w:spacing w:afterLines="4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AC6AD7">
            <w:pPr>
              <w:spacing w:afterLines="4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color w:val="FF0000"/>
                <w:sz w:val="20"/>
                <w:szCs w:val="20"/>
              </w:rPr>
            </w:pPr>
          </w:p>
        </w:tc>
      </w:tr>
      <w:tr w:rsidR="00E4680E" w:rsidRPr="004341CF" w:rsidTr="002F2E15">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2F2E15">
            <w:pPr>
              <w:spacing w:after="0" w:line="240" w:lineRule="auto"/>
              <w:rPr>
                <w:rFonts w:eastAsia="Times New Roman"/>
                <w:b/>
                <w:color w:val="000000"/>
                <w:sz w:val="20"/>
                <w:szCs w:val="20"/>
                <w:lang w:eastAsia="pl-PL"/>
              </w:rPr>
            </w:pPr>
            <w:r w:rsidRPr="00F43E64">
              <w:rPr>
                <w:rFonts w:eastAsia="Times New Roman"/>
                <w:b/>
                <w:color w:val="000000"/>
                <w:sz w:val="20"/>
                <w:szCs w:val="20"/>
                <w:lang w:eastAsia="pl-PL"/>
              </w:rPr>
              <w:t>II.</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jc w:val="both"/>
              <w:rPr>
                <w:rFonts w:eastAsia="Times New Roman"/>
                <w:b/>
                <w:sz w:val="20"/>
                <w:szCs w:val="20"/>
                <w:lang w:eastAsia="pl-PL"/>
              </w:rPr>
            </w:pPr>
            <w:r w:rsidRPr="004341CF">
              <w:rPr>
                <w:rFonts w:eastAsia="Times New Roman"/>
                <w:b/>
                <w:sz w:val="20"/>
                <w:szCs w:val="20"/>
                <w:lang w:eastAsia="pl-PL"/>
              </w:rPr>
              <w:t>Wnioskodawcą jest osoba prawna</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AC6AD7">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AC6AD7">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r>
      <w:tr w:rsidR="00E4680E" w:rsidRPr="004341CF" w:rsidTr="002F2E15">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jc w:val="both"/>
              <w:rPr>
                <w:rFonts w:eastAsia="Times New Roman"/>
                <w:sz w:val="20"/>
                <w:szCs w:val="20"/>
                <w:lang w:eastAsia="pl-PL"/>
              </w:rPr>
            </w:pPr>
            <w:r w:rsidRPr="004341CF">
              <w:rPr>
                <w:rFonts w:eastAsia="Times New Roman"/>
                <w:sz w:val="20"/>
                <w:szCs w:val="20"/>
                <w:lang w:eastAsia="pl-PL"/>
              </w:rPr>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AC6AD7">
            <w:pPr>
              <w:spacing w:afterLines="4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AC6AD7">
            <w:pPr>
              <w:spacing w:afterLines="4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color w:val="FF0000"/>
                <w:sz w:val="20"/>
                <w:szCs w:val="20"/>
              </w:rPr>
            </w:pPr>
          </w:p>
        </w:tc>
      </w:tr>
      <w:tr w:rsidR="00E4680E" w:rsidRPr="004341CF" w:rsidTr="002F2E15">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jc w:val="both"/>
              <w:rPr>
                <w:rFonts w:eastAsia="Times New Roman"/>
                <w:sz w:val="20"/>
                <w:szCs w:val="20"/>
                <w:lang w:eastAsia="pl-PL"/>
              </w:rPr>
            </w:pPr>
            <w:r w:rsidRPr="004341CF">
              <w:rPr>
                <w:rFonts w:eastAsia="Times New Roman"/>
                <w:sz w:val="20"/>
                <w:szCs w:val="20"/>
                <w:lang w:eastAsia="pl-PL"/>
              </w:rPr>
              <w:t>Wnioskodawcą jest inny podmiot niż Województwo</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hideMark/>
          </w:tcPr>
          <w:p w:rsidR="00E4680E" w:rsidRPr="004341CF" w:rsidRDefault="00E4680E" w:rsidP="00AC6AD7">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sz w:val="20"/>
                <w:szCs w:val="20"/>
              </w:rPr>
            </w:pPr>
          </w:p>
        </w:tc>
      </w:tr>
      <w:tr w:rsidR="00E4680E" w:rsidRPr="004341CF" w:rsidTr="002F2E15">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2F2E15">
            <w:pPr>
              <w:spacing w:after="0" w:line="240" w:lineRule="auto"/>
              <w:rPr>
                <w:rFonts w:eastAsia="Times New Roman"/>
                <w:sz w:val="20"/>
                <w:szCs w:val="20"/>
                <w:lang w:eastAsia="pl-PL"/>
              </w:rPr>
            </w:pPr>
            <w:r w:rsidRPr="004341CF">
              <w:rPr>
                <w:rFonts w:eastAsia="Times New Roman"/>
                <w:sz w:val="20"/>
                <w:szCs w:val="20"/>
                <w:lang w:eastAsia="pl-PL"/>
              </w:rPr>
              <w:t>3.</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2F2E15">
            <w:pPr>
              <w:spacing w:after="0" w:line="240" w:lineRule="auto"/>
              <w:jc w:val="both"/>
              <w:rPr>
                <w:rFonts w:eastAsia="Times New Roman"/>
                <w:sz w:val="20"/>
                <w:szCs w:val="20"/>
                <w:lang w:eastAsia="pl-PL"/>
              </w:rPr>
            </w:pPr>
            <w:r w:rsidRPr="004341CF">
              <w:rPr>
                <w:rFonts w:eastAsia="Times New Roman"/>
                <w:sz w:val="20"/>
                <w:szCs w:val="20"/>
                <w:lang w:eastAsia="pl-PL"/>
              </w:rPr>
              <w:t>Wnioskodawcą jest LGD (nie stosuje się warunku z pkt. II.1.)</w:t>
            </w: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E4680E" w:rsidRPr="004341CF" w:rsidRDefault="00E4680E" w:rsidP="00AC6AD7">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sz w:val="20"/>
                <w:szCs w:val="20"/>
              </w:rPr>
            </w:pPr>
          </w:p>
        </w:tc>
      </w:tr>
      <w:tr w:rsidR="00E4680E" w:rsidRPr="004341CF" w:rsidTr="002F2E15">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2F2E15">
            <w:pPr>
              <w:spacing w:after="0" w:line="240" w:lineRule="auto"/>
              <w:rPr>
                <w:rFonts w:eastAsia="Times New Roman"/>
                <w:b/>
                <w:sz w:val="18"/>
                <w:szCs w:val="18"/>
                <w:lang w:eastAsia="pl-PL"/>
              </w:rPr>
            </w:pPr>
            <w:r w:rsidRPr="00F43E64">
              <w:rPr>
                <w:rFonts w:eastAsia="Times New Roman"/>
                <w:b/>
                <w:sz w:val="18"/>
                <w:szCs w:val="18"/>
                <w:lang w:eastAsia="pl-PL"/>
              </w:rPr>
              <w:t>III.</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rPr>
                <w:rFonts w:eastAsia="Times New Roman"/>
                <w:b/>
                <w:sz w:val="20"/>
                <w:szCs w:val="20"/>
                <w:lang w:eastAsia="pl-PL"/>
              </w:rPr>
            </w:pPr>
            <w:r w:rsidRPr="004341CF">
              <w:rPr>
                <w:rFonts w:eastAsia="Times New Roman"/>
                <w:b/>
                <w:sz w:val="20"/>
                <w:szCs w:val="20"/>
                <w:lang w:eastAsia="pl-PL"/>
              </w:rPr>
              <w:t>Wnioskodawcą jest jednostka organizacyjna nieposiadająca osobowości prawnej, której ustawa przyznaje zdolność prawną</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AC6AD7">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AC6AD7">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r>
      <w:tr w:rsidR="00E4680E" w:rsidRPr="004341CF" w:rsidTr="002F2E15">
        <w:trPr>
          <w:trHeight w:val="553"/>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2F2E15">
            <w:pPr>
              <w:spacing w:after="0" w:line="240" w:lineRule="auto"/>
              <w:rPr>
                <w:rFonts w:eastAsia="Times New Roman"/>
                <w:sz w:val="20"/>
                <w:szCs w:val="20"/>
                <w:lang w:eastAsia="pl-PL"/>
              </w:rPr>
            </w:pPr>
            <w:r w:rsidRPr="004341CF">
              <w:rPr>
                <w:rFonts w:eastAsia="Times New Roman"/>
                <w:sz w:val="20"/>
                <w:szCs w:val="20"/>
                <w:lang w:eastAsia="pl-PL"/>
              </w:rPr>
              <w:t xml:space="preserve">Siedziba/oddział jednostki organizacyjnej nieposiadającej osobowości prawnej, której ustawa przyznaje zdolność prawną, znajduje się na obszarze wiejskim objętym LSR. </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AC6AD7">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AC6AD7">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AC6AD7">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AC6AD7">
            <w:pPr>
              <w:spacing w:afterLines="40" w:line="240" w:lineRule="auto"/>
              <w:jc w:val="center"/>
              <w:rPr>
                <w:sz w:val="20"/>
                <w:szCs w:val="20"/>
              </w:rPr>
            </w:pPr>
          </w:p>
        </w:tc>
      </w:tr>
      <w:tr w:rsidR="00E4680E" w:rsidRPr="004341CF"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2F2E15">
            <w:pPr>
              <w:spacing w:after="0" w:line="240" w:lineRule="auto"/>
              <w:rPr>
                <w:rFonts w:eastAsia="Times New Roman"/>
                <w:b/>
                <w:sz w:val="18"/>
                <w:szCs w:val="18"/>
                <w:lang w:eastAsia="pl-PL"/>
              </w:rPr>
            </w:pPr>
            <w:r w:rsidRPr="00F43E64">
              <w:rPr>
                <w:rFonts w:eastAsia="Times New Roman"/>
                <w:b/>
                <w:sz w:val="18"/>
                <w:szCs w:val="18"/>
                <w:lang w:eastAsia="pl-PL"/>
              </w:rPr>
              <w:t>IV.</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b/>
                <w:sz w:val="20"/>
                <w:szCs w:val="20"/>
                <w:lang w:eastAsia="pl-PL"/>
              </w:rPr>
            </w:pPr>
            <w:r w:rsidRPr="005E1F10">
              <w:rPr>
                <w:rFonts w:eastAsia="Times New Roman"/>
                <w:b/>
                <w:sz w:val="20"/>
                <w:szCs w:val="20"/>
                <w:lang w:eastAsia="pl-PL"/>
              </w:rPr>
              <w:t>Wnioskodawcą jest spółka cywilna</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r>
      <w:tr w:rsidR="00E4680E" w:rsidRPr="004341CF"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W przypadku, gdy operacja będzie realizowana w ramach wykonywania działalności gospodarczej w formie spółki cywilnej, każdy wspólnik spółki cywilnej, w zależności od formy prawnej wspólnika, spełnia kryteria określone w pkt I-III</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4341CF"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5E1F10">
              <w:rPr>
                <w:rStyle w:val="Odwoanieprzypisudolnego"/>
                <w:rFonts w:eastAsia="Times New Roman"/>
                <w:sz w:val="20"/>
                <w:szCs w:val="20"/>
                <w:lang w:eastAsia="pl-PL"/>
              </w:rPr>
              <w:footnoteReference w:id="5"/>
            </w:r>
            <w:r w:rsidRPr="005E1F10">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4341CF"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lastRenderedPageBreak/>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0E79E1" w:rsidRDefault="00E4680E" w:rsidP="002F2E15">
            <w:pPr>
              <w:spacing w:after="0" w:line="240" w:lineRule="auto"/>
              <w:rPr>
                <w:rFonts w:eastAsia="Times New Roman"/>
                <w:sz w:val="20"/>
                <w:szCs w:val="20"/>
                <w:lang w:eastAsia="pl-PL"/>
              </w:rPr>
            </w:pPr>
            <w:r w:rsidRPr="000E79E1">
              <w:rPr>
                <w:rFonts w:eastAsia="Times New Roman"/>
                <w:sz w:val="20"/>
                <w:szCs w:val="20"/>
                <w:lang w:eastAsia="pl-PL"/>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567" w:type="dxa"/>
            <w:tcBorders>
              <w:top w:val="single" w:sz="4" w:space="0" w:color="auto"/>
              <w:left w:val="single" w:sz="4" w:space="0" w:color="auto"/>
              <w:bottom w:val="single" w:sz="4" w:space="0" w:color="auto"/>
              <w:right w:val="single" w:sz="4" w:space="0" w:color="auto"/>
            </w:tcBorders>
          </w:tcPr>
          <w:p w:rsidR="00E4680E" w:rsidRPr="000E79E1" w:rsidRDefault="00E4680E" w:rsidP="002F2E15">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0E79E1" w:rsidRDefault="00E4680E" w:rsidP="002F2E15">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0E79E1" w:rsidRDefault="00E4680E" w:rsidP="002F2E15">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4341CF" w:rsidTr="002F2E15">
        <w:trPr>
          <w:trHeight w:val="411"/>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2F2E15">
            <w:pPr>
              <w:spacing w:after="0" w:line="240" w:lineRule="auto"/>
              <w:rPr>
                <w:rFonts w:eastAsia="Times New Roman"/>
                <w:b/>
                <w:sz w:val="20"/>
                <w:szCs w:val="20"/>
                <w:lang w:eastAsia="pl-PL"/>
              </w:rPr>
            </w:pPr>
            <w:r w:rsidRPr="005E1F10">
              <w:rPr>
                <w:rFonts w:eastAsia="Times New Roman"/>
                <w:b/>
                <w:sz w:val="20"/>
                <w:szCs w:val="20"/>
                <w:lang w:eastAsia="pl-PL"/>
              </w:rPr>
              <w:t>V.</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2F2E15">
            <w:pPr>
              <w:spacing w:after="0" w:line="240" w:lineRule="auto"/>
              <w:rPr>
                <w:rFonts w:eastAsia="Times New Roman"/>
                <w:b/>
                <w:sz w:val="20"/>
                <w:szCs w:val="20"/>
                <w:lang w:eastAsia="pl-PL"/>
              </w:rPr>
            </w:pPr>
            <w:r w:rsidRPr="005E1F10">
              <w:rPr>
                <w:rFonts w:eastAsia="Times New Roman"/>
                <w:b/>
                <w:sz w:val="20"/>
                <w:szCs w:val="20"/>
                <w:lang w:eastAsia="pl-PL"/>
              </w:rPr>
              <w:t>Wnioskodawcą jest podmiot wykonujący działalność gospodarczą, do której stosuje się przepisy ustawy o swobodzie działalności gospodarczej</w:t>
            </w:r>
            <w:r w:rsidRPr="005E1F10">
              <w:rPr>
                <w:rStyle w:val="Odwoanieprzypisudolnego"/>
                <w:rFonts w:eastAsia="Times New Roman"/>
                <w:b/>
                <w:sz w:val="20"/>
                <w:szCs w:val="20"/>
                <w:lang w:eastAsia="pl-PL"/>
              </w:rPr>
              <w:footnoteReference w:id="6"/>
            </w:r>
          </w:p>
        </w:tc>
        <w:tc>
          <w:tcPr>
            <w:tcW w:w="567" w:type="dxa"/>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r>
      <w:tr w:rsidR="00E4680E" w:rsidRPr="004341CF" w:rsidTr="002F2E15">
        <w:trPr>
          <w:trHeight w:val="411"/>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 xml:space="preserve">Wnioskodawca prowadzi </w:t>
            </w:r>
            <w:proofErr w:type="spellStart"/>
            <w:r w:rsidRPr="005E1F10">
              <w:rPr>
                <w:rFonts w:eastAsia="Times New Roman"/>
                <w:sz w:val="20"/>
                <w:szCs w:val="20"/>
                <w:lang w:eastAsia="pl-PL"/>
              </w:rPr>
              <w:t>mikroprzedsiębiorstwo</w:t>
            </w:r>
            <w:proofErr w:type="spellEnd"/>
            <w:r w:rsidRPr="005E1F10">
              <w:rPr>
                <w:rFonts w:eastAsia="Times New Roman"/>
                <w:sz w:val="20"/>
                <w:szCs w:val="20"/>
                <w:lang w:eastAsia="pl-PL"/>
              </w:rPr>
              <w:t xml:space="preserve"> albo małe przedsiębiorstwo w rozumieniu przepisów  rozporządzenia 651/2014</w:t>
            </w:r>
            <w:r w:rsidRPr="005E1F10">
              <w:rPr>
                <w:rStyle w:val="Odwoanieprzypisudolnego"/>
                <w:rFonts w:eastAsia="Times New Roman"/>
                <w:sz w:val="20"/>
                <w:szCs w:val="20"/>
                <w:lang w:eastAsia="pl-PL"/>
              </w:rPr>
              <w:footnoteReference w:id="7"/>
            </w:r>
          </w:p>
        </w:tc>
        <w:tc>
          <w:tcPr>
            <w:tcW w:w="567" w:type="dxa"/>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r>
      <w:tr w:rsidR="00E4680E" w:rsidRPr="004341CF" w:rsidTr="002F2E15">
        <w:trPr>
          <w:trHeight w:val="411"/>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2F2E15">
            <w:pPr>
              <w:spacing w:after="0" w:line="240" w:lineRule="auto"/>
              <w:rPr>
                <w:rFonts w:eastAsia="Times New Roman"/>
                <w:b/>
                <w:sz w:val="20"/>
                <w:szCs w:val="20"/>
                <w:lang w:eastAsia="pl-PL"/>
              </w:rPr>
            </w:pPr>
            <w:r w:rsidRPr="008F6560">
              <w:rPr>
                <w:rFonts w:eastAsia="Times New Roman"/>
                <w:b/>
                <w:sz w:val="20"/>
                <w:szCs w:val="20"/>
                <w:lang w:eastAsia="pl-PL"/>
              </w:rPr>
              <w:t>VI.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jc w:val="both"/>
              <w:rPr>
                <w:rFonts w:eastAsia="Times New Roman"/>
                <w:b/>
                <w:sz w:val="20"/>
                <w:szCs w:val="20"/>
                <w:lang w:eastAsia="pl-PL"/>
              </w:rPr>
            </w:pPr>
            <w:r w:rsidRPr="005E1F10">
              <w:rPr>
                <w:rFonts w:eastAsia="Times New Roman"/>
                <w:b/>
                <w:sz w:val="20"/>
                <w:szCs w:val="20"/>
                <w:lang w:eastAsia="pl-PL"/>
              </w:rPr>
              <w:t>Kryteria wspólne  dotyczące Wnioskodawcy i operacji</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r>
      <w:tr w:rsidR="00E4680E" w:rsidRPr="004341CF"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2F2E15">
            <w:pPr>
              <w:spacing w:after="0" w:line="240" w:lineRule="auto"/>
              <w:rPr>
                <w:rFonts w:eastAsia="Times New Roman"/>
                <w:sz w:val="20"/>
                <w:szCs w:val="20"/>
                <w:lang w:eastAsia="pl-PL"/>
              </w:rPr>
            </w:pPr>
            <w:r w:rsidRPr="000E79E1">
              <w:rPr>
                <w:rFonts w:eastAsia="Times New Roman"/>
                <w:sz w:val="20"/>
                <w:szCs w:val="20"/>
                <w:lang w:eastAsia="pl-PL"/>
              </w:rPr>
              <w:t>Operacja jest zgodna z celem (-</w:t>
            </w:r>
            <w:proofErr w:type="spellStart"/>
            <w:r w:rsidRPr="000E79E1">
              <w:rPr>
                <w:rFonts w:eastAsia="Times New Roman"/>
                <w:sz w:val="20"/>
                <w:szCs w:val="20"/>
                <w:lang w:eastAsia="pl-PL"/>
              </w:rPr>
              <w:t>ami</w:t>
            </w:r>
            <w:proofErr w:type="spellEnd"/>
            <w:r w:rsidRPr="000E79E1">
              <w:rPr>
                <w:rFonts w:eastAsia="Times New Roman"/>
                <w:sz w:val="20"/>
                <w:szCs w:val="20"/>
                <w:lang w:eastAsia="pl-PL"/>
              </w:rPr>
              <w:t>) określonym (-</w:t>
            </w:r>
            <w:proofErr w:type="spellStart"/>
            <w:r w:rsidRPr="000E79E1">
              <w:rPr>
                <w:rFonts w:eastAsia="Times New Roman"/>
                <w:sz w:val="20"/>
                <w:szCs w:val="20"/>
                <w:lang w:eastAsia="pl-PL"/>
              </w:rPr>
              <w:t>ymi</w:t>
            </w:r>
            <w:proofErr w:type="spellEnd"/>
            <w:r w:rsidRPr="000E79E1">
              <w:rPr>
                <w:rFonts w:eastAsia="Times New Roman"/>
                <w:sz w:val="20"/>
                <w:szCs w:val="20"/>
                <w:lang w:eastAsia="pl-PL"/>
              </w:rPr>
              <w:t>) w PROW na lata 2014-2020</w:t>
            </w:r>
            <w:r w:rsidRPr="000E79E1">
              <w:rPr>
                <w:rStyle w:val="Odwoanieprzypisudolnego"/>
                <w:rFonts w:eastAsia="Times New Roman"/>
                <w:sz w:val="20"/>
                <w:szCs w:val="20"/>
                <w:lang w:eastAsia="pl-PL"/>
              </w:rPr>
              <w:footnoteReference w:id="8"/>
            </w:r>
            <w:r w:rsidRPr="000E79E1">
              <w:rPr>
                <w:rFonts w:eastAsia="Times New Roman"/>
                <w:sz w:val="20"/>
                <w:szCs w:val="20"/>
                <w:lang w:eastAsia="pl-PL"/>
              </w:rPr>
              <w:t xml:space="preserve"> dla działania M19, a jej realizacja pozwoli na osiągnięcie zakładanych wskaźników przypisanych do tej operacji.</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4341CF"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2F2E15">
            <w:pPr>
              <w:spacing w:after="0" w:line="240" w:lineRule="auto"/>
              <w:rPr>
                <w:rFonts w:eastAsia="Times New Roman"/>
                <w:sz w:val="20"/>
                <w:szCs w:val="20"/>
                <w:lang w:eastAsia="pl-PL"/>
              </w:rPr>
            </w:pPr>
            <w:r w:rsidRPr="000E79E1">
              <w:rPr>
                <w:rFonts w:eastAsia="Times New Roman"/>
                <w:sz w:val="20"/>
                <w:szCs w:val="20"/>
                <w:lang w:eastAsia="pl-PL"/>
              </w:rPr>
              <w:t>Operacja jest zgodna z zakresem pomocy określonym w rozporządzeniu</w:t>
            </w:r>
            <w:r w:rsidRPr="000E79E1">
              <w:rPr>
                <w:rStyle w:val="Odwoanieprzypisudolnego"/>
                <w:rFonts w:eastAsia="Times New Roman"/>
                <w:sz w:val="20"/>
                <w:szCs w:val="20"/>
                <w:lang w:eastAsia="pl-PL"/>
              </w:rPr>
              <w:footnoteReference w:id="9"/>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4341CF"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2F2E15">
            <w:pPr>
              <w:spacing w:after="0" w:line="240" w:lineRule="auto"/>
              <w:rPr>
                <w:rFonts w:eastAsia="Times New Roman"/>
                <w:sz w:val="20"/>
                <w:szCs w:val="20"/>
                <w:lang w:eastAsia="pl-PL"/>
              </w:rPr>
            </w:pPr>
            <w:r w:rsidRPr="000E79E1">
              <w:rPr>
                <w:rFonts w:eastAsia="Times New Roman"/>
                <w:sz w:val="20"/>
                <w:szCs w:val="20"/>
                <w:lang w:eastAsia="pl-PL"/>
              </w:rPr>
              <w:t>Operacja, zakłada realizację inwestycji na obszarze wiejskim  objętym LSR ,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4341CF"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4.</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2F2E15">
            <w:pPr>
              <w:spacing w:after="0" w:line="240" w:lineRule="auto"/>
              <w:rPr>
                <w:rFonts w:eastAsia="Times New Roman"/>
                <w:sz w:val="20"/>
                <w:szCs w:val="20"/>
                <w:lang w:eastAsia="pl-PL"/>
              </w:rPr>
            </w:pPr>
            <w:r w:rsidRPr="000E79E1">
              <w:rPr>
                <w:rFonts w:eastAsia="Times New Roman"/>
                <w:sz w:val="20"/>
                <w:szCs w:val="20"/>
                <w:lang w:eastAsia="pl-PL"/>
              </w:rPr>
              <w:t>Inwestycje trwale związane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0E79E1">
              <w:rPr>
                <w:rStyle w:val="Odwoanieprzypisudolnego"/>
                <w:rFonts w:eastAsia="Times New Roman"/>
                <w:sz w:val="20"/>
                <w:szCs w:val="20"/>
                <w:lang w:eastAsia="pl-PL"/>
              </w:rPr>
              <w:footnoteReference w:id="10"/>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r>
      <w:tr w:rsidR="00E4680E" w:rsidRPr="004341CF"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5.</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 xml:space="preserve">Operacja będzie realizowana nie więcej niż w 2 etapach, a wykonanie zakresu rzeczowego, zgodnie z zestawieniem rzeczowo-finansowym operacji, w tym poniesienie przez </w:t>
            </w:r>
            <w:r w:rsidRPr="005E1F10">
              <w:rPr>
                <w:rFonts w:eastAsia="Times New Roman"/>
                <w:sz w:val="20"/>
                <w:szCs w:val="20"/>
                <w:lang w:eastAsia="pl-PL"/>
              </w:rPr>
              <w:lastRenderedPageBreak/>
              <w:t>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4341CF"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lastRenderedPageBreak/>
              <w:t>6.</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Minimalna całkowita wartość operacji wynosi nie mniej niż 50 tys. złotych</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4341CF"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2F2E15">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6a</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Pomoc na jedną operację własną LGD nie przekracza 50 tys. złotych</w:t>
            </w:r>
          </w:p>
        </w:tc>
        <w:tc>
          <w:tcPr>
            <w:tcW w:w="567" w:type="dxa"/>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r>
      <w:tr w:rsidR="00E4680E" w:rsidRPr="004341CF"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2F2E15">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7.</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Wnioskodawca, realizujący operację w zakresie innym niż określony w § 2 ust.1 pkt 2 lit. a rozporządzenia</w:t>
            </w:r>
            <w:r w:rsidRPr="005E1F10">
              <w:rPr>
                <w:rStyle w:val="Odwoanieprzypisudolnego"/>
                <w:sz w:val="20"/>
                <w:szCs w:val="20"/>
                <w:lang w:eastAsia="pl-PL"/>
              </w:rPr>
              <w:footnoteReference w:id="11"/>
            </w:r>
            <w:r w:rsidRPr="005E1F10">
              <w:rPr>
                <w:rFonts w:eastAsia="Times New Roman"/>
                <w:sz w:val="20"/>
                <w:szCs w:val="20"/>
                <w:lang w:eastAsia="pl-PL"/>
              </w:rPr>
              <w:t>:</w:t>
            </w:r>
          </w:p>
        </w:tc>
        <w:tc>
          <w:tcPr>
            <w:tcW w:w="7393"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r>
      <w:tr w:rsidR="00E4680E" w:rsidRPr="004341CF" w:rsidTr="002F2E15">
        <w:trPr>
          <w:trHeight w:val="596"/>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a)</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posiada doświadczenie w realizacji projektów o charakterze podobnym do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r>
      <w:tr w:rsidR="00E4680E" w:rsidRPr="004341CF"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b)</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posiada zasoby odpowiednie do przedmiotu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r>
      <w:tr w:rsidR="00E4680E" w:rsidRPr="004341CF"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c)</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color w:val="FF0000"/>
                <w:sz w:val="20"/>
                <w:szCs w:val="20"/>
                <w:lang w:eastAsia="pl-PL"/>
              </w:rPr>
            </w:pPr>
            <w:r w:rsidRPr="005E1F10">
              <w:rPr>
                <w:rFonts w:eastAsia="Times New Roman"/>
                <w:sz w:val="20"/>
                <w:szCs w:val="20"/>
                <w:lang w:eastAsia="pl-PL"/>
              </w:rPr>
              <w:t xml:space="preserve">posiada kwalifikacje odpowiednie do przedmiotu operacji, którą zamierza realizować, jeżeli jest osoba fizyczną, lub </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r>
      <w:tr w:rsidR="00E4680E" w:rsidRPr="004341CF"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d)</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wykonuje działalność odpowiednią do przedmiotu operacji, którą zamierza realizować</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r>
      <w:tr w:rsidR="00E4680E" w:rsidRPr="004341CF"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8.</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Operacja jest uzasadniona ekonomicznie i będzie realizowana zgodnie z biznesplanem (nie dotyczy operacji  realizowanej wyłącznie w zakresie określonym w § 2 ust.1 pkt 1 lub 5-8 rozporządzenia</w:t>
            </w:r>
            <w:r w:rsidRPr="005E1F10">
              <w:rPr>
                <w:rStyle w:val="Odwoanieprzypisudolnego"/>
                <w:rFonts w:eastAsia="Times New Roman"/>
                <w:sz w:val="20"/>
                <w:szCs w:val="20"/>
                <w:lang w:eastAsia="pl-PL"/>
              </w:rPr>
              <w:footnoteReference w:id="12"/>
            </w:r>
            <w:r w:rsidRPr="005E1F10">
              <w:rPr>
                <w:rFonts w:eastAsia="Times New Roman"/>
                <w:sz w:val="20"/>
                <w:szCs w:val="20"/>
                <w:lang w:eastAsia="pl-PL"/>
              </w:rPr>
              <w:t>), który zawiera informacje wskazane w § 4 ust.4 rozporządzenia</w:t>
            </w:r>
            <w:r w:rsidRPr="005E1F10">
              <w:rPr>
                <w:rStyle w:val="Odwoanieprzypisudolnego"/>
                <w:rFonts w:eastAsia="Times New Roman"/>
                <w:sz w:val="20"/>
                <w:szCs w:val="20"/>
                <w:lang w:eastAsia="pl-PL"/>
              </w:rPr>
              <w:footnoteReference w:id="13"/>
            </w:r>
            <w:r w:rsidRPr="005E1F10">
              <w:rPr>
                <w:rFonts w:eastAsia="Times New Roman"/>
                <w:sz w:val="20"/>
                <w:szCs w:val="20"/>
                <w:lang w:eastAsia="pl-PL"/>
              </w:rPr>
              <w:t>)</w:t>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4341CF"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9.</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 xml:space="preserve">Została wydana ostateczna decyzja o środowiskowych uwarunkowaniach, jeżeli jej wydanie jest wymagane przepisami odrębnymi </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r>
      <w:tr w:rsidR="00E4680E" w:rsidRPr="004341CF" w:rsidTr="002F2E15">
        <w:trPr>
          <w:trHeight w:val="276"/>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F6560" w:rsidRDefault="00E4680E" w:rsidP="002F2E15">
            <w:pPr>
              <w:spacing w:after="0" w:line="240" w:lineRule="auto"/>
              <w:rPr>
                <w:rFonts w:eastAsia="Times New Roman"/>
                <w:b/>
                <w:sz w:val="20"/>
                <w:szCs w:val="20"/>
                <w:lang w:eastAsia="pl-PL"/>
              </w:rPr>
            </w:pPr>
            <w:r w:rsidRPr="008F6560">
              <w:rPr>
                <w:rFonts w:eastAsia="Times New Roman"/>
                <w:b/>
                <w:sz w:val="20"/>
                <w:szCs w:val="20"/>
                <w:lang w:eastAsia="pl-PL"/>
              </w:rPr>
              <w:t>VII.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2F2E15">
            <w:pPr>
              <w:spacing w:after="0" w:line="240" w:lineRule="auto"/>
              <w:rPr>
                <w:rFonts w:eastAsia="Times New Roman"/>
                <w:b/>
                <w:sz w:val="20"/>
                <w:szCs w:val="20"/>
                <w:lang w:eastAsia="pl-PL"/>
              </w:rPr>
            </w:pPr>
            <w:r w:rsidRPr="005E1F10">
              <w:rPr>
                <w:rFonts w:eastAsia="Times New Roman"/>
                <w:b/>
                <w:sz w:val="20"/>
                <w:szCs w:val="20"/>
                <w:lang w:eastAsia="pl-PL"/>
              </w:rPr>
              <w:t>Operacja dotyczy wzmocnienia kapitału społecznego, w tym podnoszenie wiedzy społeczności lokalnej w zakresie ochrony środowiska i zmian klimatycznych, także z wykorzystaniem rozwiązań innowacyjnych</w:t>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rPr>
                <w:rFonts w:eastAsia="Times New Roman"/>
                <w:b/>
                <w:bCs/>
                <w:color w:val="FF0000"/>
                <w:sz w:val="20"/>
                <w:szCs w:val="20"/>
                <w:lang w:eastAsia="pl-PL"/>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rFonts w:eastAsia="Times New Roman"/>
                <w:b/>
                <w:bCs/>
                <w:color w:val="FF0000"/>
                <w:sz w:val="20"/>
                <w:szCs w:val="20"/>
                <w:lang w:eastAsia="pl-PL"/>
              </w:rPr>
            </w:pPr>
          </w:p>
        </w:tc>
      </w:tr>
      <w:tr w:rsidR="00E4680E" w:rsidRPr="004341CF" w:rsidTr="002F2E15">
        <w:trPr>
          <w:trHeight w:val="276"/>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2F2E15">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t>VIII.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przez podejmowanie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r>
      <w:tr w:rsidR="00E4680E" w:rsidRPr="004341CF"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4341CF"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Wnioskodawca w okresie 2 lat poprzedzających dzień złożenia wniosku o przyznanie tej pomocy nie wykonywał działalności gospodarczej, do której stosuje się przepisy ustawy o swobodzie działalności gospodarczej</w:t>
            </w:r>
            <w:r w:rsidRPr="005E1F10">
              <w:rPr>
                <w:rStyle w:val="Odwoanieprzypisudolnego"/>
                <w:rFonts w:eastAsia="Times New Roman"/>
                <w:sz w:val="20"/>
                <w:szCs w:val="20"/>
                <w:lang w:eastAsia="pl-PL"/>
              </w:rPr>
              <w:footnoteReference w:id="14"/>
            </w:r>
            <w:r w:rsidRPr="005E1F10">
              <w:rPr>
                <w:rFonts w:eastAsia="Times New Roman"/>
                <w:sz w:val="20"/>
                <w:szCs w:val="20"/>
                <w:lang w:eastAsia="pl-PL"/>
              </w:rPr>
              <w:t xml:space="preserve"> , w szczególności nie był wpisany do Centralnej </w:t>
            </w:r>
            <w:r w:rsidRPr="005E1F10">
              <w:rPr>
                <w:rFonts w:eastAsia="Times New Roman"/>
                <w:sz w:val="20"/>
                <w:szCs w:val="20"/>
                <w:lang w:eastAsia="pl-PL"/>
              </w:rPr>
              <w:lastRenderedPageBreak/>
              <w:t>Ewidencji i Informacji o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lastRenderedPageBreak/>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2F2E15">
            <w:pPr>
              <w:spacing w:after="0" w:line="240" w:lineRule="auto"/>
              <w:jc w:val="both"/>
              <w:rPr>
                <w:rFonts w:eastAsia="Times New Roman"/>
                <w:sz w:val="20"/>
                <w:szCs w:val="20"/>
                <w:lang w:eastAsia="pl-PL"/>
              </w:rPr>
            </w:pPr>
            <w:r w:rsidRPr="000E79E1">
              <w:rPr>
                <w:rFonts w:eastAsia="Times New Roman"/>
                <w:sz w:val="20"/>
                <w:szCs w:val="20"/>
                <w:lang w:eastAsia="pl-PL"/>
              </w:rPr>
              <w:t>Wnioskowana kwota pomocy wynosi nie mniej niż 50 tys. złotych i nie więcej niż 100 tys.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highlight w:val="green"/>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4.</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2F2E15">
            <w:pPr>
              <w:spacing w:after="0" w:line="240" w:lineRule="auto"/>
              <w:jc w:val="both"/>
              <w:rPr>
                <w:rFonts w:eastAsia="Times New Roman"/>
                <w:sz w:val="20"/>
                <w:szCs w:val="20"/>
                <w:lang w:eastAsia="pl-PL"/>
              </w:rPr>
            </w:pPr>
            <w:r w:rsidRPr="000E79E1">
              <w:rPr>
                <w:rFonts w:eastAsia="Times New Roman"/>
                <w:sz w:val="20"/>
                <w:szCs w:val="20"/>
                <w:lang w:eastAsia="pl-PL"/>
              </w:rPr>
              <w:t>Operacja zakłada podjęcie we własnym imieniu działalności gospodarczej, do której stosuje się przepisy ustawy o swobodzie działalności gospodarczej</w:t>
            </w:r>
            <w:r w:rsidRPr="000E79E1">
              <w:rPr>
                <w:rStyle w:val="Odwoanieprzypisudolnego"/>
                <w:rFonts w:eastAsia="Times New Roman"/>
                <w:sz w:val="20"/>
                <w:szCs w:val="20"/>
                <w:lang w:eastAsia="pl-PL"/>
              </w:rPr>
              <w:footnoteReference w:id="15"/>
            </w:r>
            <w:r w:rsidRPr="000E79E1">
              <w:rPr>
                <w:rFonts w:eastAsia="Times New Roman"/>
                <w:sz w:val="20"/>
                <w:szCs w:val="20"/>
                <w:lang w:eastAsia="pl-PL"/>
              </w:rPr>
              <w:t xml:space="preserve"> i jej wykonywanie do dnia, w którym upłynie 2 lata od dnia wypłaty płatności końcowej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highlight w:val="green"/>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5.</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6.</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Koszty planowane do poniesienia w ramach operacji mieszczą się w zakresie kosztów, o których mowa w § 17 ust. 1 rozporządzenia</w:t>
            </w:r>
            <w:r w:rsidRPr="005E1F10">
              <w:rPr>
                <w:rStyle w:val="Odwoanieprzypisudolnego"/>
                <w:rFonts w:eastAsia="Times New Roman"/>
                <w:sz w:val="20"/>
                <w:szCs w:val="20"/>
                <w:lang w:eastAsia="pl-PL"/>
              </w:rPr>
              <w:footnoteReference w:id="16"/>
            </w:r>
            <w:r w:rsidRPr="005E1F10">
              <w:rPr>
                <w:rFonts w:eastAsia="Times New Roman"/>
                <w:sz w:val="20"/>
                <w:szCs w:val="20"/>
                <w:lang w:eastAsia="pl-PL"/>
              </w:rPr>
              <w:t xml:space="preserve"> i nie są kosztami inwestycji polegającej na budowie albo przebudowie liniowych obiektów budowlanych w części dotyczącej realizacji odcinków zlokalizowanych poza obszarem wiejskim objętym LSR</w:t>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highlight w:val="green"/>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7.</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highlight w:val="green"/>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2F2E15">
            <w:pPr>
              <w:spacing w:after="0" w:line="240" w:lineRule="auto"/>
              <w:rPr>
                <w:rFonts w:eastAsia="Times New Roman"/>
                <w:b/>
                <w:sz w:val="18"/>
                <w:szCs w:val="18"/>
                <w:lang w:eastAsia="pl-PL"/>
              </w:rPr>
            </w:pPr>
            <w:r w:rsidRPr="00F43E64">
              <w:rPr>
                <w:rFonts w:eastAsia="Times New Roman"/>
                <w:b/>
                <w:sz w:val="18"/>
                <w:szCs w:val="18"/>
                <w:lang w:eastAsia="pl-PL"/>
              </w:rPr>
              <w:t>IX.</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przez tworzenie lub rozwój inkubatorów przetwórstwa lokalnego produktów rolnych</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Default="00E4680E" w:rsidP="002F2E15">
            <w:pPr>
              <w:spacing w:after="0" w:line="240" w:lineRule="auto"/>
              <w:jc w:val="center"/>
              <w:rPr>
                <w:rFonts w:eastAsia="Times New Roman"/>
                <w:b/>
                <w:bCs/>
                <w:color w:val="000000"/>
                <w:sz w:val="20"/>
                <w:szCs w:val="20"/>
                <w:lang w:eastAsia="pl-PL"/>
              </w:rPr>
            </w:pPr>
          </w:p>
          <w:p w:rsidR="00E4680E" w:rsidRDefault="00E4680E" w:rsidP="002F2E15">
            <w:pPr>
              <w:spacing w:after="0" w:line="240" w:lineRule="auto"/>
              <w:jc w:val="center"/>
              <w:rPr>
                <w:rFonts w:eastAsia="Times New Roman"/>
                <w:b/>
                <w:bCs/>
                <w:color w:val="000000"/>
                <w:sz w:val="20"/>
                <w:szCs w:val="20"/>
                <w:lang w:eastAsia="pl-PL"/>
              </w:rPr>
            </w:pPr>
          </w:p>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2F2E15">
            <w:pPr>
              <w:spacing w:after="0" w:line="240" w:lineRule="auto"/>
              <w:rPr>
                <w:rFonts w:eastAsia="Times New Roman"/>
                <w:sz w:val="20"/>
                <w:szCs w:val="20"/>
                <w:lang w:eastAsia="pl-PL"/>
              </w:rPr>
            </w:pPr>
            <w:r w:rsidRPr="000E79E1">
              <w:rPr>
                <w:rFonts w:eastAsia="Times New Roman"/>
                <w:sz w:val="20"/>
                <w:szCs w:val="20"/>
                <w:lang w:eastAsia="pl-PL"/>
              </w:rPr>
              <w:t>Operacja zakłada korzystanie z infrastruktury inkubatora przetwórstwa lokalnego przez  podmioty inne niż Wnioskodawca - na podst</w:t>
            </w:r>
            <w:r>
              <w:rPr>
                <w:rFonts w:eastAsia="Times New Roman"/>
                <w:sz w:val="20"/>
                <w:szCs w:val="20"/>
                <w:lang w:eastAsia="pl-PL"/>
              </w:rPr>
              <w:t>a</w:t>
            </w:r>
            <w:r w:rsidRPr="000E79E1">
              <w:rPr>
                <w:rFonts w:eastAsia="Times New Roman"/>
                <w:sz w:val="20"/>
                <w:szCs w:val="20"/>
                <w:lang w:eastAsia="pl-PL"/>
              </w:rPr>
              <w:t>wie regulaminu korzystania z inkubatora</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2F2E15">
            <w:pPr>
              <w:spacing w:after="0" w:line="240" w:lineRule="auto"/>
              <w:rPr>
                <w:rFonts w:eastAsia="Times New Roman"/>
                <w:sz w:val="20"/>
                <w:szCs w:val="20"/>
                <w:lang w:eastAsia="pl-PL"/>
              </w:rPr>
            </w:pPr>
            <w:r w:rsidRPr="000E79E1">
              <w:rPr>
                <w:rFonts w:eastAsia="Times New Roman"/>
                <w:sz w:val="20"/>
                <w:szCs w:val="20"/>
                <w:lang w:eastAsia="pl-PL"/>
              </w:rPr>
              <w:t xml:space="preserve">Biznesplan nie zakłada osiągania zysków z działalności prowadzonej w ramach inkubatorów, w przypadku gdy operacja będzie realizowana w zakresie określonym § 2 ust. 1 pkt 2 lit. b </w:t>
            </w:r>
            <w:r w:rsidRPr="000E79E1">
              <w:rPr>
                <w:rFonts w:eastAsia="Times New Roman"/>
                <w:sz w:val="20"/>
                <w:szCs w:val="20"/>
                <w:lang w:eastAsia="pl-PL"/>
              </w:rPr>
              <w:lastRenderedPageBreak/>
              <w:t>rozporządzenia</w:t>
            </w:r>
            <w:r w:rsidRPr="000E79E1">
              <w:rPr>
                <w:rStyle w:val="Odwoanieprzypisudolnego"/>
                <w:rFonts w:eastAsia="Times New Roman"/>
                <w:sz w:val="20"/>
                <w:szCs w:val="20"/>
                <w:lang w:eastAsia="pl-PL"/>
              </w:rPr>
              <w:footnoteReference w:id="17"/>
            </w:r>
            <w:r w:rsidRPr="000E79E1">
              <w:rPr>
                <w:rFonts w:eastAsia="Times New Roman"/>
                <w:sz w:val="20"/>
                <w:szCs w:val="20"/>
                <w:lang w:eastAsia="pl-PL"/>
              </w:rPr>
              <w:t xml:space="preserve"> oraz polega wyłącznie na tworzeniu lub rozwijaniu ogólnodostępnych i niekomercyjnych inkubatorów</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highlight w:val="green"/>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lastRenderedPageBreak/>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2F2E15">
            <w:pPr>
              <w:spacing w:after="0" w:line="240" w:lineRule="auto"/>
              <w:rPr>
                <w:rFonts w:eastAsia="Times New Roman"/>
                <w:sz w:val="20"/>
                <w:szCs w:val="20"/>
                <w:lang w:eastAsia="pl-PL"/>
              </w:rPr>
            </w:pPr>
            <w:r w:rsidRPr="000E79E1">
              <w:rPr>
                <w:rFonts w:eastAsia="Times New Roman"/>
                <w:sz w:val="20"/>
                <w:szCs w:val="20"/>
                <w:lang w:eastAsia="pl-PL"/>
              </w:rPr>
              <w:t>Wspierane inkubatory przetwórstwa lokalnego produktów rolnych są/będą to przedsiębiorstwa spożywcze w rozumieniu art. 3 pkt 2 rozporządzenia (WE) nr 178/2002</w:t>
            </w:r>
            <w:r w:rsidRPr="000E79E1">
              <w:rPr>
                <w:rStyle w:val="Odwoanieprzypisudolnego"/>
                <w:rFonts w:eastAsia="Times New Roman"/>
                <w:sz w:val="20"/>
                <w:szCs w:val="20"/>
                <w:lang w:eastAsia="pl-PL"/>
              </w:rPr>
              <w:footnoteReference w:id="18"/>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b/>
                <w:sz w:val="20"/>
                <w:szCs w:val="20"/>
                <w:lang w:eastAsia="pl-PL"/>
              </w:rPr>
            </w:pPr>
            <w:r w:rsidRPr="005E1F10">
              <w:rPr>
                <w:rFonts w:eastAsia="Times New Roman"/>
                <w:b/>
                <w:sz w:val="20"/>
                <w:szCs w:val="20"/>
                <w:lang w:eastAsia="pl-PL"/>
              </w:rPr>
              <w:t>X.</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2F2E15">
            <w:pPr>
              <w:spacing w:after="0" w:line="240" w:lineRule="auto"/>
              <w:rPr>
                <w:rFonts w:eastAsia="Times New Roman"/>
                <w:b/>
                <w:sz w:val="20"/>
                <w:szCs w:val="20"/>
                <w:lang w:eastAsia="pl-PL"/>
              </w:rPr>
            </w:pPr>
            <w:r w:rsidRPr="000E79E1">
              <w:rPr>
                <w:rFonts w:eastAsia="Times New Roman"/>
                <w:b/>
                <w:sz w:val="20"/>
                <w:szCs w:val="20"/>
                <w:lang w:eastAsia="pl-PL"/>
              </w:rPr>
              <w:t>Operacja dotyczy rozwoju przedsiębiorczości na obszarze wiejskim objętym LSR przez rozwijanie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2F2E15">
            <w:pPr>
              <w:spacing w:after="0" w:line="240" w:lineRule="auto"/>
              <w:rPr>
                <w:rFonts w:eastAsia="Times New Roman"/>
                <w:sz w:val="20"/>
                <w:szCs w:val="20"/>
                <w:lang w:eastAsia="pl-PL"/>
              </w:rPr>
            </w:pPr>
            <w:r w:rsidRPr="000E79E1">
              <w:rPr>
                <w:rFonts w:eastAsia="Times New Roman"/>
                <w:sz w:val="20"/>
                <w:szCs w:val="20"/>
                <w:lang w:eastAsia="pl-PL"/>
              </w:rPr>
              <w:t>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w:t>
            </w:r>
            <w:r w:rsidRPr="000E79E1">
              <w:rPr>
                <w:rStyle w:val="Odwoanieprzypisudolnego"/>
                <w:rFonts w:eastAsia="Times New Roman"/>
                <w:sz w:val="20"/>
                <w:szCs w:val="20"/>
                <w:lang w:eastAsia="pl-PL"/>
              </w:rPr>
              <w:footnoteReference w:id="19"/>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highlight w:val="green"/>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2F2E15">
            <w:pPr>
              <w:spacing w:after="0" w:line="240" w:lineRule="auto"/>
              <w:rPr>
                <w:rFonts w:eastAsia="Times New Roman"/>
                <w:sz w:val="20"/>
                <w:szCs w:val="20"/>
                <w:lang w:eastAsia="pl-PL"/>
              </w:rPr>
            </w:pPr>
            <w:r w:rsidRPr="000E79E1">
              <w:rPr>
                <w:rFonts w:eastAsia="Times New Roman"/>
                <w:sz w:val="20"/>
                <w:szCs w:val="20"/>
                <w:lang w:eastAsia="pl-PL"/>
              </w:rPr>
              <w:t xml:space="preserve">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w:t>
            </w:r>
            <w:proofErr w:type="spellStart"/>
            <w:r w:rsidRPr="000E79E1">
              <w:rPr>
                <w:rFonts w:eastAsia="Times New Roman"/>
                <w:sz w:val="20"/>
                <w:szCs w:val="20"/>
                <w:lang w:eastAsia="pl-PL"/>
              </w:rPr>
              <w:t>tys</w:t>
            </w:r>
            <w:proofErr w:type="spellEnd"/>
            <w:r w:rsidRPr="000E79E1">
              <w:rPr>
                <w:rFonts w:eastAsia="Times New Roman"/>
                <w:sz w:val="20"/>
                <w:szCs w:val="20"/>
                <w:lang w:eastAsia="pl-PL"/>
              </w:rPr>
              <w:t xml:space="preserve">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2F2E15">
            <w:pPr>
              <w:spacing w:after="0" w:line="240" w:lineRule="auto"/>
              <w:rPr>
                <w:rFonts w:eastAsia="Times New Roman"/>
                <w:sz w:val="20"/>
                <w:szCs w:val="20"/>
                <w:lang w:eastAsia="pl-PL"/>
              </w:rPr>
            </w:pPr>
            <w:r w:rsidRPr="000E79E1">
              <w:rPr>
                <w:rFonts w:eastAsia="Times New Roman"/>
                <w:sz w:val="20"/>
                <w:szCs w:val="20"/>
                <w:lang w:eastAsia="pl-PL"/>
              </w:rPr>
              <w:t>Operacja zakłada utrzymanie miejsc pracy, w tym miejsc pracy, które zostaną utworzone w ramach realizacji operacji, do dnia, w którym upłynie 3 lata od dnia wypłaty płatności końcowej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2F2E15">
            <w:pPr>
              <w:spacing w:after="0" w:line="240" w:lineRule="auto"/>
              <w:rPr>
                <w:rFonts w:eastAsia="Times New Roman"/>
                <w:b/>
                <w:sz w:val="20"/>
                <w:szCs w:val="20"/>
                <w:lang w:eastAsia="pl-PL"/>
              </w:rPr>
            </w:pPr>
            <w:r w:rsidRPr="008F6560">
              <w:rPr>
                <w:rFonts w:eastAsia="Times New Roman"/>
                <w:b/>
                <w:sz w:val="20"/>
                <w:szCs w:val="20"/>
                <w:lang w:eastAsia="pl-PL"/>
              </w:rPr>
              <w:t>XI.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w zakresie określonym w § 2 ust. 1 pkt 2 lit. a-c rozporządzenia</w:t>
            </w:r>
            <w:r w:rsidRPr="005E1F10">
              <w:rPr>
                <w:rStyle w:val="Odwoanieprzypisudolnego"/>
                <w:rFonts w:eastAsia="Times New Roman"/>
                <w:b/>
                <w:sz w:val="20"/>
                <w:szCs w:val="20"/>
                <w:lang w:eastAsia="pl-PL"/>
              </w:rPr>
              <w:footnoteReference w:id="20"/>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2F2E15">
            <w:pPr>
              <w:spacing w:after="0" w:line="240" w:lineRule="auto"/>
              <w:rPr>
                <w:rFonts w:eastAsia="Times New Roman"/>
                <w:sz w:val="20"/>
                <w:szCs w:val="20"/>
                <w:lang w:eastAsia="pl-PL"/>
              </w:rPr>
            </w:pPr>
            <w:r w:rsidRPr="000E79E1">
              <w:rPr>
                <w:rFonts w:eastAsia="Times New Roman"/>
                <w:sz w:val="20"/>
                <w:szCs w:val="20"/>
                <w:lang w:eastAsia="pl-PL"/>
              </w:rPr>
              <w:t>Działalność gospodarcza będąca przedmiotem operacji nie jest sklasyfikowana w przepisach rozporządzenia Rady Ministrów z dnia 24 grudnia 2007 r. w sprawie Polskiej Klasyfikacji Działalności (PKD) jako ta, o której mowa w § 8 rozporządzenia</w:t>
            </w:r>
            <w:r w:rsidRPr="000E79E1">
              <w:rPr>
                <w:rStyle w:val="Odwoanieprzypisudolnego"/>
                <w:rFonts w:eastAsia="Times New Roman"/>
                <w:sz w:val="20"/>
                <w:szCs w:val="20"/>
                <w:lang w:eastAsia="pl-PL"/>
              </w:rPr>
              <w:footnoteReference w:id="21"/>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F6560" w:rsidRDefault="00E4680E" w:rsidP="002F2E15">
            <w:pPr>
              <w:spacing w:after="0" w:line="240" w:lineRule="auto"/>
              <w:ind w:right="-74"/>
              <w:rPr>
                <w:rFonts w:eastAsia="Times New Roman"/>
                <w:b/>
                <w:sz w:val="20"/>
                <w:szCs w:val="20"/>
                <w:highlight w:val="green"/>
                <w:lang w:eastAsia="pl-PL"/>
              </w:rPr>
            </w:pPr>
            <w:r w:rsidRPr="008F6560">
              <w:rPr>
                <w:rFonts w:eastAsia="Times New Roman"/>
                <w:b/>
                <w:sz w:val="20"/>
                <w:szCs w:val="20"/>
                <w:lang w:eastAsia="pl-PL"/>
              </w:rPr>
              <w:t>XII.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2F2E15">
            <w:pPr>
              <w:spacing w:after="0" w:line="240" w:lineRule="auto"/>
              <w:rPr>
                <w:rFonts w:eastAsia="Times New Roman"/>
                <w:b/>
                <w:sz w:val="20"/>
                <w:szCs w:val="20"/>
                <w:lang w:eastAsia="pl-PL"/>
              </w:rPr>
            </w:pPr>
            <w:r w:rsidRPr="005E1F10">
              <w:rPr>
                <w:rFonts w:eastAsia="Times New Roman"/>
                <w:b/>
                <w:sz w:val="20"/>
                <w:szCs w:val="20"/>
                <w:lang w:eastAsia="pl-PL"/>
              </w:rPr>
              <w:t>Operacja dotyczy podnoszenia kompetencji osób realizujących operacje w zakresie określonym w § 2 ust. 1 pkt 2 lit. a-c rozporządzenia</w:t>
            </w:r>
            <w:r w:rsidRPr="005E1F10">
              <w:rPr>
                <w:rStyle w:val="Odwoanieprzypisudolnego"/>
                <w:rFonts w:eastAsia="Times New Roman"/>
                <w:b/>
                <w:sz w:val="20"/>
                <w:szCs w:val="20"/>
                <w:lang w:eastAsia="pl-PL"/>
              </w:rPr>
              <w:footnoteReference w:id="22"/>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rFonts w:eastAsia="Times New Roman"/>
                <w:b/>
                <w:bCs/>
                <w:color w:val="FF0000"/>
                <w:sz w:val="20"/>
                <w:szCs w:val="20"/>
                <w:lang w:eastAsia="pl-PL"/>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F6560" w:rsidRDefault="00E4680E" w:rsidP="002F2E15">
            <w:pPr>
              <w:spacing w:after="0" w:line="240" w:lineRule="auto"/>
              <w:ind w:right="-74"/>
              <w:rPr>
                <w:rFonts w:eastAsia="Times New Roman"/>
                <w:sz w:val="20"/>
                <w:szCs w:val="20"/>
                <w:lang w:eastAsia="pl-PL"/>
              </w:rPr>
            </w:pPr>
            <w:r w:rsidRPr="008F6560">
              <w:rPr>
                <w:rFonts w:eastAsia="Times New Roman"/>
                <w:sz w:val="20"/>
                <w:szCs w:val="20"/>
                <w:lang w:eastAsia="pl-PL"/>
              </w:rPr>
              <w:lastRenderedPageBreak/>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Wnioskodawca ubiega się jednocześnie o przyznanie pomocy na operacje w zakresie określonym w  § 2 ust. 1 pkt 2 lit. a-c rozporządzenia</w:t>
            </w:r>
            <w:r w:rsidRPr="005E1F10">
              <w:rPr>
                <w:rStyle w:val="Odwoanieprzypisudolnego"/>
                <w:rFonts w:eastAsia="Times New Roman"/>
                <w:sz w:val="20"/>
                <w:szCs w:val="20"/>
                <w:lang w:eastAsia="pl-PL"/>
              </w:rPr>
              <w:footnoteReference w:id="23"/>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rFonts w:eastAsia="Times New Roman"/>
                <w:b/>
                <w:bCs/>
                <w:color w:val="000000"/>
                <w:sz w:val="20"/>
                <w:szCs w:val="20"/>
                <w:highlight w:val="green"/>
                <w:lang w:eastAsia="pl-PL"/>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2F2E15">
            <w:pPr>
              <w:spacing w:after="0" w:line="240" w:lineRule="auto"/>
              <w:ind w:right="-74"/>
              <w:rPr>
                <w:rFonts w:eastAsia="Times New Roman"/>
                <w:b/>
                <w:sz w:val="20"/>
                <w:szCs w:val="20"/>
                <w:lang w:eastAsia="pl-PL"/>
              </w:rPr>
            </w:pPr>
            <w:r w:rsidRPr="008F6560">
              <w:rPr>
                <w:rFonts w:eastAsia="Times New Roman"/>
                <w:b/>
                <w:sz w:val="20"/>
                <w:szCs w:val="20"/>
                <w:lang w:eastAsia="pl-PL"/>
              </w:rPr>
              <w:t>XIII.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b/>
                <w:sz w:val="20"/>
                <w:szCs w:val="20"/>
                <w:lang w:eastAsia="pl-PL"/>
              </w:rPr>
            </w:pPr>
            <w:r w:rsidRPr="005E1F10">
              <w:rPr>
                <w:rFonts w:eastAsia="Times New Roman"/>
                <w:b/>
                <w:sz w:val="20"/>
                <w:szCs w:val="20"/>
                <w:lang w:eastAsia="pl-PL"/>
              </w:rPr>
              <w:t>Operacja dotyczy wspierania współpracy między podmiotami wykonującymi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2F2E15">
            <w:pPr>
              <w:spacing w:after="0" w:line="240" w:lineRule="auto"/>
              <w:ind w:right="-74"/>
              <w:rPr>
                <w:rFonts w:eastAsia="Times New Roman"/>
                <w:sz w:val="20"/>
                <w:szCs w:val="20"/>
                <w:lang w:eastAsia="pl-PL"/>
              </w:rPr>
            </w:pPr>
            <w:r w:rsidRPr="008F656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Wnioskodawcy  wspólnie ubiegający się o pomoc wykonują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2F2E15">
            <w:pPr>
              <w:spacing w:after="0" w:line="240" w:lineRule="auto"/>
              <w:ind w:right="-74"/>
              <w:rPr>
                <w:rFonts w:eastAsia="Times New Roman"/>
                <w:sz w:val="20"/>
                <w:szCs w:val="20"/>
                <w:lang w:eastAsia="pl-PL"/>
              </w:rPr>
            </w:pPr>
            <w:r w:rsidRPr="008F6560">
              <w:rPr>
                <w:rFonts w:eastAsia="Times New Roman"/>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Wnioskodawcy wykonujący działalność gospodarczą  wspólnie ubiegają się o pomoc:</w:t>
            </w:r>
          </w:p>
        </w:tc>
        <w:tc>
          <w:tcPr>
            <w:tcW w:w="7393"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2F2E15">
            <w:pPr>
              <w:spacing w:after="0" w:line="240" w:lineRule="auto"/>
              <w:ind w:right="-74"/>
              <w:rPr>
                <w:rFonts w:eastAsia="Times New Roman"/>
                <w:sz w:val="20"/>
                <w:szCs w:val="20"/>
                <w:lang w:eastAsia="pl-PL"/>
              </w:rPr>
            </w:pPr>
            <w:r w:rsidRPr="008F6560">
              <w:rPr>
                <w:rFonts w:eastAsia="Times New Roman"/>
                <w:sz w:val="20"/>
                <w:szCs w:val="20"/>
                <w:lang w:eastAsia="pl-PL"/>
              </w:rPr>
              <w:t>a).</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w ramach krótkich łańcuchów dostaw w rozumieniu art. 2 ust. 1 akapit drugi lit. m rozporządzenia nr 1305/2013</w:t>
            </w:r>
            <w:r w:rsidRPr="005E1F10">
              <w:rPr>
                <w:rStyle w:val="Odwoanieprzypisudolnego"/>
                <w:sz w:val="20"/>
                <w:szCs w:val="20"/>
                <w:lang w:eastAsia="pl-PL"/>
              </w:rPr>
              <w:footnoteReference w:id="24"/>
            </w:r>
            <w:r w:rsidRPr="005E1F10">
              <w:rPr>
                <w:rFonts w:eastAsia="Times New Roman"/>
                <w:sz w:val="20"/>
                <w:szCs w:val="20"/>
                <w:lang w:eastAsia="pl-PL"/>
              </w:rPr>
              <w:t xml:space="preserve"> lub</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2F2E15">
            <w:pPr>
              <w:spacing w:after="0" w:line="240" w:lineRule="auto"/>
              <w:ind w:right="-74"/>
              <w:rPr>
                <w:rFonts w:eastAsia="Times New Roman"/>
                <w:sz w:val="20"/>
                <w:szCs w:val="20"/>
                <w:lang w:eastAsia="pl-PL"/>
              </w:rPr>
            </w:pPr>
            <w:r w:rsidRPr="008F6560">
              <w:rPr>
                <w:rFonts w:eastAsia="Times New Roman"/>
                <w:sz w:val="20"/>
                <w:szCs w:val="20"/>
                <w:lang w:eastAsia="pl-PL"/>
              </w:rPr>
              <w:t>b)</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 xml:space="preserve">w zakresie świadczenia usług turystycznych lub </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2F2E15">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c)</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w  zakresie rozwijania rynków zbytu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2F2E15">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Wnioskodawcy  wspólnie ubiegający się o pomoc zawarli, na czas oznaczony, porozumienie o wspólnej realizacji operacji</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2F2E15">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4.</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Operacja ma na celu zwiększenie sprzedaży dóbr lub usług oferowanych przez podmioty z obszaru wiejskiego objętego LSR przez zastosowanie wspólnego znaku towarowego lub stworzenie oferty kompleksowej sprzedaży takich dóbr lub usług</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F6560" w:rsidRDefault="00E4680E" w:rsidP="002F2E15">
            <w:pPr>
              <w:spacing w:after="0" w:line="240" w:lineRule="auto"/>
              <w:ind w:right="-74"/>
              <w:rPr>
                <w:rFonts w:eastAsia="Times New Roman"/>
                <w:sz w:val="20"/>
                <w:szCs w:val="20"/>
                <w:lang w:eastAsia="pl-PL"/>
              </w:rPr>
            </w:pPr>
            <w:r w:rsidRPr="008F6560">
              <w:rPr>
                <w:rFonts w:eastAsia="Times New Roman"/>
                <w:sz w:val="20"/>
                <w:szCs w:val="20"/>
                <w:lang w:eastAsia="pl-PL"/>
              </w:rPr>
              <w:t>5.</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Porozumienie o wspólnej realizacji operacji zawiera postanowienia, o których mowa w § 10 ust. 2 rozporządzenia</w:t>
            </w:r>
            <w:r w:rsidRPr="005E1F10">
              <w:rPr>
                <w:rStyle w:val="Odwoanieprzypisudolnego"/>
                <w:rFonts w:eastAsia="Times New Roman"/>
                <w:sz w:val="20"/>
                <w:szCs w:val="20"/>
                <w:lang w:eastAsia="pl-PL"/>
              </w:rPr>
              <w:footnoteReference w:id="25"/>
            </w:r>
          </w:p>
        </w:tc>
        <w:tc>
          <w:tcPr>
            <w:tcW w:w="581"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rFonts w:eastAsia="Times New Roman"/>
                <w:b/>
                <w:bCs/>
                <w:color w:val="000000"/>
                <w:sz w:val="20"/>
                <w:szCs w:val="20"/>
                <w:highlight w:val="green"/>
                <w:lang w:eastAsia="pl-PL"/>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2F2E15">
            <w:pPr>
              <w:spacing w:after="0" w:line="240" w:lineRule="auto"/>
              <w:ind w:left="-19" w:right="-74"/>
              <w:rPr>
                <w:rFonts w:eastAsia="Times New Roman"/>
                <w:b/>
                <w:color w:val="000000"/>
                <w:sz w:val="20"/>
                <w:szCs w:val="20"/>
                <w:lang w:eastAsia="pl-PL"/>
              </w:rPr>
            </w:pPr>
            <w:r w:rsidRPr="008F6560">
              <w:rPr>
                <w:rFonts w:eastAsia="Times New Roman"/>
                <w:b/>
                <w:color w:val="000000"/>
                <w:sz w:val="20"/>
                <w:szCs w:val="20"/>
                <w:lang w:eastAsia="pl-PL"/>
              </w:rPr>
              <w:t>XIV.</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b/>
                <w:sz w:val="20"/>
                <w:szCs w:val="20"/>
                <w:lang w:eastAsia="pl-PL"/>
              </w:rPr>
            </w:pPr>
            <w:r w:rsidRPr="005E1F10">
              <w:rPr>
                <w:rFonts w:eastAsia="Times New Roman"/>
                <w:b/>
                <w:sz w:val="20"/>
                <w:szCs w:val="20"/>
                <w:lang w:eastAsia="pl-PL"/>
              </w:rPr>
              <w:t>Operacja dotyczy  rozwoju  rynków zbytu</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2F2E15">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Operacja dotyczy rozwoju rynków zbytu produktów i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2F2E15">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Operacja nie dotyczy operacji polegających na budowie lub modernizacji targowisk objętych zakresem wsparcia w ramach działania, o którym mowa w art. 3 ust. 1 pkt 7 ustawy o wspieraniu rozwoju obszarów wiejskich</w:t>
            </w:r>
            <w:r w:rsidRPr="005E1F10">
              <w:rPr>
                <w:rStyle w:val="Odwoanieprzypisudolnego"/>
                <w:rFonts w:eastAsia="Times New Roman"/>
                <w:sz w:val="20"/>
                <w:szCs w:val="20"/>
                <w:lang w:eastAsia="pl-PL"/>
              </w:rPr>
              <w:footnoteReference w:id="26"/>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2F2E15">
            <w:pPr>
              <w:spacing w:after="0" w:line="240" w:lineRule="auto"/>
              <w:ind w:right="-74"/>
              <w:rPr>
                <w:rFonts w:eastAsia="Times New Roman"/>
                <w:b/>
                <w:color w:val="000000"/>
                <w:sz w:val="20"/>
                <w:szCs w:val="20"/>
                <w:lang w:eastAsia="pl-PL"/>
              </w:rPr>
            </w:pPr>
            <w:r w:rsidRPr="008F6560">
              <w:rPr>
                <w:rFonts w:eastAsia="Times New Roman"/>
                <w:b/>
                <w:color w:val="000000"/>
                <w:sz w:val="20"/>
                <w:szCs w:val="20"/>
                <w:lang w:eastAsia="pl-PL"/>
              </w:rPr>
              <w:t>XV.</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b/>
                <w:sz w:val="20"/>
                <w:szCs w:val="20"/>
                <w:lang w:eastAsia="pl-PL"/>
              </w:rPr>
            </w:pPr>
            <w:r w:rsidRPr="005E1F10">
              <w:rPr>
                <w:rFonts w:eastAsia="Times New Roman"/>
                <w:b/>
                <w:sz w:val="20"/>
                <w:szCs w:val="20"/>
                <w:lang w:eastAsia="pl-PL"/>
              </w:rPr>
              <w:t>Operacja dotyczy zachowania dziedzictwa lokalnego</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2F2E15">
            <w:pPr>
              <w:spacing w:after="0" w:line="240" w:lineRule="auto"/>
              <w:rPr>
                <w:rFonts w:eastAsia="Times New Roman"/>
                <w:color w:val="000000"/>
                <w:sz w:val="20"/>
                <w:szCs w:val="20"/>
                <w:lang w:eastAsia="pl-PL"/>
              </w:rPr>
            </w:pPr>
            <w:r w:rsidRPr="008F6560">
              <w:rPr>
                <w:rFonts w:eastAsia="Times New Roman"/>
                <w:color w:val="000000"/>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Operacja służy zaspokajaniu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2F2E15">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t>XVI.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2F2E15">
            <w:pPr>
              <w:spacing w:after="0" w:line="240" w:lineRule="auto"/>
              <w:rPr>
                <w:rFonts w:eastAsia="Times New Roman"/>
                <w:b/>
                <w:sz w:val="20"/>
                <w:szCs w:val="20"/>
                <w:lang w:eastAsia="pl-PL"/>
              </w:rPr>
            </w:pPr>
            <w:r w:rsidRPr="000E79E1">
              <w:rPr>
                <w:rFonts w:eastAsia="Times New Roman"/>
                <w:b/>
                <w:sz w:val="20"/>
                <w:szCs w:val="20"/>
                <w:lang w:eastAsia="pl-PL"/>
              </w:rPr>
              <w:t>Operacja dotyczy rozwoju ogólnodostępnej i niekomercyjnej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2F2E15">
            <w:pPr>
              <w:spacing w:after="0" w:line="240" w:lineRule="auto"/>
              <w:rPr>
                <w:rFonts w:eastAsia="Times New Roman"/>
                <w:sz w:val="20"/>
                <w:szCs w:val="20"/>
                <w:lang w:eastAsia="pl-PL"/>
              </w:rPr>
            </w:pPr>
            <w:r w:rsidRPr="008F656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2F2E15">
            <w:pPr>
              <w:spacing w:after="0" w:line="240" w:lineRule="auto"/>
              <w:rPr>
                <w:rFonts w:eastAsia="Times New Roman"/>
                <w:sz w:val="20"/>
                <w:szCs w:val="20"/>
                <w:lang w:eastAsia="pl-PL"/>
              </w:rPr>
            </w:pPr>
            <w:r w:rsidRPr="000E79E1">
              <w:rPr>
                <w:rFonts w:eastAsia="Times New Roman"/>
                <w:sz w:val="20"/>
                <w:szCs w:val="20"/>
                <w:lang w:eastAsia="pl-PL"/>
              </w:rPr>
              <w:t>Rozwijana infrastruktura będzie miała ogólnodostępny i niekomercyjny charakter</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2F2E15">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2F2E15">
            <w:pPr>
              <w:spacing w:after="0" w:line="240" w:lineRule="auto"/>
              <w:rPr>
                <w:rFonts w:eastAsia="Times New Roman"/>
                <w:sz w:val="20"/>
                <w:szCs w:val="20"/>
                <w:lang w:eastAsia="pl-PL"/>
              </w:rPr>
            </w:pPr>
            <w:r w:rsidRPr="000E79E1">
              <w:rPr>
                <w:rFonts w:eastAsia="Times New Roman"/>
                <w:sz w:val="20"/>
                <w:szCs w:val="20"/>
                <w:lang w:eastAsia="pl-PL"/>
              </w:rPr>
              <w:t>Operacja dotyczy rozwoju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2F2E15">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lastRenderedPageBreak/>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2F2E15">
            <w:pPr>
              <w:spacing w:after="0" w:line="240" w:lineRule="auto"/>
              <w:rPr>
                <w:rFonts w:eastAsia="Times New Roman"/>
                <w:sz w:val="20"/>
                <w:szCs w:val="20"/>
                <w:lang w:eastAsia="pl-PL"/>
              </w:rPr>
            </w:pPr>
            <w:r w:rsidRPr="000E79E1">
              <w:rPr>
                <w:rFonts w:eastAsia="Times New Roman"/>
                <w:sz w:val="20"/>
                <w:szCs w:val="20"/>
                <w:lang w:eastAsia="pl-PL"/>
              </w:rPr>
              <w:t>Operacja służy zaspokojeniu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2F2E15">
            <w:pPr>
              <w:spacing w:after="0" w:line="240" w:lineRule="auto"/>
              <w:rPr>
                <w:rFonts w:eastAsia="Times New Roman"/>
                <w:b/>
                <w:color w:val="000000"/>
                <w:sz w:val="18"/>
                <w:szCs w:val="18"/>
                <w:lang w:eastAsia="pl-PL"/>
              </w:rPr>
            </w:pPr>
            <w:r w:rsidRPr="00F43E64">
              <w:rPr>
                <w:rFonts w:eastAsia="Times New Roman"/>
                <w:b/>
                <w:color w:val="000000"/>
                <w:sz w:val="18"/>
                <w:szCs w:val="18"/>
                <w:lang w:eastAsia="pl-PL"/>
              </w:rPr>
              <w:t>XVII.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2F2E15">
            <w:pPr>
              <w:spacing w:after="0" w:line="240" w:lineRule="auto"/>
              <w:rPr>
                <w:rFonts w:eastAsia="Times New Roman"/>
                <w:b/>
                <w:sz w:val="20"/>
                <w:szCs w:val="20"/>
                <w:lang w:eastAsia="pl-PL"/>
              </w:rPr>
            </w:pPr>
            <w:r w:rsidRPr="000E79E1">
              <w:rPr>
                <w:rFonts w:eastAsia="Times New Roman"/>
                <w:b/>
                <w:sz w:val="20"/>
                <w:szCs w:val="20"/>
                <w:lang w:eastAsia="pl-PL"/>
              </w:rPr>
              <w:t>Operacja dotyczy budowy lub przebudowy dróg</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2F2E15">
            <w:pPr>
              <w:spacing w:after="0" w:line="240" w:lineRule="auto"/>
              <w:rPr>
                <w:rFonts w:eastAsia="Times New Roman"/>
                <w:sz w:val="18"/>
                <w:szCs w:val="18"/>
                <w:lang w:eastAsia="pl-PL"/>
              </w:rPr>
            </w:pPr>
            <w:r w:rsidRPr="00F43E64">
              <w:rPr>
                <w:rFonts w:eastAsia="Times New Roman"/>
                <w:sz w:val="18"/>
                <w:szCs w:val="18"/>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2F2E15">
            <w:pPr>
              <w:spacing w:after="0" w:line="240" w:lineRule="auto"/>
              <w:rPr>
                <w:rFonts w:eastAsia="Times New Roman"/>
                <w:sz w:val="20"/>
                <w:szCs w:val="20"/>
                <w:lang w:eastAsia="pl-PL"/>
              </w:rPr>
            </w:pPr>
            <w:r w:rsidRPr="000E79E1">
              <w:rPr>
                <w:rFonts w:eastAsia="Times New Roman"/>
                <w:sz w:val="20"/>
                <w:szCs w:val="20"/>
                <w:lang w:eastAsia="pl-PL"/>
              </w:rPr>
              <w:t>Operacja dotyczy budowy lub przebudowy publicznych dróg gminnych lub powiatowych</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2F2E15">
            <w:pPr>
              <w:spacing w:after="0" w:line="240" w:lineRule="auto"/>
              <w:rPr>
                <w:rFonts w:eastAsia="Times New Roman"/>
                <w:sz w:val="18"/>
                <w:szCs w:val="18"/>
                <w:highlight w:val="green"/>
                <w:lang w:eastAsia="pl-PL"/>
              </w:rPr>
            </w:pPr>
            <w:r w:rsidRPr="00F43E64">
              <w:rPr>
                <w:rFonts w:eastAsia="Times New Roman"/>
                <w:sz w:val="18"/>
                <w:szCs w:val="18"/>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2F2E15">
            <w:pPr>
              <w:spacing w:after="0" w:line="240" w:lineRule="auto"/>
              <w:rPr>
                <w:rFonts w:eastAsia="Times New Roman"/>
                <w:sz w:val="20"/>
                <w:szCs w:val="20"/>
                <w:lang w:eastAsia="pl-PL"/>
              </w:rPr>
            </w:pPr>
            <w:r w:rsidRPr="000E79E1">
              <w:rPr>
                <w:rFonts w:eastAsia="Times New Roman"/>
                <w:sz w:val="20"/>
                <w:szCs w:val="20"/>
                <w:lang w:eastAsia="pl-PL"/>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color w:val="FF0000"/>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color w:val="FF0000"/>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color w:val="FF0000"/>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highlight w:val="green"/>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2F2E15">
            <w:pPr>
              <w:spacing w:after="0" w:line="240" w:lineRule="auto"/>
              <w:rPr>
                <w:rFonts w:eastAsia="Times New Roman"/>
                <w:b/>
                <w:color w:val="000000"/>
                <w:sz w:val="16"/>
                <w:szCs w:val="16"/>
                <w:lang w:eastAsia="pl-PL"/>
              </w:rPr>
            </w:pPr>
            <w:r w:rsidRPr="00F43E64">
              <w:rPr>
                <w:rFonts w:eastAsia="Times New Roman"/>
                <w:b/>
                <w:color w:val="000000"/>
                <w:sz w:val="16"/>
                <w:szCs w:val="16"/>
                <w:lang w:eastAsia="pl-PL"/>
              </w:rPr>
              <w:t>XVIII.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b/>
                <w:sz w:val="20"/>
                <w:szCs w:val="20"/>
                <w:lang w:eastAsia="pl-PL"/>
              </w:rPr>
            </w:pPr>
            <w:r w:rsidRPr="005E1F10">
              <w:rPr>
                <w:rFonts w:eastAsia="Times New Roman"/>
                <w:b/>
                <w:sz w:val="20"/>
                <w:szCs w:val="20"/>
                <w:lang w:eastAsia="pl-PL"/>
              </w:rPr>
              <w:t>Operacja dotyczy  promowania obszaru objętego LSR, w tym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2F2E15">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Operacja nie służy indywidualnej promocji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2F2E15">
            <w:pPr>
              <w:spacing w:after="0" w:line="240" w:lineRule="auto"/>
              <w:rPr>
                <w:rFonts w:eastAsia="Times New Roman"/>
                <w:sz w:val="18"/>
                <w:szCs w:val="18"/>
                <w:lang w:eastAsia="pl-PL"/>
              </w:rPr>
            </w:pPr>
            <w:r w:rsidRPr="00F43E64">
              <w:rPr>
                <w:rFonts w:eastAsia="Times New Roman"/>
                <w:sz w:val="18"/>
                <w:szCs w:val="18"/>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5E1F10">
              <w:rPr>
                <w:rFonts w:eastAsia="Times New Roman"/>
                <w:sz w:val="20"/>
                <w:szCs w:val="20"/>
                <w:lang w:eastAsia="pl-PL"/>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r w:rsidR="00E4680E" w:rsidRPr="005E1F10" w:rsidTr="002F2E15">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2F2E15">
            <w:pPr>
              <w:spacing w:after="0" w:line="240" w:lineRule="auto"/>
              <w:rPr>
                <w:rFonts w:eastAsia="Times New Roman"/>
                <w:sz w:val="18"/>
                <w:szCs w:val="18"/>
                <w:lang w:eastAsia="pl-PL"/>
              </w:rPr>
            </w:pPr>
            <w:r w:rsidRPr="00C27696">
              <w:rPr>
                <w:rFonts w:eastAsia="Times New Roman"/>
                <w:b/>
                <w:color w:val="000000"/>
                <w:sz w:val="16"/>
                <w:szCs w:val="16"/>
                <w:lang w:eastAsia="pl-PL"/>
              </w:rPr>
              <w:t>XIX</w:t>
            </w:r>
            <w:r>
              <w:rPr>
                <w:rFonts w:eastAsia="Times New Roman"/>
                <w:b/>
                <w:color w:val="000000"/>
                <w:sz w:val="16"/>
                <w:szCs w:val="16"/>
                <w:lang w:eastAsia="pl-PL"/>
              </w:rPr>
              <w:t>.</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2F2E15">
            <w:pPr>
              <w:spacing w:after="0" w:line="240" w:lineRule="auto"/>
              <w:rPr>
                <w:rFonts w:eastAsia="Times New Roman"/>
                <w:sz w:val="20"/>
                <w:szCs w:val="20"/>
                <w:lang w:eastAsia="pl-PL"/>
              </w:rPr>
            </w:pPr>
            <w:r w:rsidRPr="001D3383">
              <w:rPr>
                <w:rFonts w:eastAsia="Times New Roman"/>
                <w:b/>
                <w:sz w:val="20"/>
                <w:szCs w:val="20"/>
                <w:lang w:eastAsia="pl-PL"/>
              </w:rPr>
              <w:t>Inne warunki udzielenia wsparcia, wskazane w ogłoszeniu o naborze.</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2F2E15">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2F2E15">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2F2E15">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2F2E15">
            <w:pPr>
              <w:spacing w:after="0" w:line="240" w:lineRule="auto"/>
              <w:jc w:val="center"/>
              <w:rPr>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E4680E" w:rsidTr="002F2E15">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E4680E" w:rsidRDefault="00E4680E" w:rsidP="002F2E15">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A3.</w:t>
            </w:r>
          </w:p>
        </w:tc>
      </w:tr>
      <w:tr w:rsidR="00E4680E" w:rsidTr="002F2E15">
        <w:tc>
          <w:tcPr>
            <w:tcW w:w="7926" w:type="dxa"/>
            <w:gridSpan w:val="5"/>
            <w:tcBorders>
              <w:top w:val="nil"/>
              <w:left w:val="single" w:sz="4" w:space="0" w:color="auto"/>
              <w:bottom w:val="nil"/>
              <w:right w:val="nil"/>
            </w:tcBorders>
            <w:shd w:val="clear" w:color="auto" w:fill="D9D9D9" w:themeFill="background1" w:themeFillShade="D9"/>
          </w:tcPr>
          <w:p w:rsidR="00E4680E" w:rsidRPr="00877F39" w:rsidRDefault="00E4680E" w:rsidP="002F2E15">
            <w:pPr>
              <w:jc w:val="center"/>
              <w:rPr>
                <w:b/>
              </w:rPr>
            </w:pP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E4680E" w:rsidRPr="00877F39" w:rsidRDefault="00E4680E" w:rsidP="002F2E15">
            <w:pPr>
              <w:jc w:val="center"/>
              <w:rPr>
                <w:b/>
              </w:rPr>
            </w:pPr>
            <w:r w:rsidRPr="00877F39">
              <w:rPr>
                <w:b/>
              </w:rPr>
              <w:t>Sprawdzający</w:t>
            </w:r>
          </w:p>
        </w:tc>
      </w:tr>
      <w:tr w:rsidR="00E4680E" w:rsidTr="002F2E15">
        <w:tc>
          <w:tcPr>
            <w:tcW w:w="3403" w:type="dxa"/>
            <w:vMerge w:val="restart"/>
            <w:tcBorders>
              <w:top w:val="nil"/>
              <w:left w:val="single" w:sz="4" w:space="0" w:color="auto"/>
              <w:bottom w:val="nil"/>
              <w:right w:val="nil"/>
            </w:tcBorders>
            <w:vAlign w:val="center"/>
          </w:tcPr>
          <w:p w:rsidR="00E4680E" w:rsidRDefault="00E4680E" w:rsidP="002F2E15">
            <w:pPr>
              <w:rPr>
                <w:b/>
              </w:rPr>
            </w:pPr>
            <w:r w:rsidRPr="00877F39">
              <w:rPr>
                <w:b/>
              </w:rPr>
              <w:t xml:space="preserve">Operacja spełnia warunki </w:t>
            </w:r>
          </w:p>
          <w:p w:rsidR="00E4680E" w:rsidRDefault="00E4680E" w:rsidP="002F2E15">
            <w:r w:rsidRPr="00877F39">
              <w:rPr>
                <w:b/>
              </w:rPr>
              <w:t>Części A</w:t>
            </w:r>
            <w:r>
              <w:rPr>
                <w:b/>
              </w:rPr>
              <w:t>3</w:t>
            </w:r>
          </w:p>
          <w:p w:rsidR="00E4680E" w:rsidRPr="00877F39" w:rsidRDefault="00E4680E" w:rsidP="002F2E15">
            <w:pPr>
              <w:rPr>
                <w:b/>
              </w:rPr>
            </w:pPr>
          </w:p>
        </w:tc>
        <w:tc>
          <w:tcPr>
            <w:tcW w:w="1559" w:type="dxa"/>
            <w:tcBorders>
              <w:top w:val="nil"/>
              <w:left w:val="nil"/>
              <w:bottom w:val="nil"/>
              <w:right w:val="nil"/>
            </w:tcBorders>
            <w:vAlign w:val="center"/>
          </w:tcPr>
          <w:p w:rsidR="00E4680E" w:rsidRPr="00410451" w:rsidRDefault="00E4680E" w:rsidP="002F2E15">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2F2E15">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E4680E" w:rsidRPr="00410451" w:rsidRDefault="00E4680E" w:rsidP="002F2E15">
            <w:pPr>
              <w:jc w:val="center"/>
              <w:rPr>
                <w:b/>
                <w:sz w:val="18"/>
                <w:szCs w:val="18"/>
              </w:rPr>
            </w:pPr>
            <w:r w:rsidRPr="00410451">
              <w:rPr>
                <w:b/>
                <w:sz w:val="18"/>
                <w:szCs w:val="18"/>
              </w:rPr>
              <w:t xml:space="preserve"> Do    uzupełnienia</w:t>
            </w:r>
          </w:p>
        </w:tc>
        <w:tc>
          <w:tcPr>
            <w:tcW w:w="2281" w:type="dxa"/>
            <w:tcBorders>
              <w:top w:val="nil"/>
              <w:left w:val="nil"/>
              <w:bottom w:val="nil"/>
              <w:right w:val="nil"/>
            </w:tcBorders>
            <w:vAlign w:val="center"/>
          </w:tcPr>
          <w:p w:rsidR="00E4680E" w:rsidRPr="00877F39" w:rsidRDefault="00E4680E" w:rsidP="002F2E15">
            <w:pPr>
              <w:jc w:val="center"/>
              <w:rPr>
                <w:b/>
              </w:rPr>
            </w:pPr>
          </w:p>
        </w:tc>
        <w:tc>
          <w:tcPr>
            <w:tcW w:w="1559" w:type="dxa"/>
            <w:tcBorders>
              <w:top w:val="nil"/>
              <w:left w:val="nil"/>
              <w:bottom w:val="nil"/>
              <w:right w:val="nil"/>
            </w:tcBorders>
            <w:vAlign w:val="center"/>
          </w:tcPr>
          <w:p w:rsidR="00E4680E" w:rsidRPr="00410451" w:rsidRDefault="00E4680E" w:rsidP="002F2E15">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2F2E15">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E4680E" w:rsidRDefault="00E4680E" w:rsidP="002F2E15">
            <w:pPr>
              <w:jc w:val="center"/>
              <w:rPr>
                <w:b/>
                <w:sz w:val="18"/>
                <w:szCs w:val="18"/>
              </w:rPr>
            </w:pPr>
            <w:r w:rsidRPr="00410451">
              <w:rPr>
                <w:b/>
                <w:sz w:val="18"/>
                <w:szCs w:val="18"/>
              </w:rPr>
              <w:t xml:space="preserve">Do </w:t>
            </w:r>
          </w:p>
          <w:p w:rsidR="00E4680E" w:rsidRPr="00410451" w:rsidRDefault="00E4680E" w:rsidP="002F2E15">
            <w:pPr>
              <w:jc w:val="center"/>
              <w:rPr>
                <w:b/>
                <w:sz w:val="18"/>
                <w:szCs w:val="18"/>
              </w:rPr>
            </w:pPr>
            <w:r w:rsidRPr="00410451">
              <w:rPr>
                <w:b/>
                <w:sz w:val="18"/>
                <w:szCs w:val="18"/>
              </w:rPr>
              <w:t>uzupełnienia</w:t>
            </w:r>
          </w:p>
        </w:tc>
      </w:tr>
      <w:tr w:rsidR="00E4680E" w:rsidTr="002F2E15">
        <w:trPr>
          <w:trHeight w:val="757"/>
        </w:trPr>
        <w:tc>
          <w:tcPr>
            <w:tcW w:w="3403" w:type="dxa"/>
            <w:vMerge/>
            <w:tcBorders>
              <w:top w:val="nil"/>
              <w:left w:val="single" w:sz="4" w:space="0" w:color="auto"/>
              <w:bottom w:val="single" w:sz="4" w:space="0" w:color="auto"/>
              <w:right w:val="nil"/>
            </w:tcBorders>
          </w:tcPr>
          <w:p w:rsidR="00E4680E" w:rsidRDefault="00E4680E" w:rsidP="002F2E15"/>
        </w:tc>
        <w:tc>
          <w:tcPr>
            <w:tcW w:w="11907" w:type="dxa"/>
            <w:gridSpan w:val="8"/>
            <w:tcBorders>
              <w:top w:val="nil"/>
              <w:left w:val="nil"/>
              <w:bottom w:val="single" w:sz="4" w:space="0" w:color="auto"/>
              <w:right w:val="single" w:sz="4" w:space="0" w:color="auto"/>
            </w:tcBorders>
          </w:tcPr>
          <w:p w:rsidR="00E4680E" w:rsidRDefault="00F96BCB" w:rsidP="002F2E15">
            <w:r>
              <w:rPr>
                <w:noProof/>
                <w:lang w:eastAsia="en-US"/>
              </w:rPr>
              <w:pict>
                <v:group id="_x0000_s1037" style="position:absolute;margin-left:15.7pt;margin-top:4.25pt;width:545.45pt;height:25.55pt;z-index:251665408;mso-position-horizontal-relative:text;mso-position-vertical-relative:text" coordorigin="4392,8941" coordsize="10909,511">
                  <v:shape id="_x0000_s1038" type="#_x0000_t202" style="position:absolute;left:4392;top:8943;width:850;height:498;mso-width-relative:margin;mso-height-relative:margin">
                    <v:textbox style="mso-next-textbox:#_x0000_s1038">
                      <w:txbxContent>
                        <w:p w:rsidR="002F2E15" w:rsidRDefault="002F2E15" w:rsidP="00E4680E"/>
                      </w:txbxContent>
                    </v:textbox>
                  </v:shape>
                  <v:shape id="_x0000_s1039" type="#_x0000_t202" style="position:absolute;left:5947;top:8954;width:850;height:498;mso-width-relative:margin;mso-height-relative:margin">
                    <v:textbox style="mso-next-textbox:#_x0000_s1039">
                      <w:txbxContent>
                        <w:p w:rsidR="002F2E15" w:rsidRDefault="002F2E15" w:rsidP="00E4680E"/>
                      </w:txbxContent>
                    </v:textbox>
                  </v:shape>
                  <v:shape id="_x0000_s1040" type="#_x0000_t202" style="position:absolute;left:7310;top:8954;width:850;height:498;mso-width-relative:margin;mso-height-relative:margin">
                    <v:textbox style="mso-next-textbox:#_x0000_s1040">
                      <w:txbxContent>
                        <w:p w:rsidR="002F2E15" w:rsidRDefault="002F2E15" w:rsidP="00E4680E">
                          <w:pPr>
                            <w:jc w:val="center"/>
                          </w:pPr>
                        </w:p>
                      </w:txbxContent>
                    </v:textbox>
                  </v:shape>
                  <v:shape id="_x0000_s1041" type="#_x0000_t202" style="position:absolute;left:11177;top:8954;width:850;height:498;mso-width-relative:margin;mso-height-relative:margin">
                    <v:textbox style="mso-next-textbox:#_x0000_s1041">
                      <w:txbxContent>
                        <w:p w:rsidR="002F2E15" w:rsidRDefault="002F2E15" w:rsidP="00E4680E"/>
                      </w:txbxContent>
                    </v:textbox>
                  </v:shape>
                  <v:shape id="_x0000_s1042" type="#_x0000_t202" style="position:absolute;left:12631;top:8943;width:849;height:498;mso-width-relative:margin;mso-height-relative:margin">
                    <v:textbox style="mso-next-textbox:#_x0000_s1042">
                      <w:txbxContent>
                        <w:p w:rsidR="002F2E15" w:rsidRDefault="002F2E15" w:rsidP="00E4680E"/>
                      </w:txbxContent>
                    </v:textbox>
                  </v:shape>
                  <v:shape id="_x0000_s1043" type="#_x0000_t202" style="position:absolute;left:14451;top:8941;width:850;height:498;mso-width-relative:margin;mso-height-relative:margin">
                    <v:textbox style="mso-next-textbox:#_x0000_s1043">
                      <w:txbxContent>
                        <w:p w:rsidR="002F2E15" w:rsidRDefault="002F2E15" w:rsidP="00E4680E"/>
                      </w:txbxContent>
                    </v:textbox>
                  </v:shape>
                </v:group>
              </w:pict>
            </w:r>
          </w:p>
        </w:tc>
      </w:tr>
      <w:tr w:rsidR="00E4680E" w:rsidTr="002F2E15">
        <w:tc>
          <w:tcPr>
            <w:tcW w:w="15310" w:type="dxa"/>
            <w:gridSpan w:val="9"/>
            <w:tcBorders>
              <w:top w:val="single" w:sz="4" w:space="0" w:color="auto"/>
              <w:left w:val="single" w:sz="4" w:space="0" w:color="auto"/>
              <w:bottom w:val="single" w:sz="4" w:space="0" w:color="auto"/>
              <w:right w:val="single" w:sz="4" w:space="0" w:color="auto"/>
            </w:tcBorders>
          </w:tcPr>
          <w:p w:rsidR="00E4680E" w:rsidRPr="00051B7B" w:rsidRDefault="00E4680E" w:rsidP="002F2E15">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E4680E" w:rsidRPr="00410451" w:rsidTr="002F2E15">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2F2E15">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2F2E15">
            <w:pPr>
              <w:spacing w:after="120"/>
              <w:rPr>
                <w:i/>
                <w:sz w:val="18"/>
                <w:szCs w:val="18"/>
              </w:rPr>
            </w:pPr>
            <w:r w:rsidRPr="00410451">
              <w:rPr>
                <w:rFonts w:eastAsia="Times New Roman"/>
                <w:b/>
                <w:bCs/>
                <w:color w:val="000000"/>
                <w:sz w:val="18"/>
                <w:szCs w:val="18"/>
              </w:rPr>
              <w:t>Data i podpis:</w:t>
            </w:r>
          </w:p>
        </w:tc>
      </w:tr>
      <w:tr w:rsidR="00E4680E" w:rsidRPr="00410451" w:rsidTr="002F2E15">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2F2E15">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2F2E15">
            <w:pPr>
              <w:spacing w:after="120"/>
              <w:rPr>
                <w:i/>
                <w:sz w:val="18"/>
                <w:szCs w:val="18"/>
              </w:rPr>
            </w:pPr>
            <w:r w:rsidRPr="00410451">
              <w:rPr>
                <w:rFonts w:eastAsia="Times New Roman"/>
                <w:b/>
                <w:bCs/>
                <w:color w:val="000000"/>
                <w:sz w:val="18"/>
                <w:szCs w:val="18"/>
              </w:rPr>
              <w:t>Data i podpis:</w:t>
            </w:r>
          </w:p>
        </w:tc>
      </w:tr>
    </w:tbl>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tbl>
      <w:tblPr>
        <w:tblStyle w:val="Tabela-Siatka"/>
        <w:tblW w:w="15310" w:type="dxa"/>
        <w:tblInd w:w="-601" w:type="dxa"/>
        <w:tblLook w:val="04A0"/>
      </w:tblPr>
      <w:tblGrid>
        <w:gridCol w:w="15310"/>
      </w:tblGrid>
      <w:tr w:rsidR="00E4680E" w:rsidTr="002F2E15">
        <w:tc>
          <w:tcPr>
            <w:tcW w:w="15310" w:type="dxa"/>
            <w:shd w:val="clear" w:color="auto" w:fill="BFBFBF" w:themeFill="background1" w:themeFillShade="BF"/>
          </w:tcPr>
          <w:p w:rsidR="00E4680E" w:rsidRPr="008742A3" w:rsidRDefault="00E4680E" w:rsidP="002F2E15">
            <w:pPr>
              <w:jc w:val="center"/>
              <w:rPr>
                <w:i/>
                <w:color w:val="FF0000"/>
                <w:sz w:val="24"/>
                <w:szCs w:val="24"/>
              </w:rPr>
            </w:pPr>
            <w:r w:rsidRPr="008742A3">
              <w:rPr>
                <w:b/>
                <w:sz w:val="24"/>
                <w:szCs w:val="24"/>
              </w:rPr>
              <w:lastRenderedPageBreak/>
              <w:t>B. OCENA</w:t>
            </w:r>
            <w:r>
              <w:rPr>
                <w:b/>
                <w:sz w:val="24"/>
                <w:szCs w:val="24"/>
              </w:rPr>
              <w:t xml:space="preserve"> I WYBÓR</w:t>
            </w:r>
            <w:r w:rsidRPr="008742A3">
              <w:rPr>
                <w:b/>
                <w:sz w:val="24"/>
                <w:szCs w:val="24"/>
              </w:rPr>
              <w:t xml:space="preserve"> OPERACJI WG LOKALNYCH KRYTERIÓW</w:t>
            </w:r>
          </w:p>
        </w:tc>
      </w:tr>
    </w:tbl>
    <w:p w:rsidR="00E4680E" w:rsidRDefault="00E4680E" w:rsidP="00E4680E">
      <w:pPr>
        <w:spacing w:after="0" w:line="240" w:lineRule="auto"/>
        <w:rPr>
          <w:i/>
          <w:color w:val="FF0000"/>
          <w:sz w:val="20"/>
          <w:szCs w:val="20"/>
        </w:rPr>
      </w:pPr>
    </w:p>
    <w:tbl>
      <w:tblPr>
        <w:tblStyle w:val="Tabela-Siatka"/>
        <w:tblW w:w="15451" w:type="dxa"/>
        <w:tblInd w:w="-601" w:type="dxa"/>
        <w:tblLook w:val="04A0"/>
      </w:tblPr>
      <w:tblGrid>
        <w:gridCol w:w="15451"/>
      </w:tblGrid>
      <w:tr w:rsidR="00E4680E" w:rsidTr="002F2E15">
        <w:tc>
          <w:tcPr>
            <w:tcW w:w="15451" w:type="dxa"/>
            <w:shd w:val="clear" w:color="auto" w:fill="BFBFBF" w:themeFill="background1" w:themeFillShade="BF"/>
          </w:tcPr>
          <w:p w:rsidR="00E4680E" w:rsidRPr="00234DEC" w:rsidRDefault="00E4680E" w:rsidP="002F2E15">
            <w:pPr>
              <w:rPr>
                <w:i/>
                <w:color w:val="FF0000"/>
                <w:sz w:val="24"/>
                <w:szCs w:val="24"/>
                <w:vertAlign w:val="superscript"/>
              </w:rPr>
            </w:pPr>
            <w:r>
              <w:rPr>
                <w:rFonts w:eastAsia="Times New Roman"/>
                <w:b/>
                <w:bCs/>
                <w:color w:val="000000"/>
                <w:sz w:val="24"/>
                <w:szCs w:val="24"/>
              </w:rPr>
              <w:t>B1</w:t>
            </w:r>
            <w:r w:rsidRPr="00B7758B">
              <w:rPr>
                <w:rFonts w:eastAsia="Times New Roman"/>
                <w:b/>
                <w:bCs/>
                <w:color w:val="000000"/>
                <w:sz w:val="24"/>
                <w:szCs w:val="24"/>
              </w:rPr>
              <w:t xml:space="preserve">. </w:t>
            </w:r>
            <w:r>
              <w:rPr>
                <w:rFonts w:eastAsia="Times New Roman"/>
                <w:b/>
                <w:bCs/>
                <w:color w:val="000000"/>
                <w:sz w:val="24"/>
                <w:szCs w:val="24"/>
              </w:rPr>
              <w:t>Wstępna w</w:t>
            </w:r>
            <w:r w:rsidRPr="00B7758B">
              <w:rPr>
                <w:rFonts w:eastAsia="Times New Roman"/>
                <w:b/>
                <w:bCs/>
                <w:color w:val="000000"/>
                <w:sz w:val="24"/>
                <w:szCs w:val="24"/>
              </w:rPr>
              <w:t xml:space="preserve">eryfikacja </w:t>
            </w:r>
            <w:r>
              <w:rPr>
                <w:rFonts w:eastAsia="Times New Roman"/>
                <w:b/>
                <w:bCs/>
                <w:color w:val="000000"/>
                <w:sz w:val="24"/>
                <w:szCs w:val="24"/>
              </w:rPr>
              <w:t xml:space="preserve">spełnienia lokalnych </w:t>
            </w:r>
            <w:r w:rsidRPr="00B7758B">
              <w:rPr>
                <w:rFonts w:eastAsia="Times New Roman"/>
                <w:b/>
                <w:bCs/>
                <w:color w:val="000000"/>
                <w:sz w:val="24"/>
                <w:szCs w:val="24"/>
              </w:rPr>
              <w:t xml:space="preserve"> kryteriów </w:t>
            </w:r>
            <w:r>
              <w:rPr>
                <w:rFonts w:eastAsia="Times New Roman"/>
                <w:b/>
                <w:bCs/>
                <w:color w:val="000000"/>
                <w:sz w:val="24"/>
                <w:szCs w:val="24"/>
              </w:rPr>
              <w:t>wyboru</w:t>
            </w:r>
            <w:r>
              <w:rPr>
                <w:rFonts w:eastAsia="Times New Roman"/>
                <w:b/>
                <w:bCs/>
                <w:color w:val="000000"/>
                <w:sz w:val="24"/>
                <w:szCs w:val="24"/>
                <w:vertAlign w:val="superscript"/>
              </w:rPr>
              <w:t>2</w:t>
            </w:r>
          </w:p>
        </w:tc>
      </w:tr>
      <w:tr w:rsidR="00E4680E" w:rsidTr="002F2E15">
        <w:tc>
          <w:tcPr>
            <w:tcW w:w="15451" w:type="dxa"/>
          </w:tcPr>
          <w:p w:rsidR="00E4680E" w:rsidRDefault="00E4680E" w:rsidP="002F2E15">
            <w:pPr>
              <w:rPr>
                <w:i/>
              </w:rPr>
            </w:pPr>
          </w:p>
          <w:p w:rsidR="00E4680E" w:rsidRDefault="00E4680E" w:rsidP="002F2E15">
            <w:pPr>
              <w:rPr>
                <w:i/>
              </w:rPr>
            </w:pPr>
          </w:p>
          <w:p w:rsidR="00E4680E" w:rsidRPr="00951954" w:rsidRDefault="00E4680E" w:rsidP="002F2E15">
            <w:pPr>
              <w:rPr>
                <w:i/>
              </w:rPr>
            </w:pPr>
          </w:p>
        </w:tc>
      </w:tr>
    </w:tbl>
    <w:p w:rsidR="00E4680E" w:rsidRPr="00B90DFA" w:rsidRDefault="00E4680E" w:rsidP="00E4680E">
      <w:pPr>
        <w:spacing w:after="0" w:line="240" w:lineRule="auto"/>
        <w:rPr>
          <w:i/>
          <w:color w:val="FF0000"/>
          <w:sz w:val="16"/>
          <w:szCs w:val="16"/>
        </w:rPr>
      </w:pPr>
    </w:p>
    <w:tbl>
      <w:tblPr>
        <w:tblStyle w:val="Tabela-Siatka"/>
        <w:tblW w:w="15451" w:type="dxa"/>
        <w:tblInd w:w="-601" w:type="dxa"/>
        <w:tblLook w:val="04A0"/>
      </w:tblPr>
      <w:tblGrid>
        <w:gridCol w:w="15451"/>
      </w:tblGrid>
      <w:tr w:rsidR="00E4680E" w:rsidTr="002F2E15">
        <w:tc>
          <w:tcPr>
            <w:tcW w:w="15451" w:type="dxa"/>
            <w:shd w:val="clear" w:color="auto" w:fill="BFBFBF" w:themeFill="background1" w:themeFillShade="BF"/>
          </w:tcPr>
          <w:p w:rsidR="00E4680E" w:rsidRPr="003A3882" w:rsidRDefault="00E4680E" w:rsidP="00AC6AD7">
            <w:pPr>
              <w:spacing w:afterLines="40"/>
              <w:rPr>
                <w:rFonts w:eastAsia="Times New Roman"/>
                <w:i/>
                <w:iCs/>
              </w:rPr>
            </w:pPr>
            <w:r>
              <w:rPr>
                <w:rFonts w:eastAsia="Times New Roman"/>
                <w:i/>
                <w:iCs/>
                <w:vertAlign w:val="superscript"/>
              </w:rPr>
              <w:t>2)</w:t>
            </w:r>
            <w:r>
              <w:rPr>
                <w:rFonts w:eastAsia="Times New Roman"/>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tbl>
      <w:tblPr>
        <w:tblStyle w:val="Tabela-Siatka"/>
        <w:tblW w:w="15451" w:type="dxa"/>
        <w:tblInd w:w="-601" w:type="dxa"/>
        <w:tblLook w:val="04A0"/>
      </w:tblPr>
      <w:tblGrid>
        <w:gridCol w:w="15451"/>
      </w:tblGrid>
      <w:tr w:rsidR="00E4680E" w:rsidTr="002F2E15">
        <w:tc>
          <w:tcPr>
            <w:tcW w:w="15451" w:type="dxa"/>
            <w:shd w:val="clear" w:color="auto" w:fill="BFBFBF" w:themeFill="background1" w:themeFillShade="BF"/>
          </w:tcPr>
          <w:p w:rsidR="00E4680E" w:rsidRPr="00F70921" w:rsidRDefault="00E4680E" w:rsidP="002F2E15">
            <w:pPr>
              <w:rPr>
                <w:rFonts w:eastAsia="Times New Roman"/>
                <w:b/>
                <w:bCs/>
                <w:color w:val="000000"/>
                <w:sz w:val="24"/>
                <w:szCs w:val="24"/>
              </w:rPr>
            </w:pPr>
            <w:r>
              <w:rPr>
                <w:rFonts w:eastAsia="Times New Roman"/>
                <w:b/>
                <w:bCs/>
                <w:color w:val="000000"/>
                <w:sz w:val="24"/>
                <w:szCs w:val="24"/>
              </w:rPr>
              <w:t>Zakres uzupełnień w ramach weryfikacji oceny zgodności operacji z LSR</w:t>
            </w:r>
            <w:r w:rsidR="009F10A4" w:rsidRPr="009F10A4">
              <w:rPr>
                <w:rFonts w:eastAsia="Times New Roman"/>
                <w:b/>
                <w:bCs/>
                <w:color w:val="000000"/>
                <w:sz w:val="24"/>
                <w:szCs w:val="24"/>
              </w:rPr>
              <w:t>, w tym z Programem</w:t>
            </w:r>
            <w:r>
              <w:rPr>
                <w:rFonts w:eastAsia="Times New Roman"/>
                <w:b/>
                <w:bCs/>
                <w:color w:val="000000"/>
                <w:sz w:val="24"/>
                <w:szCs w:val="24"/>
              </w:rPr>
              <w:t xml:space="preserve"> oraz wstępnej weryfikacji z lokalnymi kryteriami wyboru</w:t>
            </w:r>
          </w:p>
        </w:tc>
      </w:tr>
      <w:tr w:rsidR="00E4680E" w:rsidTr="002F2E15">
        <w:tc>
          <w:tcPr>
            <w:tcW w:w="15451" w:type="dxa"/>
          </w:tcPr>
          <w:p w:rsidR="00E4680E" w:rsidRDefault="00E4680E" w:rsidP="002F2E15">
            <w:pPr>
              <w:rPr>
                <w:rFonts w:eastAsia="Times New Roman"/>
                <w:b/>
                <w:bCs/>
                <w:color w:val="000000"/>
                <w:sz w:val="24"/>
                <w:szCs w:val="24"/>
              </w:rPr>
            </w:pPr>
            <w:r>
              <w:rPr>
                <w:rFonts w:eastAsia="Times New Roman"/>
                <w:b/>
                <w:bCs/>
                <w:color w:val="000000"/>
                <w:sz w:val="24"/>
                <w:szCs w:val="24"/>
              </w:rPr>
              <w:t>Zakres uzupełnień cz. A:</w:t>
            </w:r>
          </w:p>
          <w:p w:rsidR="00E4680E" w:rsidRPr="00F70921" w:rsidRDefault="00E4680E" w:rsidP="002F2E15">
            <w:pPr>
              <w:rPr>
                <w:i/>
                <w:color w:val="FF0000"/>
                <w:sz w:val="24"/>
                <w:szCs w:val="24"/>
              </w:rPr>
            </w:pPr>
          </w:p>
        </w:tc>
      </w:tr>
      <w:tr w:rsidR="00E4680E" w:rsidTr="002F2E15">
        <w:tc>
          <w:tcPr>
            <w:tcW w:w="15451" w:type="dxa"/>
          </w:tcPr>
          <w:p w:rsidR="00E4680E" w:rsidRDefault="00E4680E" w:rsidP="002F2E15">
            <w:pPr>
              <w:rPr>
                <w:rFonts w:eastAsia="Times New Roman"/>
                <w:b/>
                <w:bCs/>
                <w:color w:val="000000"/>
                <w:sz w:val="24"/>
                <w:szCs w:val="24"/>
              </w:rPr>
            </w:pPr>
            <w:r w:rsidRPr="00F70921">
              <w:rPr>
                <w:rFonts w:eastAsia="Times New Roman"/>
                <w:b/>
                <w:bCs/>
                <w:color w:val="000000"/>
                <w:sz w:val="24"/>
                <w:szCs w:val="24"/>
              </w:rPr>
              <w:t xml:space="preserve">Zakres uzupełnień cz. </w:t>
            </w:r>
            <w:r>
              <w:rPr>
                <w:rFonts w:eastAsia="Times New Roman"/>
                <w:b/>
                <w:bCs/>
                <w:color w:val="000000"/>
                <w:sz w:val="24"/>
                <w:szCs w:val="24"/>
              </w:rPr>
              <w:t>B1:</w:t>
            </w:r>
          </w:p>
          <w:p w:rsidR="00E4680E" w:rsidRDefault="00E4680E" w:rsidP="002F2E15">
            <w:pPr>
              <w:rPr>
                <w:i/>
                <w:color w:val="FF0000"/>
              </w:rPr>
            </w:pPr>
          </w:p>
        </w:tc>
      </w:tr>
    </w:tbl>
    <w:p w:rsidR="00E4680E" w:rsidRDefault="00E4680E" w:rsidP="00E4680E">
      <w:pPr>
        <w:spacing w:after="0" w:line="240" w:lineRule="auto"/>
        <w:rPr>
          <w:i/>
          <w:color w:val="FF0000"/>
          <w:sz w:val="20"/>
          <w:szCs w:val="20"/>
        </w:rPr>
      </w:pPr>
    </w:p>
    <w:tbl>
      <w:tblPr>
        <w:tblStyle w:val="Tabela-Siatka"/>
        <w:tblW w:w="15451" w:type="dxa"/>
        <w:tblInd w:w="-601" w:type="dxa"/>
        <w:tblLook w:val="04A0"/>
      </w:tblPr>
      <w:tblGrid>
        <w:gridCol w:w="9498"/>
        <w:gridCol w:w="5953"/>
      </w:tblGrid>
      <w:tr w:rsidR="00E4680E" w:rsidTr="002F2E15">
        <w:tc>
          <w:tcPr>
            <w:tcW w:w="15451" w:type="dxa"/>
            <w:gridSpan w:val="2"/>
            <w:shd w:val="clear" w:color="auto" w:fill="BFBFBF" w:themeFill="background1" w:themeFillShade="BF"/>
          </w:tcPr>
          <w:p w:rsidR="00E4680E" w:rsidRPr="00F70921" w:rsidRDefault="00E4680E" w:rsidP="002F2E15">
            <w:pPr>
              <w:rPr>
                <w:rFonts w:eastAsia="Times New Roman"/>
                <w:b/>
                <w:bCs/>
                <w:color w:val="000000"/>
                <w:sz w:val="24"/>
                <w:szCs w:val="24"/>
              </w:rPr>
            </w:pPr>
          </w:p>
        </w:tc>
      </w:tr>
      <w:tr w:rsidR="00E4680E" w:rsidTr="002F2E15">
        <w:tc>
          <w:tcPr>
            <w:tcW w:w="9498" w:type="dxa"/>
          </w:tcPr>
          <w:p w:rsidR="00E4680E" w:rsidRDefault="00E4680E" w:rsidP="002F2E15">
            <w:pPr>
              <w:rPr>
                <w:i/>
                <w:color w:val="FF0000"/>
              </w:rPr>
            </w:pPr>
            <w:r w:rsidRPr="00F70921">
              <w:rPr>
                <w:rFonts w:eastAsia="Times New Roman"/>
                <w:b/>
                <w:bCs/>
                <w:color w:val="000000"/>
                <w:sz w:val="24"/>
                <w:szCs w:val="24"/>
              </w:rPr>
              <w:t>Weryfikujący:</w:t>
            </w:r>
          </w:p>
          <w:p w:rsidR="00E4680E" w:rsidRDefault="00E4680E" w:rsidP="002F2E15">
            <w:pPr>
              <w:rPr>
                <w:i/>
                <w:color w:val="FF0000"/>
              </w:rPr>
            </w:pPr>
          </w:p>
        </w:tc>
        <w:tc>
          <w:tcPr>
            <w:tcW w:w="5953" w:type="dxa"/>
          </w:tcPr>
          <w:p w:rsidR="00E4680E" w:rsidRPr="00F70921" w:rsidRDefault="00E4680E" w:rsidP="002F2E15">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E4680E" w:rsidTr="002F2E15">
        <w:tc>
          <w:tcPr>
            <w:tcW w:w="9498" w:type="dxa"/>
          </w:tcPr>
          <w:p w:rsidR="00E4680E" w:rsidRDefault="00E4680E" w:rsidP="002F2E15">
            <w:pPr>
              <w:rPr>
                <w:rFonts w:eastAsia="Times New Roman"/>
                <w:b/>
                <w:bCs/>
                <w:color w:val="000000"/>
                <w:sz w:val="24"/>
                <w:szCs w:val="24"/>
              </w:rPr>
            </w:pPr>
            <w:r w:rsidRPr="00F70921">
              <w:rPr>
                <w:rFonts w:eastAsia="Times New Roman"/>
                <w:b/>
                <w:bCs/>
                <w:color w:val="000000"/>
                <w:sz w:val="24"/>
                <w:szCs w:val="24"/>
              </w:rPr>
              <w:t>Sprawdzający:</w:t>
            </w:r>
          </w:p>
          <w:p w:rsidR="00E4680E" w:rsidRDefault="00E4680E" w:rsidP="002F2E15">
            <w:pPr>
              <w:rPr>
                <w:i/>
                <w:color w:val="FF0000"/>
              </w:rPr>
            </w:pPr>
          </w:p>
        </w:tc>
        <w:tc>
          <w:tcPr>
            <w:tcW w:w="5953" w:type="dxa"/>
          </w:tcPr>
          <w:p w:rsidR="00E4680E" w:rsidRPr="00F70921" w:rsidRDefault="00E4680E" w:rsidP="002F2E15">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E4680E" w:rsidRDefault="00E4680E" w:rsidP="00E4680E">
      <w:pPr>
        <w:spacing w:after="0" w:line="240" w:lineRule="auto"/>
        <w:rPr>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91"/>
        <w:gridCol w:w="7477"/>
      </w:tblGrid>
      <w:tr w:rsidR="00E4680E" w:rsidTr="002F2E15">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4680E" w:rsidRDefault="00E4680E" w:rsidP="002F2E15">
            <w:pPr>
              <w:pStyle w:val="Default"/>
              <w:spacing w:line="256" w:lineRule="auto"/>
              <w:jc w:val="center"/>
              <w:rPr>
                <w:b/>
                <w:color w:val="auto"/>
                <w:sz w:val="20"/>
                <w:szCs w:val="20"/>
                <w:lang w:eastAsia="en-US"/>
              </w:rPr>
            </w:pPr>
            <w:r>
              <w:rPr>
                <w:b/>
                <w:bCs/>
                <w:color w:val="auto"/>
                <w:sz w:val="20"/>
                <w:szCs w:val="20"/>
                <w:lang w:eastAsia="en-US"/>
              </w:rPr>
              <w:t>Informacja o terminach dotyczących  uzyskania wymaganych wyjaśnień</w:t>
            </w:r>
            <w:r>
              <w:rPr>
                <w:b/>
                <w:color w:val="auto"/>
                <w:sz w:val="20"/>
                <w:szCs w:val="20"/>
                <w:lang w:eastAsia="en-US"/>
              </w:rPr>
              <w:t xml:space="preserve"> lub dokumentów niezbędnych do oceny zgodności operacji z LSR</w:t>
            </w:r>
            <w:r w:rsidR="009F10A4" w:rsidRPr="009F10A4">
              <w:rPr>
                <w:b/>
                <w:color w:val="auto"/>
                <w:sz w:val="20"/>
                <w:szCs w:val="20"/>
                <w:lang w:eastAsia="en-US"/>
              </w:rPr>
              <w:t>, w tym z Programem</w:t>
            </w:r>
          </w:p>
          <w:p w:rsidR="00E4680E" w:rsidRDefault="00E4680E" w:rsidP="002F2E15">
            <w:pPr>
              <w:tabs>
                <w:tab w:val="left" w:pos="709"/>
              </w:tabs>
              <w:spacing w:after="0"/>
              <w:jc w:val="center"/>
              <w:rPr>
                <w:rFonts w:ascii="Times New Roman" w:hAnsi="Times New Roman"/>
                <w:i/>
                <w:iCs/>
                <w:sz w:val="16"/>
                <w:szCs w:val="16"/>
              </w:rPr>
            </w:pPr>
          </w:p>
        </w:tc>
      </w:tr>
      <w:tr w:rsidR="00E4680E" w:rsidTr="002F2E15">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E4680E" w:rsidRDefault="00E4680E" w:rsidP="002F2E15">
            <w:pPr>
              <w:pStyle w:val="Default"/>
              <w:spacing w:line="256" w:lineRule="auto"/>
              <w:rPr>
                <w:i/>
                <w:color w:val="auto"/>
                <w:sz w:val="20"/>
                <w:szCs w:val="20"/>
                <w:lang w:eastAsia="en-US"/>
              </w:rPr>
            </w:pPr>
            <w:r>
              <w:rPr>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E4680E" w:rsidRDefault="00E4680E" w:rsidP="002F2E15">
            <w:pPr>
              <w:pStyle w:val="Default"/>
              <w:spacing w:line="256" w:lineRule="auto"/>
              <w:jc w:val="center"/>
              <w:rPr>
                <w:color w:val="auto"/>
                <w:sz w:val="20"/>
                <w:szCs w:val="20"/>
                <w:lang w:eastAsia="en-US"/>
              </w:rPr>
            </w:pPr>
          </w:p>
          <w:p w:rsidR="00E4680E" w:rsidRDefault="00E4680E" w:rsidP="002F2E15">
            <w:pPr>
              <w:pStyle w:val="Default"/>
              <w:spacing w:line="256" w:lineRule="auto"/>
              <w:jc w:val="center"/>
              <w:rPr>
                <w:color w:val="auto"/>
                <w:sz w:val="20"/>
                <w:szCs w:val="20"/>
                <w:lang w:eastAsia="en-US"/>
              </w:rPr>
            </w:pPr>
            <w:r>
              <w:rPr>
                <w:color w:val="auto"/>
                <w:sz w:val="20"/>
                <w:szCs w:val="20"/>
                <w:lang w:eastAsia="en-US"/>
              </w:rPr>
              <w:t>……../………./20…..</w:t>
            </w:r>
          </w:p>
        </w:tc>
      </w:tr>
      <w:tr w:rsidR="00E4680E" w:rsidTr="002F2E15">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E4680E" w:rsidRDefault="00E4680E" w:rsidP="002F2E15">
            <w:pPr>
              <w:pStyle w:val="Default"/>
              <w:spacing w:line="256" w:lineRule="auto"/>
              <w:rPr>
                <w:i/>
                <w:color w:val="auto"/>
                <w:sz w:val="20"/>
                <w:szCs w:val="20"/>
                <w:lang w:eastAsia="en-US"/>
              </w:rPr>
            </w:pPr>
            <w:r>
              <w:rPr>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E4680E" w:rsidRDefault="00E4680E" w:rsidP="002F2E15">
            <w:pPr>
              <w:pStyle w:val="Default"/>
              <w:spacing w:line="256" w:lineRule="auto"/>
              <w:jc w:val="center"/>
              <w:rPr>
                <w:color w:val="auto"/>
                <w:sz w:val="20"/>
                <w:szCs w:val="20"/>
                <w:lang w:eastAsia="en-US"/>
              </w:rPr>
            </w:pPr>
          </w:p>
          <w:p w:rsidR="00E4680E" w:rsidRDefault="00E4680E" w:rsidP="002F2E15">
            <w:pPr>
              <w:pStyle w:val="Default"/>
              <w:spacing w:line="256" w:lineRule="auto"/>
              <w:jc w:val="center"/>
              <w:rPr>
                <w:color w:val="auto"/>
                <w:sz w:val="20"/>
                <w:szCs w:val="20"/>
                <w:lang w:eastAsia="en-US"/>
              </w:rPr>
            </w:pPr>
            <w:r>
              <w:rPr>
                <w:color w:val="auto"/>
                <w:sz w:val="20"/>
                <w:szCs w:val="20"/>
                <w:lang w:eastAsia="en-US"/>
              </w:rPr>
              <w:t>……../………./20…..</w:t>
            </w:r>
          </w:p>
        </w:tc>
      </w:tr>
      <w:tr w:rsidR="00E4680E" w:rsidTr="002F2E15">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E4680E" w:rsidRDefault="00E4680E" w:rsidP="002F2E15">
            <w:pPr>
              <w:pStyle w:val="Default"/>
              <w:spacing w:line="256" w:lineRule="auto"/>
              <w:rPr>
                <w:i/>
                <w:color w:val="auto"/>
                <w:sz w:val="20"/>
                <w:szCs w:val="20"/>
                <w:lang w:eastAsia="en-US"/>
              </w:rPr>
            </w:pPr>
            <w:r>
              <w:rPr>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E4680E" w:rsidRDefault="00E4680E" w:rsidP="002F2E15">
            <w:pPr>
              <w:pStyle w:val="Default"/>
              <w:spacing w:line="256" w:lineRule="auto"/>
              <w:jc w:val="center"/>
              <w:rPr>
                <w:color w:val="auto"/>
                <w:sz w:val="20"/>
                <w:szCs w:val="20"/>
                <w:lang w:eastAsia="en-US"/>
              </w:rPr>
            </w:pPr>
          </w:p>
          <w:p w:rsidR="00E4680E" w:rsidRDefault="00E4680E" w:rsidP="002F2E15">
            <w:pPr>
              <w:pStyle w:val="Default"/>
              <w:spacing w:line="256" w:lineRule="auto"/>
              <w:jc w:val="center"/>
              <w:rPr>
                <w:color w:val="auto"/>
                <w:sz w:val="20"/>
                <w:szCs w:val="20"/>
                <w:vertAlign w:val="superscript"/>
                <w:lang w:eastAsia="en-US"/>
              </w:rPr>
            </w:pPr>
            <w:r>
              <w:rPr>
                <w:color w:val="auto"/>
                <w:sz w:val="20"/>
                <w:szCs w:val="20"/>
                <w:lang w:eastAsia="en-US"/>
              </w:rPr>
              <w:t>……../………./20…..</w:t>
            </w:r>
          </w:p>
        </w:tc>
      </w:tr>
    </w:tbl>
    <w:p w:rsidR="00E4680E" w:rsidRDefault="00E4680E" w:rsidP="00E4680E">
      <w:pPr>
        <w:spacing w:after="0" w:line="240" w:lineRule="auto"/>
        <w:rPr>
          <w:i/>
          <w:color w:val="FF0000"/>
          <w:sz w:val="20"/>
          <w:szCs w:val="20"/>
        </w:rPr>
      </w:pPr>
    </w:p>
    <w:tbl>
      <w:tblPr>
        <w:tblStyle w:val="Tabela-Siatka"/>
        <w:tblW w:w="15451" w:type="dxa"/>
        <w:tblInd w:w="-601" w:type="dxa"/>
        <w:tblLook w:val="04A0"/>
      </w:tblPr>
      <w:tblGrid>
        <w:gridCol w:w="15451"/>
      </w:tblGrid>
      <w:tr w:rsidR="00E4680E" w:rsidTr="002F2E15">
        <w:tc>
          <w:tcPr>
            <w:tcW w:w="15451" w:type="dxa"/>
            <w:shd w:val="clear" w:color="auto" w:fill="BFBFBF" w:themeFill="background1" w:themeFillShade="BF"/>
          </w:tcPr>
          <w:p w:rsidR="00E4680E" w:rsidRDefault="00E4680E" w:rsidP="002F2E15">
            <w:pPr>
              <w:rPr>
                <w:rFonts w:eastAsia="Times New Roman"/>
                <w:b/>
                <w:bCs/>
                <w:color w:val="000000"/>
                <w:sz w:val="24"/>
                <w:szCs w:val="24"/>
              </w:rPr>
            </w:pPr>
            <w:r>
              <w:rPr>
                <w:rFonts w:eastAsia="Times New Roman"/>
                <w:b/>
                <w:bCs/>
                <w:color w:val="000000"/>
                <w:sz w:val="24"/>
                <w:szCs w:val="24"/>
              </w:rPr>
              <w:lastRenderedPageBreak/>
              <w:t>Weryfikacja po uzupełnieniach w ramach oceny zgodności operacji z LSR</w:t>
            </w:r>
            <w:r w:rsidR="009F10A4" w:rsidRPr="009F10A4">
              <w:rPr>
                <w:rFonts w:eastAsia="Times New Roman"/>
                <w:b/>
                <w:bCs/>
                <w:color w:val="000000"/>
                <w:sz w:val="24"/>
                <w:szCs w:val="24"/>
              </w:rPr>
              <w:t>, w tym z Programem</w:t>
            </w:r>
            <w:r>
              <w:rPr>
                <w:rFonts w:eastAsia="Times New Roman"/>
                <w:b/>
                <w:bCs/>
                <w:color w:val="000000"/>
                <w:sz w:val="24"/>
                <w:szCs w:val="24"/>
              </w:rPr>
              <w:t xml:space="preserve"> oraz wstępnej weryfikacji z lokalnymi kryteriami wyboru</w:t>
            </w:r>
          </w:p>
        </w:tc>
      </w:tr>
      <w:tr w:rsidR="00E4680E" w:rsidTr="002F2E15">
        <w:tc>
          <w:tcPr>
            <w:tcW w:w="15451" w:type="dxa"/>
          </w:tcPr>
          <w:p w:rsidR="00E4680E" w:rsidRDefault="00E4680E" w:rsidP="002F2E15">
            <w:pPr>
              <w:rPr>
                <w:rFonts w:eastAsia="Times New Roman"/>
                <w:b/>
                <w:bCs/>
                <w:color w:val="000000"/>
                <w:sz w:val="24"/>
                <w:szCs w:val="24"/>
              </w:rPr>
            </w:pPr>
            <w:r>
              <w:rPr>
                <w:rFonts w:eastAsia="Times New Roman"/>
                <w:b/>
                <w:bCs/>
                <w:color w:val="000000"/>
                <w:sz w:val="24"/>
                <w:szCs w:val="24"/>
              </w:rPr>
              <w:t>Uzyskane wyjaśnienia lub dokumenty po uzupełnieniu cz. A:</w:t>
            </w:r>
          </w:p>
          <w:p w:rsidR="00E4680E" w:rsidRPr="00F70921" w:rsidRDefault="00E4680E" w:rsidP="002F2E15">
            <w:pPr>
              <w:rPr>
                <w:i/>
                <w:color w:val="FF0000"/>
                <w:sz w:val="24"/>
                <w:szCs w:val="24"/>
              </w:rPr>
            </w:pPr>
          </w:p>
        </w:tc>
      </w:tr>
      <w:tr w:rsidR="00E4680E" w:rsidTr="002F2E15">
        <w:tc>
          <w:tcPr>
            <w:tcW w:w="15451" w:type="dxa"/>
          </w:tcPr>
          <w:p w:rsidR="00E4680E" w:rsidRDefault="00E4680E" w:rsidP="002F2E15">
            <w:pPr>
              <w:rPr>
                <w:rFonts w:eastAsia="Times New Roman"/>
                <w:b/>
                <w:bCs/>
                <w:color w:val="000000"/>
                <w:sz w:val="24"/>
                <w:szCs w:val="24"/>
              </w:rPr>
            </w:pPr>
            <w:r>
              <w:rPr>
                <w:rFonts w:eastAsia="Times New Roman"/>
                <w:b/>
                <w:bCs/>
                <w:color w:val="000000"/>
                <w:sz w:val="24"/>
                <w:szCs w:val="24"/>
              </w:rPr>
              <w:t>Uzyskane wyjaśnienia lub dokumenty po uzupełnieniu</w:t>
            </w:r>
            <w:r w:rsidRPr="00F70921">
              <w:rPr>
                <w:rFonts w:eastAsia="Times New Roman"/>
                <w:b/>
                <w:bCs/>
                <w:color w:val="000000"/>
                <w:sz w:val="24"/>
                <w:szCs w:val="24"/>
              </w:rPr>
              <w:t xml:space="preserve"> cz. </w:t>
            </w:r>
            <w:r>
              <w:rPr>
                <w:rFonts w:eastAsia="Times New Roman"/>
                <w:b/>
                <w:bCs/>
                <w:color w:val="000000"/>
                <w:sz w:val="24"/>
                <w:szCs w:val="24"/>
              </w:rPr>
              <w:t>B1:</w:t>
            </w:r>
          </w:p>
          <w:p w:rsidR="00E4680E" w:rsidRDefault="00E4680E" w:rsidP="002F2E15">
            <w:pPr>
              <w:rPr>
                <w:i/>
                <w:color w:val="FF0000"/>
              </w:rPr>
            </w:pPr>
          </w:p>
        </w:tc>
      </w:tr>
    </w:tbl>
    <w:p w:rsidR="00E4680E" w:rsidRDefault="00E4680E" w:rsidP="00E4680E">
      <w:pPr>
        <w:spacing w:after="0" w:line="240" w:lineRule="auto"/>
        <w:rPr>
          <w:i/>
          <w:color w:val="FF0000"/>
          <w:sz w:val="20"/>
          <w:szCs w:val="20"/>
        </w:rPr>
      </w:pPr>
    </w:p>
    <w:tbl>
      <w:tblPr>
        <w:tblStyle w:val="Tabela-Siatka"/>
        <w:tblW w:w="15451" w:type="dxa"/>
        <w:tblInd w:w="-601" w:type="dxa"/>
        <w:tblLook w:val="04A0"/>
      </w:tblPr>
      <w:tblGrid>
        <w:gridCol w:w="9498"/>
        <w:gridCol w:w="5953"/>
      </w:tblGrid>
      <w:tr w:rsidR="00E4680E" w:rsidTr="002F2E15">
        <w:tc>
          <w:tcPr>
            <w:tcW w:w="15451" w:type="dxa"/>
            <w:gridSpan w:val="2"/>
            <w:shd w:val="clear" w:color="auto" w:fill="BFBFBF" w:themeFill="background1" w:themeFillShade="BF"/>
          </w:tcPr>
          <w:p w:rsidR="00E4680E" w:rsidRPr="00F70921" w:rsidRDefault="00E4680E" w:rsidP="002F2E15">
            <w:pPr>
              <w:rPr>
                <w:rFonts w:eastAsia="Times New Roman"/>
                <w:b/>
                <w:bCs/>
                <w:color w:val="000000"/>
                <w:sz w:val="24"/>
                <w:szCs w:val="24"/>
              </w:rPr>
            </w:pPr>
          </w:p>
        </w:tc>
      </w:tr>
      <w:tr w:rsidR="00E4680E" w:rsidTr="002F2E15">
        <w:tc>
          <w:tcPr>
            <w:tcW w:w="9498" w:type="dxa"/>
          </w:tcPr>
          <w:p w:rsidR="00E4680E" w:rsidRDefault="00E4680E" w:rsidP="002F2E15">
            <w:pPr>
              <w:rPr>
                <w:i/>
                <w:color w:val="FF0000"/>
              </w:rPr>
            </w:pPr>
            <w:r w:rsidRPr="00F70921">
              <w:rPr>
                <w:rFonts w:eastAsia="Times New Roman"/>
                <w:b/>
                <w:bCs/>
                <w:color w:val="000000"/>
                <w:sz w:val="24"/>
                <w:szCs w:val="24"/>
              </w:rPr>
              <w:t>Weryfikujący:</w:t>
            </w:r>
          </w:p>
          <w:p w:rsidR="00E4680E" w:rsidRDefault="00E4680E" w:rsidP="002F2E15">
            <w:pPr>
              <w:rPr>
                <w:i/>
                <w:color w:val="FF0000"/>
              </w:rPr>
            </w:pPr>
          </w:p>
        </w:tc>
        <w:tc>
          <w:tcPr>
            <w:tcW w:w="5953" w:type="dxa"/>
          </w:tcPr>
          <w:p w:rsidR="00E4680E" w:rsidRPr="00F70921" w:rsidRDefault="00E4680E" w:rsidP="002F2E15">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E4680E" w:rsidTr="002F2E15">
        <w:tc>
          <w:tcPr>
            <w:tcW w:w="9498" w:type="dxa"/>
          </w:tcPr>
          <w:p w:rsidR="00E4680E" w:rsidRDefault="00E4680E" w:rsidP="002F2E15">
            <w:pPr>
              <w:rPr>
                <w:rFonts w:eastAsia="Times New Roman"/>
                <w:b/>
                <w:bCs/>
                <w:color w:val="000000"/>
                <w:sz w:val="24"/>
                <w:szCs w:val="24"/>
              </w:rPr>
            </w:pPr>
            <w:r w:rsidRPr="00F70921">
              <w:rPr>
                <w:rFonts w:eastAsia="Times New Roman"/>
                <w:b/>
                <w:bCs/>
                <w:color w:val="000000"/>
                <w:sz w:val="24"/>
                <w:szCs w:val="24"/>
              </w:rPr>
              <w:t>Sprawdzający:</w:t>
            </w:r>
          </w:p>
          <w:p w:rsidR="00E4680E" w:rsidRDefault="00E4680E" w:rsidP="002F2E15">
            <w:pPr>
              <w:rPr>
                <w:i/>
                <w:color w:val="FF0000"/>
              </w:rPr>
            </w:pPr>
          </w:p>
        </w:tc>
        <w:tc>
          <w:tcPr>
            <w:tcW w:w="5953" w:type="dxa"/>
          </w:tcPr>
          <w:p w:rsidR="00E4680E" w:rsidRPr="00F70921" w:rsidRDefault="00E4680E" w:rsidP="002F2E15">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E4680E" w:rsidRPr="004341CF" w:rsidRDefault="00E4680E" w:rsidP="00E4680E">
      <w:pPr>
        <w:spacing w:after="0" w:line="240" w:lineRule="auto"/>
        <w:rPr>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E4680E" w:rsidRPr="008F6560" w:rsidTr="002F2E15">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E4680E" w:rsidRPr="008F6560" w:rsidRDefault="00E4680E" w:rsidP="002F2E15">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xml:space="preserve">WYNIK OCENY ZGODNOŚCI OPERACJI Z </w:t>
            </w:r>
            <w:r>
              <w:rPr>
                <w:rFonts w:eastAsia="Times New Roman"/>
                <w:b/>
                <w:bCs/>
                <w:color w:val="000000"/>
                <w:sz w:val="24"/>
                <w:szCs w:val="24"/>
                <w:lang w:eastAsia="pl-PL"/>
              </w:rPr>
              <w:t>LSR</w:t>
            </w:r>
            <w:r w:rsidR="009F10A4" w:rsidRPr="009F10A4">
              <w:rPr>
                <w:rFonts w:eastAsia="Times New Roman"/>
                <w:b/>
                <w:bCs/>
                <w:color w:val="000000"/>
                <w:sz w:val="24"/>
                <w:szCs w:val="24"/>
                <w:lang w:eastAsia="pl-PL"/>
              </w:rPr>
              <w:t>, W TYM Z PROGRAMEM</w:t>
            </w:r>
          </w:p>
        </w:tc>
      </w:tr>
      <w:tr w:rsidR="00E4680E" w:rsidRPr="008F6560" w:rsidTr="002F2E15">
        <w:trPr>
          <w:trHeight w:val="300"/>
        </w:trPr>
        <w:tc>
          <w:tcPr>
            <w:tcW w:w="5523" w:type="dxa"/>
            <w:gridSpan w:val="5"/>
            <w:tcBorders>
              <w:top w:val="nil"/>
              <w:left w:val="single" w:sz="4" w:space="0" w:color="000000"/>
              <w:bottom w:val="nil"/>
              <w:right w:val="nil"/>
            </w:tcBorders>
            <w:shd w:val="clear" w:color="auto" w:fill="C0C0C0"/>
            <w:vAlign w:val="center"/>
            <w:hideMark/>
          </w:tcPr>
          <w:p w:rsidR="00E4680E" w:rsidRPr="008F6560" w:rsidRDefault="00E4680E" w:rsidP="002F2E15">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286" w:type="dxa"/>
            <w:gridSpan w:val="14"/>
            <w:shd w:val="clear" w:color="auto" w:fill="C0C0C0"/>
            <w:vAlign w:val="center"/>
            <w:hideMark/>
          </w:tcPr>
          <w:p w:rsidR="00E4680E" w:rsidRPr="008F6560" w:rsidRDefault="00E4680E" w:rsidP="002F2E15">
            <w:pPr>
              <w:spacing w:after="0" w:line="240" w:lineRule="auto"/>
              <w:jc w:val="center"/>
              <w:rPr>
                <w:rFonts w:eastAsia="Times New Roman"/>
                <w:b/>
                <w:bCs/>
                <w:strike/>
                <w:sz w:val="24"/>
                <w:szCs w:val="24"/>
                <w:lang w:eastAsia="pl-PL"/>
              </w:rPr>
            </w:pPr>
            <w:r w:rsidRPr="008F6560">
              <w:rPr>
                <w:rFonts w:eastAsia="Times New Roman"/>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E4680E" w:rsidRPr="008F6560" w:rsidRDefault="00E4680E" w:rsidP="002F2E15">
            <w:pPr>
              <w:spacing w:after="0" w:line="240" w:lineRule="auto"/>
              <w:rPr>
                <w:rFonts w:eastAsia="Times New Roman"/>
                <w:b/>
                <w:sz w:val="24"/>
                <w:szCs w:val="24"/>
                <w:lang w:eastAsia="pl-PL"/>
              </w:rPr>
            </w:pPr>
            <w:r w:rsidRPr="008F6560">
              <w:rPr>
                <w:rFonts w:eastAsia="Times New Roman"/>
                <w:b/>
                <w:sz w:val="24"/>
                <w:szCs w:val="24"/>
                <w:lang w:eastAsia="pl-PL"/>
              </w:rPr>
              <w:t xml:space="preserve">                    Sprawdzający </w:t>
            </w:r>
          </w:p>
        </w:tc>
      </w:tr>
      <w:tr w:rsidR="00E4680E" w:rsidRPr="008F6560" w:rsidTr="002F2E15">
        <w:trPr>
          <w:trHeight w:val="300"/>
        </w:trPr>
        <w:tc>
          <w:tcPr>
            <w:tcW w:w="2821" w:type="dxa"/>
            <w:tcBorders>
              <w:top w:val="nil"/>
              <w:left w:val="single" w:sz="4" w:space="0" w:color="000000"/>
              <w:bottom w:val="nil"/>
              <w:right w:val="nil"/>
            </w:tcBorders>
            <w:shd w:val="clear" w:color="auto" w:fill="C0C0C0"/>
            <w:vAlign w:val="center"/>
            <w:hideMark/>
          </w:tcPr>
          <w:p w:rsidR="00E4680E" w:rsidRPr="008F6560" w:rsidRDefault="00E4680E" w:rsidP="002F2E15">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C0C0C0"/>
            <w:vAlign w:val="center"/>
            <w:hideMark/>
          </w:tcPr>
          <w:p w:rsidR="00E4680E" w:rsidRPr="008F6560" w:rsidRDefault="00E4680E" w:rsidP="002F2E15">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C0C0C0"/>
            <w:vAlign w:val="center"/>
            <w:hideMark/>
          </w:tcPr>
          <w:p w:rsidR="00E4680E" w:rsidRPr="008F6560" w:rsidRDefault="00E4680E" w:rsidP="002F2E15">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631" w:type="dxa"/>
            <w:gridSpan w:val="6"/>
            <w:shd w:val="clear" w:color="auto" w:fill="C0C0C0"/>
            <w:vAlign w:val="bottom"/>
            <w:hideMark/>
          </w:tcPr>
          <w:p w:rsidR="00E4680E" w:rsidRPr="008F6560" w:rsidRDefault="00E4680E" w:rsidP="002F2E15">
            <w:pPr>
              <w:spacing w:after="0" w:line="240" w:lineRule="auto"/>
              <w:jc w:val="center"/>
              <w:rPr>
                <w:rFonts w:eastAsia="Times New Roman"/>
                <w:b/>
                <w:bCs/>
                <w:iCs/>
                <w:color w:val="000000"/>
                <w:sz w:val="24"/>
                <w:szCs w:val="24"/>
                <w:lang w:eastAsia="pl-PL"/>
              </w:rPr>
            </w:pPr>
            <w:r w:rsidRPr="008F6560">
              <w:rPr>
                <w:rFonts w:eastAsia="Times New Roman"/>
                <w:b/>
                <w:bCs/>
                <w:iCs/>
                <w:color w:val="000000"/>
                <w:sz w:val="24"/>
                <w:szCs w:val="24"/>
                <w:lang w:eastAsia="pl-PL"/>
              </w:rPr>
              <w:t>TAK</w:t>
            </w:r>
          </w:p>
        </w:tc>
        <w:tc>
          <w:tcPr>
            <w:tcW w:w="1655" w:type="dxa"/>
            <w:gridSpan w:val="8"/>
            <w:shd w:val="clear" w:color="auto" w:fill="C0C0C0"/>
            <w:vAlign w:val="bottom"/>
            <w:hideMark/>
          </w:tcPr>
          <w:p w:rsidR="00E4680E" w:rsidRPr="008F6560" w:rsidRDefault="00E4680E" w:rsidP="002F2E15">
            <w:pPr>
              <w:spacing w:after="0" w:line="240" w:lineRule="auto"/>
              <w:jc w:val="center"/>
              <w:rPr>
                <w:rFonts w:eastAsia="Times New Roman"/>
                <w:b/>
                <w:sz w:val="24"/>
                <w:szCs w:val="24"/>
                <w:lang w:eastAsia="pl-PL"/>
              </w:rPr>
            </w:pPr>
            <w:r w:rsidRPr="008F6560">
              <w:rPr>
                <w:rFonts w:eastAsia="Times New Roman"/>
                <w:b/>
                <w:sz w:val="24"/>
                <w:szCs w:val="24"/>
                <w:lang w:eastAsia="pl-PL"/>
              </w:rPr>
              <w:t>NIE</w:t>
            </w:r>
            <w:r w:rsidRPr="008F6560">
              <w:rPr>
                <w:rFonts w:eastAsia="Times New Roman"/>
                <w:b/>
                <w:sz w:val="24"/>
                <w:szCs w:val="24"/>
                <w:vertAlign w:val="superscript"/>
                <w:lang w:eastAsia="pl-PL"/>
              </w:rPr>
              <w:t>1</w:t>
            </w:r>
            <w:r w:rsidRPr="008F6560">
              <w:rPr>
                <w:rFonts w:eastAsia="Times New Roman"/>
                <w:b/>
                <w:bCs/>
                <w:i/>
                <w:iCs/>
                <w:sz w:val="24"/>
                <w:szCs w:val="24"/>
                <w:vertAlign w:val="superscript"/>
                <w:lang w:eastAsia="pl-PL"/>
              </w:rPr>
              <w:t>)</w:t>
            </w:r>
          </w:p>
        </w:tc>
        <w:tc>
          <w:tcPr>
            <w:tcW w:w="1608" w:type="dxa"/>
            <w:gridSpan w:val="4"/>
            <w:shd w:val="clear" w:color="auto" w:fill="C0C0C0"/>
            <w:vAlign w:val="bottom"/>
            <w:hideMark/>
          </w:tcPr>
          <w:p w:rsidR="00E4680E" w:rsidRPr="008F6560" w:rsidRDefault="00E4680E" w:rsidP="002F2E15">
            <w:pPr>
              <w:spacing w:after="0" w:line="240" w:lineRule="auto"/>
              <w:jc w:val="center"/>
              <w:rPr>
                <w:rFonts w:eastAsia="Times New Roman"/>
                <w:b/>
                <w:sz w:val="24"/>
                <w:szCs w:val="24"/>
                <w:lang w:eastAsia="pl-PL"/>
              </w:rPr>
            </w:pPr>
            <w:r w:rsidRPr="008F6560">
              <w:rPr>
                <w:rFonts w:eastAsia="Times New Roman"/>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E4680E" w:rsidRPr="008F6560" w:rsidRDefault="00E4680E" w:rsidP="002F2E15">
            <w:pPr>
              <w:spacing w:after="0" w:line="240" w:lineRule="auto"/>
              <w:rPr>
                <w:rFonts w:eastAsia="Times New Roman"/>
                <w:b/>
                <w:sz w:val="24"/>
                <w:szCs w:val="24"/>
                <w:lang w:eastAsia="pl-PL"/>
              </w:rPr>
            </w:pPr>
            <w:r w:rsidRPr="008F6560">
              <w:rPr>
                <w:rFonts w:eastAsia="Times New Roman"/>
                <w:b/>
                <w:sz w:val="24"/>
                <w:szCs w:val="24"/>
                <w:lang w:eastAsia="pl-PL"/>
              </w:rPr>
              <w:t xml:space="preserve">           NIE</w:t>
            </w:r>
            <w:r>
              <w:rPr>
                <w:rFonts w:eastAsia="Times New Roman"/>
                <w:b/>
                <w:bCs/>
                <w:i/>
                <w:iCs/>
                <w:sz w:val="24"/>
                <w:szCs w:val="24"/>
                <w:vertAlign w:val="superscript"/>
                <w:lang w:eastAsia="pl-PL"/>
              </w:rPr>
              <w:t>1</w:t>
            </w:r>
            <w:r w:rsidRPr="008F6560">
              <w:rPr>
                <w:rFonts w:eastAsia="Times New Roman"/>
                <w:b/>
                <w:bCs/>
                <w:i/>
                <w:iCs/>
                <w:sz w:val="24"/>
                <w:szCs w:val="24"/>
                <w:vertAlign w:val="superscript"/>
                <w:lang w:eastAsia="pl-PL"/>
              </w:rPr>
              <w:t>)</w:t>
            </w:r>
          </w:p>
        </w:tc>
      </w:tr>
      <w:tr w:rsidR="00E4680E" w:rsidRPr="008F6560" w:rsidTr="002F2E15">
        <w:trPr>
          <w:trHeight w:val="102"/>
        </w:trPr>
        <w:tc>
          <w:tcPr>
            <w:tcW w:w="2821" w:type="dxa"/>
            <w:tcBorders>
              <w:top w:val="nil"/>
              <w:left w:val="single" w:sz="4" w:space="0" w:color="000000"/>
              <w:bottom w:val="nil"/>
              <w:right w:val="nil"/>
            </w:tcBorders>
            <w:shd w:val="clear" w:color="auto" w:fill="808080"/>
            <w:vAlign w:val="center"/>
            <w:hideMark/>
          </w:tcPr>
          <w:p w:rsidR="00E4680E" w:rsidRPr="008F6560" w:rsidRDefault="00E4680E" w:rsidP="002F2E15">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E4680E" w:rsidRPr="008F6560" w:rsidRDefault="00E4680E" w:rsidP="002F2E15">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808080"/>
            <w:vAlign w:val="center"/>
            <w:hideMark/>
          </w:tcPr>
          <w:p w:rsidR="00E4680E" w:rsidRPr="008F6560" w:rsidRDefault="00E4680E" w:rsidP="002F2E15">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11" w:type="dxa"/>
            <w:shd w:val="clear" w:color="auto" w:fill="808080"/>
            <w:vAlign w:val="bottom"/>
          </w:tcPr>
          <w:p w:rsidR="00E4680E" w:rsidRPr="008F6560" w:rsidRDefault="00E4680E" w:rsidP="002F2E15">
            <w:pPr>
              <w:spacing w:after="0" w:line="240" w:lineRule="auto"/>
              <w:jc w:val="center"/>
              <w:rPr>
                <w:rFonts w:eastAsia="Times New Roman"/>
                <w:b/>
                <w:bCs/>
                <w:iCs/>
                <w:color w:val="000000"/>
                <w:sz w:val="24"/>
                <w:szCs w:val="24"/>
                <w:lang w:eastAsia="pl-PL"/>
              </w:rPr>
            </w:pPr>
          </w:p>
        </w:tc>
        <w:tc>
          <w:tcPr>
            <w:tcW w:w="552" w:type="dxa"/>
            <w:gridSpan w:val="2"/>
            <w:shd w:val="clear" w:color="auto" w:fill="808080"/>
            <w:vAlign w:val="bottom"/>
          </w:tcPr>
          <w:p w:rsidR="00E4680E" w:rsidRPr="008F6560" w:rsidRDefault="00E4680E" w:rsidP="002F2E15">
            <w:pPr>
              <w:spacing w:after="0" w:line="240" w:lineRule="auto"/>
              <w:jc w:val="center"/>
              <w:rPr>
                <w:rFonts w:eastAsia="Times New Roman"/>
                <w:b/>
                <w:bCs/>
                <w:color w:val="000000"/>
                <w:sz w:val="24"/>
                <w:szCs w:val="24"/>
                <w:lang w:eastAsia="pl-PL"/>
              </w:rPr>
            </w:pPr>
          </w:p>
        </w:tc>
        <w:tc>
          <w:tcPr>
            <w:tcW w:w="511" w:type="dxa"/>
            <w:gridSpan w:val="2"/>
            <w:shd w:val="clear" w:color="auto" w:fill="808080"/>
            <w:vAlign w:val="bottom"/>
          </w:tcPr>
          <w:p w:rsidR="00E4680E" w:rsidRPr="008F6560" w:rsidRDefault="00E4680E" w:rsidP="002F2E15">
            <w:pPr>
              <w:spacing w:after="0" w:line="240" w:lineRule="auto"/>
              <w:jc w:val="center"/>
              <w:rPr>
                <w:rFonts w:eastAsia="Times New Roman"/>
                <w:b/>
                <w:bCs/>
                <w:color w:val="000000"/>
                <w:sz w:val="24"/>
                <w:szCs w:val="24"/>
                <w:lang w:eastAsia="pl-PL"/>
              </w:rPr>
            </w:pPr>
          </w:p>
        </w:tc>
        <w:tc>
          <w:tcPr>
            <w:tcW w:w="589" w:type="dxa"/>
            <w:gridSpan w:val="2"/>
            <w:shd w:val="clear" w:color="auto" w:fill="808080"/>
            <w:noWrap/>
            <w:vAlign w:val="bottom"/>
          </w:tcPr>
          <w:p w:rsidR="00E4680E" w:rsidRPr="008F6560" w:rsidRDefault="00E4680E" w:rsidP="002F2E15">
            <w:pPr>
              <w:spacing w:after="0" w:line="240" w:lineRule="auto"/>
              <w:jc w:val="center"/>
              <w:rPr>
                <w:rFonts w:eastAsia="Times New Roman"/>
                <w:b/>
                <w:bCs/>
                <w:color w:val="000000"/>
                <w:sz w:val="24"/>
                <w:szCs w:val="24"/>
                <w:lang w:eastAsia="pl-PL"/>
              </w:rPr>
            </w:pPr>
          </w:p>
        </w:tc>
        <w:tc>
          <w:tcPr>
            <w:tcW w:w="199" w:type="dxa"/>
            <w:shd w:val="clear" w:color="auto" w:fill="808080"/>
            <w:vAlign w:val="bottom"/>
          </w:tcPr>
          <w:p w:rsidR="00E4680E" w:rsidRPr="008F6560" w:rsidRDefault="00E4680E" w:rsidP="002F2E15">
            <w:pPr>
              <w:spacing w:after="0" w:line="240" w:lineRule="auto"/>
              <w:jc w:val="center"/>
              <w:rPr>
                <w:rFonts w:eastAsia="Times New Roman"/>
                <w:b/>
                <w:color w:val="000000"/>
                <w:sz w:val="24"/>
                <w:szCs w:val="24"/>
                <w:lang w:eastAsia="pl-PL"/>
              </w:rPr>
            </w:pPr>
          </w:p>
        </w:tc>
        <w:tc>
          <w:tcPr>
            <w:tcW w:w="199" w:type="dxa"/>
            <w:gridSpan w:val="2"/>
            <w:shd w:val="clear" w:color="auto" w:fill="808080"/>
            <w:vAlign w:val="bottom"/>
          </w:tcPr>
          <w:p w:rsidR="00E4680E" w:rsidRPr="008F6560" w:rsidRDefault="00E4680E" w:rsidP="002F2E15">
            <w:pPr>
              <w:spacing w:after="0" w:line="240" w:lineRule="auto"/>
              <w:jc w:val="center"/>
              <w:rPr>
                <w:rFonts w:eastAsia="Times New Roman"/>
                <w:b/>
                <w:bCs/>
                <w:iCs/>
                <w:color w:val="000000"/>
                <w:sz w:val="24"/>
                <w:szCs w:val="24"/>
                <w:lang w:eastAsia="pl-PL"/>
              </w:rPr>
            </w:pPr>
          </w:p>
        </w:tc>
        <w:tc>
          <w:tcPr>
            <w:tcW w:w="579" w:type="dxa"/>
            <w:gridSpan w:val="2"/>
            <w:shd w:val="clear" w:color="auto" w:fill="808080"/>
            <w:vAlign w:val="bottom"/>
          </w:tcPr>
          <w:p w:rsidR="00E4680E" w:rsidRPr="008F6560" w:rsidRDefault="00E4680E" w:rsidP="002F2E15">
            <w:pPr>
              <w:spacing w:after="0" w:line="240" w:lineRule="auto"/>
              <w:jc w:val="center"/>
              <w:rPr>
                <w:rFonts w:eastAsia="Times New Roman"/>
                <w:b/>
                <w:bCs/>
                <w:color w:val="000000"/>
                <w:sz w:val="24"/>
                <w:szCs w:val="24"/>
                <w:lang w:eastAsia="pl-PL"/>
              </w:rPr>
            </w:pPr>
          </w:p>
        </w:tc>
        <w:tc>
          <w:tcPr>
            <w:tcW w:w="695" w:type="dxa"/>
            <w:gridSpan w:val="3"/>
            <w:shd w:val="clear" w:color="auto" w:fill="808080"/>
            <w:vAlign w:val="bottom"/>
          </w:tcPr>
          <w:p w:rsidR="00E4680E" w:rsidRPr="008F6560" w:rsidRDefault="00E4680E" w:rsidP="002F2E15">
            <w:pPr>
              <w:spacing w:after="0" w:line="240" w:lineRule="auto"/>
              <w:jc w:val="center"/>
              <w:rPr>
                <w:rFonts w:eastAsia="Times New Roman"/>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E4680E" w:rsidRPr="008F6560" w:rsidRDefault="00E4680E" w:rsidP="002F2E15">
            <w:pPr>
              <w:spacing w:after="0" w:line="240" w:lineRule="auto"/>
              <w:jc w:val="center"/>
              <w:rPr>
                <w:rFonts w:eastAsia="Times New Roman"/>
                <w:b/>
                <w:color w:val="000000"/>
                <w:sz w:val="24"/>
                <w:szCs w:val="24"/>
                <w:lang w:eastAsia="pl-PL"/>
              </w:rPr>
            </w:pPr>
          </w:p>
        </w:tc>
      </w:tr>
      <w:tr w:rsidR="00E4680E" w:rsidRPr="008F6560" w:rsidTr="002F2E15">
        <w:trPr>
          <w:trHeight w:val="344"/>
        </w:trPr>
        <w:tc>
          <w:tcPr>
            <w:tcW w:w="5076" w:type="dxa"/>
            <w:gridSpan w:val="3"/>
            <w:tcBorders>
              <w:top w:val="nil"/>
              <w:left w:val="single" w:sz="4" w:space="0" w:color="000000"/>
              <w:bottom w:val="nil"/>
              <w:right w:val="nil"/>
            </w:tcBorders>
            <w:shd w:val="clear" w:color="auto" w:fill="808080"/>
            <w:vAlign w:val="center"/>
            <w:hideMark/>
          </w:tcPr>
          <w:p w:rsidR="00E4680E" w:rsidRPr="001C03EC" w:rsidRDefault="00E4680E" w:rsidP="009F10A4">
            <w:pPr>
              <w:spacing w:after="0" w:line="240" w:lineRule="auto"/>
              <w:jc w:val="center"/>
              <w:rPr>
                <w:rFonts w:eastAsia="Times New Roman"/>
                <w:b/>
                <w:bCs/>
                <w:color w:val="FFFFFF"/>
                <w:sz w:val="24"/>
                <w:szCs w:val="24"/>
                <w:lang w:eastAsia="pl-PL"/>
              </w:rPr>
            </w:pPr>
            <w:r w:rsidRPr="008F6560">
              <w:rPr>
                <w:rFonts w:eastAsia="Times New Roman"/>
                <w:b/>
                <w:bCs/>
                <w:color w:val="FFFFFF"/>
                <w:sz w:val="24"/>
                <w:szCs w:val="24"/>
                <w:lang w:eastAsia="pl-PL"/>
              </w:rPr>
              <w:t xml:space="preserve">Operacja jest zgodna z </w:t>
            </w:r>
            <w:r>
              <w:rPr>
                <w:rFonts w:eastAsia="Times New Roman"/>
                <w:b/>
                <w:bCs/>
                <w:color w:val="FFFFFF"/>
                <w:sz w:val="24"/>
                <w:szCs w:val="24"/>
                <w:lang w:eastAsia="pl-PL"/>
              </w:rPr>
              <w:t xml:space="preserve"> LSR</w:t>
            </w:r>
            <w:r w:rsidR="009F10A4" w:rsidRPr="009F10A4">
              <w:rPr>
                <w:rFonts w:eastAsia="Times New Roman"/>
                <w:b/>
                <w:bCs/>
                <w:color w:val="FFFFFF"/>
                <w:sz w:val="24"/>
                <w:szCs w:val="24"/>
                <w:lang w:eastAsia="pl-PL"/>
              </w:rPr>
              <w:t>, w tym z programem PROW 2014-2020</w:t>
            </w:r>
          </w:p>
          <w:p w:rsidR="00E4680E" w:rsidRPr="008F6560" w:rsidRDefault="00E4680E" w:rsidP="002F2E15">
            <w:pPr>
              <w:spacing w:after="0" w:line="240" w:lineRule="auto"/>
              <w:jc w:val="center"/>
              <w:rPr>
                <w:rFonts w:eastAsia="Times New Roman"/>
                <w:b/>
                <w:bCs/>
                <w:color w:val="FFFFFF"/>
                <w:sz w:val="24"/>
                <w:szCs w:val="24"/>
                <w:lang w:eastAsia="pl-PL"/>
              </w:rPr>
            </w:pPr>
            <w:r w:rsidRPr="001C03EC">
              <w:rPr>
                <w:rFonts w:eastAsia="Times New Roman"/>
                <w:b/>
                <w:bCs/>
                <w:color w:val="FFFFFF"/>
                <w:sz w:val="24"/>
                <w:szCs w:val="24"/>
                <w:lang w:eastAsia="pl-PL"/>
              </w:rPr>
              <w:t xml:space="preserve">Wniosek podlega </w:t>
            </w:r>
            <w:r w:rsidRPr="001C03EC">
              <w:rPr>
                <w:rFonts w:eastAsia="Times New Roman"/>
                <w:b/>
                <w:bCs/>
                <w:color w:val="FFFFFF" w:themeColor="background1"/>
                <w:sz w:val="24"/>
                <w:szCs w:val="24"/>
                <w:lang w:eastAsia="pl-PL"/>
              </w:rPr>
              <w:t>dalszej ocenie</w:t>
            </w:r>
          </w:p>
        </w:tc>
        <w:tc>
          <w:tcPr>
            <w:tcW w:w="447" w:type="dxa"/>
            <w:gridSpan w:val="2"/>
            <w:shd w:val="clear" w:color="auto" w:fill="808080"/>
            <w:vAlign w:val="bottom"/>
            <w:hideMark/>
          </w:tcPr>
          <w:p w:rsidR="00E4680E" w:rsidRPr="008F6560" w:rsidRDefault="00E4680E" w:rsidP="002F2E15">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E4680E" w:rsidRPr="008F6560" w:rsidRDefault="00E4680E" w:rsidP="002F2E15">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E4680E" w:rsidRPr="008F6560" w:rsidRDefault="00E4680E" w:rsidP="002F2E15">
            <w:pPr>
              <w:spacing w:after="0" w:line="240" w:lineRule="auto"/>
              <w:rPr>
                <w:rFonts w:eastAsia="Times New Roman"/>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E4680E" w:rsidRPr="008F6560" w:rsidRDefault="00E4680E" w:rsidP="002F2E15">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E4680E" w:rsidRPr="008F6560" w:rsidRDefault="00E4680E" w:rsidP="002F2E15">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E4680E" w:rsidRPr="008F6560" w:rsidRDefault="00E4680E" w:rsidP="002F2E15">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E4680E" w:rsidRPr="008F6560" w:rsidRDefault="00E4680E" w:rsidP="002F2E15">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E4680E" w:rsidRPr="008F6560" w:rsidRDefault="00E4680E" w:rsidP="002F2E15">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E4680E" w:rsidRPr="008F6560" w:rsidRDefault="00E4680E" w:rsidP="002F2E15">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E4680E" w:rsidRPr="008F6560" w:rsidRDefault="00E4680E" w:rsidP="002F2E15">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E4680E" w:rsidRPr="008F6560" w:rsidRDefault="00E4680E" w:rsidP="002F2E15">
            <w:pPr>
              <w:spacing w:after="0" w:line="240" w:lineRule="auto"/>
              <w:rPr>
                <w:rFonts w:eastAsia="Times New Roman"/>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4680E" w:rsidRPr="008F6560" w:rsidRDefault="00E4680E" w:rsidP="002F2E15">
            <w:pPr>
              <w:spacing w:after="0" w:line="240" w:lineRule="auto"/>
              <w:rPr>
                <w:rFonts w:eastAsia="Times New Roman"/>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E4680E" w:rsidRPr="008F6560" w:rsidRDefault="00E4680E" w:rsidP="002F2E15">
            <w:pPr>
              <w:spacing w:after="0" w:line="240" w:lineRule="auto"/>
              <w:rPr>
                <w:rFonts w:eastAsia="Times New Roman"/>
                <w:color w:val="000000"/>
                <w:sz w:val="24"/>
                <w:szCs w:val="24"/>
                <w:lang w:eastAsia="pl-PL"/>
              </w:rPr>
            </w:pPr>
          </w:p>
        </w:tc>
      </w:tr>
      <w:tr w:rsidR="00E4680E" w:rsidRPr="008F6560" w:rsidTr="002F2E15">
        <w:trPr>
          <w:trHeight w:val="111"/>
        </w:trPr>
        <w:tc>
          <w:tcPr>
            <w:tcW w:w="2821" w:type="dxa"/>
            <w:tcBorders>
              <w:top w:val="nil"/>
              <w:left w:val="single" w:sz="4" w:space="0" w:color="000000"/>
              <w:bottom w:val="nil"/>
              <w:right w:val="nil"/>
            </w:tcBorders>
            <w:shd w:val="clear" w:color="auto" w:fill="808080"/>
            <w:vAlign w:val="center"/>
            <w:hideMark/>
          </w:tcPr>
          <w:p w:rsidR="00E4680E" w:rsidRPr="008F6560" w:rsidRDefault="00E4680E" w:rsidP="002F2E15">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E4680E" w:rsidRPr="008F6560" w:rsidRDefault="00E4680E" w:rsidP="002F2E15">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96" w:type="dxa"/>
            <w:gridSpan w:val="2"/>
            <w:shd w:val="clear" w:color="auto" w:fill="808080"/>
            <w:vAlign w:val="bottom"/>
            <w:hideMark/>
          </w:tcPr>
          <w:p w:rsidR="00E4680E" w:rsidRPr="008F6560" w:rsidRDefault="00E4680E" w:rsidP="002F2E15">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64" w:type="dxa"/>
            <w:gridSpan w:val="2"/>
            <w:shd w:val="clear" w:color="auto" w:fill="808080"/>
            <w:vAlign w:val="bottom"/>
            <w:hideMark/>
          </w:tcPr>
          <w:p w:rsidR="00E4680E" w:rsidRPr="008F6560" w:rsidRDefault="00E4680E" w:rsidP="002F2E15">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52" w:type="dxa"/>
            <w:gridSpan w:val="2"/>
            <w:shd w:val="clear" w:color="auto" w:fill="808080"/>
            <w:vAlign w:val="bottom"/>
            <w:hideMark/>
          </w:tcPr>
          <w:p w:rsidR="00E4680E" w:rsidRPr="008F6560" w:rsidRDefault="00E4680E" w:rsidP="002F2E15">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11" w:type="dxa"/>
            <w:gridSpan w:val="2"/>
            <w:shd w:val="clear" w:color="auto" w:fill="808080"/>
            <w:vAlign w:val="bottom"/>
            <w:hideMark/>
          </w:tcPr>
          <w:p w:rsidR="00E4680E" w:rsidRPr="008F6560" w:rsidRDefault="00E4680E" w:rsidP="002F2E15">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89" w:type="dxa"/>
            <w:gridSpan w:val="2"/>
            <w:shd w:val="clear" w:color="auto" w:fill="808080"/>
            <w:vAlign w:val="bottom"/>
            <w:hideMark/>
          </w:tcPr>
          <w:p w:rsidR="00E4680E" w:rsidRPr="008F6560" w:rsidRDefault="00E4680E" w:rsidP="002F2E15">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shd w:val="clear" w:color="auto" w:fill="808080"/>
            <w:vAlign w:val="bottom"/>
            <w:hideMark/>
          </w:tcPr>
          <w:p w:rsidR="00E4680E" w:rsidRPr="008F6560" w:rsidRDefault="00E4680E" w:rsidP="002F2E15">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gridSpan w:val="2"/>
            <w:shd w:val="clear" w:color="auto" w:fill="808080"/>
            <w:vAlign w:val="bottom"/>
            <w:hideMark/>
          </w:tcPr>
          <w:p w:rsidR="00E4680E" w:rsidRPr="008F6560" w:rsidRDefault="00E4680E" w:rsidP="002F2E15">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79" w:type="dxa"/>
            <w:gridSpan w:val="2"/>
            <w:shd w:val="clear" w:color="auto" w:fill="808080"/>
            <w:vAlign w:val="bottom"/>
            <w:hideMark/>
          </w:tcPr>
          <w:p w:rsidR="00E4680E" w:rsidRPr="008F6560" w:rsidRDefault="00E4680E" w:rsidP="002F2E15">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95" w:type="dxa"/>
            <w:gridSpan w:val="3"/>
            <w:shd w:val="clear" w:color="auto" w:fill="808080"/>
            <w:vAlign w:val="bottom"/>
            <w:hideMark/>
          </w:tcPr>
          <w:p w:rsidR="00E4680E" w:rsidRPr="008F6560" w:rsidRDefault="00E4680E" w:rsidP="002F2E15">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E4680E" w:rsidRPr="008F6560" w:rsidRDefault="00E4680E" w:rsidP="002F2E15">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r>
      <w:tr w:rsidR="00E4680E" w:rsidRPr="008F6560" w:rsidTr="002F2E15">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E4680E" w:rsidRPr="008F6560" w:rsidRDefault="00E4680E" w:rsidP="002F2E15">
            <w:pPr>
              <w:spacing w:after="0" w:line="240" w:lineRule="auto"/>
              <w:rPr>
                <w:rFonts w:eastAsia="Times New Roman"/>
                <w:b/>
                <w:bCs/>
                <w:sz w:val="24"/>
                <w:szCs w:val="24"/>
                <w:lang w:eastAsia="pl-PL"/>
              </w:rPr>
            </w:pPr>
            <w:r>
              <w:rPr>
                <w:rFonts w:eastAsia="Times New Roman"/>
                <w:bCs/>
                <w:i/>
                <w:iCs/>
                <w:sz w:val="24"/>
                <w:szCs w:val="24"/>
                <w:vertAlign w:val="superscript"/>
                <w:lang w:eastAsia="pl-PL"/>
              </w:rPr>
              <w:t>1</w:t>
            </w:r>
            <w:r w:rsidRPr="008F6560">
              <w:rPr>
                <w:rFonts w:eastAsia="Times New Roman"/>
                <w:bCs/>
                <w:i/>
                <w:iCs/>
                <w:sz w:val="24"/>
                <w:szCs w:val="24"/>
                <w:vertAlign w:val="superscript"/>
                <w:lang w:eastAsia="pl-PL"/>
              </w:rPr>
              <w:t>)</w:t>
            </w:r>
            <w:r w:rsidRPr="008F6560">
              <w:rPr>
                <w:rFonts w:eastAsia="Times New Roman"/>
                <w:i/>
                <w:iCs/>
                <w:sz w:val="24"/>
                <w:szCs w:val="24"/>
                <w:lang w:eastAsia="pl-PL"/>
              </w:rPr>
              <w:t xml:space="preserve">Zaznaczenie pola "NIE" oznacza, że wniosek nie podlega dalszej ocenie. </w:t>
            </w:r>
          </w:p>
        </w:tc>
      </w:tr>
    </w:tbl>
    <w:p w:rsidR="00E4680E" w:rsidRPr="004341CF" w:rsidRDefault="00E4680E" w:rsidP="00E4680E">
      <w:pPr>
        <w:spacing w:after="0" w:line="240" w:lineRule="auto"/>
        <w:rPr>
          <w:rFonts w:eastAsia="Times New Roman"/>
          <w:b/>
          <w:bCs/>
          <w:color w:val="000000"/>
          <w:sz w:val="20"/>
          <w:szCs w:val="20"/>
          <w:lang w:eastAsia="pl-PL"/>
        </w:rPr>
      </w:pPr>
    </w:p>
    <w:tbl>
      <w:tblPr>
        <w:tblStyle w:val="Tabela-Siatka"/>
        <w:tblW w:w="15451" w:type="dxa"/>
        <w:tblInd w:w="-601" w:type="dxa"/>
        <w:tblLook w:val="04A0"/>
      </w:tblPr>
      <w:tblGrid>
        <w:gridCol w:w="9498"/>
        <w:gridCol w:w="5953"/>
      </w:tblGrid>
      <w:tr w:rsidR="00E4680E" w:rsidTr="002F2E15">
        <w:tc>
          <w:tcPr>
            <w:tcW w:w="15451" w:type="dxa"/>
            <w:gridSpan w:val="2"/>
            <w:shd w:val="clear" w:color="auto" w:fill="BFBFBF" w:themeFill="background1" w:themeFillShade="BF"/>
          </w:tcPr>
          <w:p w:rsidR="00E4680E" w:rsidRPr="00F70921" w:rsidRDefault="00E4680E" w:rsidP="002F2E15">
            <w:pPr>
              <w:rPr>
                <w:rFonts w:eastAsia="Times New Roman"/>
                <w:b/>
                <w:bCs/>
                <w:color w:val="000000"/>
                <w:sz w:val="24"/>
                <w:szCs w:val="24"/>
              </w:rPr>
            </w:pPr>
          </w:p>
        </w:tc>
      </w:tr>
      <w:tr w:rsidR="00E4680E" w:rsidTr="002F2E15">
        <w:tc>
          <w:tcPr>
            <w:tcW w:w="9498" w:type="dxa"/>
          </w:tcPr>
          <w:p w:rsidR="00E4680E" w:rsidRDefault="00E4680E" w:rsidP="002F2E15">
            <w:pPr>
              <w:rPr>
                <w:i/>
                <w:color w:val="FF0000"/>
              </w:rPr>
            </w:pPr>
            <w:r w:rsidRPr="00F70921">
              <w:rPr>
                <w:rFonts w:eastAsia="Times New Roman"/>
                <w:b/>
                <w:bCs/>
                <w:color w:val="000000"/>
                <w:sz w:val="24"/>
                <w:szCs w:val="24"/>
              </w:rPr>
              <w:t>Weryfikujący:</w:t>
            </w:r>
          </w:p>
          <w:p w:rsidR="00E4680E" w:rsidRDefault="00E4680E" w:rsidP="002F2E15">
            <w:pPr>
              <w:rPr>
                <w:i/>
                <w:color w:val="FF0000"/>
              </w:rPr>
            </w:pPr>
          </w:p>
        </w:tc>
        <w:tc>
          <w:tcPr>
            <w:tcW w:w="5953" w:type="dxa"/>
          </w:tcPr>
          <w:p w:rsidR="00E4680E" w:rsidRPr="00F70921" w:rsidRDefault="00E4680E" w:rsidP="002F2E15">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E4680E" w:rsidTr="002F2E15">
        <w:tc>
          <w:tcPr>
            <w:tcW w:w="9498" w:type="dxa"/>
          </w:tcPr>
          <w:p w:rsidR="00E4680E" w:rsidRDefault="00E4680E" w:rsidP="002F2E15">
            <w:pPr>
              <w:rPr>
                <w:rFonts w:eastAsia="Times New Roman"/>
                <w:b/>
                <w:bCs/>
                <w:color w:val="000000"/>
                <w:sz w:val="24"/>
                <w:szCs w:val="24"/>
              </w:rPr>
            </w:pPr>
            <w:r w:rsidRPr="00F70921">
              <w:rPr>
                <w:rFonts w:eastAsia="Times New Roman"/>
                <w:b/>
                <w:bCs/>
                <w:color w:val="000000"/>
                <w:sz w:val="24"/>
                <w:szCs w:val="24"/>
              </w:rPr>
              <w:t>Sprawdzający:</w:t>
            </w:r>
          </w:p>
          <w:p w:rsidR="00E4680E" w:rsidRDefault="00E4680E" w:rsidP="002F2E15">
            <w:pPr>
              <w:rPr>
                <w:i/>
                <w:color w:val="FF0000"/>
              </w:rPr>
            </w:pPr>
          </w:p>
        </w:tc>
        <w:tc>
          <w:tcPr>
            <w:tcW w:w="5953" w:type="dxa"/>
          </w:tcPr>
          <w:p w:rsidR="00E4680E" w:rsidRPr="00F70921" w:rsidRDefault="00E4680E" w:rsidP="002F2E15">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E4680E" w:rsidRDefault="00E4680E" w:rsidP="00E4680E">
      <w:pPr>
        <w:spacing w:after="0" w:line="240" w:lineRule="auto"/>
        <w:rPr>
          <w:color w:val="002060"/>
          <w:sz w:val="20"/>
          <w:szCs w:val="20"/>
        </w:rPr>
      </w:pPr>
    </w:p>
    <w:p w:rsidR="00E4680E" w:rsidRDefault="00E4680E" w:rsidP="00E4680E">
      <w:pPr>
        <w:spacing w:after="0" w:line="240" w:lineRule="auto"/>
        <w:rPr>
          <w:color w:val="002060"/>
          <w:sz w:val="20"/>
          <w:szCs w:val="20"/>
        </w:rPr>
      </w:pPr>
    </w:p>
    <w:p w:rsidR="00E4680E" w:rsidRPr="004341CF" w:rsidRDefault="00E4680E" w:rsidP="00E4680E">
      <w:pPr>
        <w:spacing w:after="0" w:line="240" w:lineRule="auto"/>
        <w:rPr>
          <w:color w:val="002060"/>
          <w:sz w:val="20"/>
          <w:szCs w:val="20"/>
        </w:rPr>
      </w:pPr>
    </w:p>
    <w:tbl>
      <w:tblPr>
        <w:tblW w:w="4858" w:type="pct"/>
        <w:tblCellMar>
          <w:left w:w="70" w:type="dxa"/>
          <w:right w:w="70" w:type="dxa"/>
        </w:tblCellMar>
        <w:tblLook w:val="04A0"/>
      </w:tblPr>
      <w:tblGrid>
        <w:gridCol w:w="7741"/>
        <w:gridCol w:w="5998"/>
      </w:tblGrid>
      <w:tr w:rsidR="00E4680E" w:rsidRPr="004341CF" w:rsidTr="002F2E15">
        <w:trPr>
          <w:trHeight w:val="526"/>
        </w:trPr>
        <w:tc>
          <w:tcPr>
            <w:tcW w:w="2817" w:type="pct"/>
            <w:tcBorders>
              <w:top w:val="nil"/>
              <w:left w:val="nil"/>
              <w:bottom w:val="nil"/>
              <w:right w:val="nil"/>
            </w:tcBorders>
            <w:shd w:val="clear" w:color="auto" w:fill="auto"/>
            <w:noWrap/>
            <w:vAlign w:val="bottom"/>
          </w:tcPr>
          <w:p w:rsidR="00E4680E" w:rsidRPr="004341CF" w:rsidRDefault="00E4680E" w:rsidP="002F2E15">
            <w:pPr>
              <w:spacing w:after="0" w:line="240" w:lineRule="auto"/>
              <w:jc w:val="center"/>
              <w:rPr>
                <w:rFonts w:eastAsia="Times New Roman"/>
                <w:sz w:val="20"/>
                <w:szCs w:val="20"/>
                <w:lang w:eastAsia="pl-PL"/>
              </w:rPr>
            </w:pPr>
            <w:r w:rsidRPr="004341CF">
              <w:rPr>
                <w:rFonts w:eastAsia="Times New Roman"/>
                <w:b/>
                <w:bCs/>
                <w:sz w:val="20"/>
                <w:szCs w:val="20"/>
                <w:lang w:eastAsia="pl-PL"/>
              </w:rPr>
              <w:lastRenderedPageBreak/>
              <w:t xml:space="preserve">                                                                                                               Numer wniosku:</w:t>
            </w:r>
          </w:p>
        </w:tc>
        <w:tc>
          <w:tcPr>
            <w:tcW w:w="2183" w:type="pct"/>
            <w:tcBorders>
              <w:top w:val="single" w:sz="4" w:space="0" w:color="auto"/>
              <w:left w:val="single" w:sz="4" w:space="0" w:color="auto"/>
              <w:bottom w:val="single" w:sz="4" w:space="0" w:color="auto"/>
              <w:right w:val="single" w:sz="4" w:space="0" w:color="000000"/>
            </w:tcBorders>
            <w:shd w:val="clear" w:color="auto" w:fill="auto"/>
            <w:vAlign w:val="bottom"/>
          </w:tcPr>
          <w:p w:rsidR="00E4680E" w:rsidRPr="004341CF" w:rsidRDefault="00E4680E" w:rsidP="002F2E15">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bl>
    <w:p w:rsidR="00E4680E" w:rsidRPr="004341CF" w:rsidRDefault="00E4680E" w:rsidP="00E4680E">
      <w:pPr>
        <w:spacing w:after="0" w:line="240" w:lineRule="auto"/>
        <w:rPr>
          <w:i/>
          <w:sz w:val="20"/>
          <w:szCs w:val="20"/>
        </w:rPr>
      </w:pPr>
    </w:p>
    <w:tbl>
      <w:tblPr>
        <w:tblpPr w:leftFromText="141" w:rightFromText="141" w:vertAnchor="text" w:tblpX="70" w:tblpY="1"/>
        <w:tblOverlap w:val="never"/>
        <w:tblW w:w="4822" w:type="pct"/>
        <w:tblCellMar>
          <w:left w:w="70" w:type="dxa"/>
          <w:right w:w="70" w:type="dxa"/>
        </w:tblCellMar>
        <w:tblLook w:val="04A0"/>
      </w:tblPr>
      <w:tblGrid>
        <w:gridCol w:w="13638"/>
      </w:tblGrid>
      <w:tr w:rsidR="00E4680E" w:rsidRPr="004341CF" w:rsidTr="002F2E15">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E4680E" w:rsidRPr="004341CF" w:rsidRDefault="00E4680E" w:rsidP="002F2E15">
            <w:pPr>
              <w:spacing w:after="0" w:line="240" w:lineRule="auto"/>
              <w:jc w:val="center"/>
              <w:rPr>
                <w:rFonts w:eastAsia="Times New Roman" w:cs="Arial"/>
                <w:b/>
                <w:bCs/>
                <w:color w:val="000000"/>
                <w:sz w:val="20"/>
                <w:szCs w:val="20"/>
                <w:lang w:eastAsia="pl-PL"/>
              </w:rPr>
            </w:pPr>
          </w:p>
          <w:p w:rsidR="00E4680E" w:rsidRPr="004341CF" w:rsidRDefault="00E4680E" w:rsidP="002F2E15">
            <w:pPr>
              <w:spacing w:after="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CZĘŚĆ  B</w:t>
            </w:r>
            <w:r>
              <w:rPr>
                <w:rFonts w:eastAsia="Times New Roman" w:cs="Arial"/>
                <w:b/>
                <w:bCs/>
                <w:color w:val="000000"/>
                <w:sz w:val="20"/>
                <w:szCs w:val="20"/>
                <w:lang w:eastAsia="pl-PL"/>
              </w:rPr>
              <w:t>2</w:t>
            </w:r>
            <w:r w:rsidRPr="004341CF">
              <w:rPr>
                <w:rFonts w:eastAsia="Times New Roman" w:cs="Arial"/>
                <w:b/>
                <w:bCs/>
                <w:color w:val="000000"/>
                <w:sz w:val="20"/>
                <w:szCs w:val="20"/>
                <w:lang w:eastAsia="pl-PL"/>
              </w:rPr>
              <w:t xml:space="preserve">: OCENA </w:t>
            </w:r>
            <w:r>
              <w:rPr>
                <w:rFonts w:eastAsia="Times New Roman" w:cs="Arial"/>
                <w:b/>
                <w:bCs/>
                <w:color w:val="000000"/>
                <w:sz w:val="20"/>
                <w:szCs w:val="20"/>
                <w:lang w:eastAsia="pl-PL"/>
              </w:rPr>
              <w:t xml:space="preserve"> I WYBÓR </w:t>
            </w:r>
            <w:r w:rsidRPr="004341CF">
              <w:rPr>
                <w:rFonts w:eastAsia="Times New Roman" w:cs="Arial"/>
                <w:b/>
                <w:bCs/>
                <w:color w:val="000000"/>
                <w:sz w:val="20"/>
                <w:szCs w:val="20"/>
                <w:lang w:eastAsia="pl-PL"/>
              </w:rPr>
              <w:t>OPERACJI</w:t>
            </w:r>
            <w:r>
              <w:rPr>
                <w:rFonts w:eastAsia="Times New Roman" w:cs="Arial"/>
                <w:b/>
                <w:bCs/>
                <w:color w:val="000000"/>
                <w:sz w:val="20"/>
                <w:szCs w:val="20"/>
                <w:lang w:eastAsia="pl-PL"/>
              </w:rPr>
              <w:t xml:space="preserve"> DO FINANSOWANIA </w:t>
            </w:r>
            <w:r w:rsidRPr="004341CF">
              <w:rPr>
                <w:rFonts w:eastAsia="Times New Roman" w:cs="Arial"/>
                <w:b/>
                <w:bCs/>
                <w:color w:val="000000"/>
                <w:sz w:val="20"/>
                <w:szCs w:val="20"/>
                <w:lang w:eastAsia="pl-PL"/>
              </w:rPr>
              <w:t xml:space="preserve">WG LOKALNYCH KRYTERIÓW WYBORU </w:t>
            </w:r>
          </w:p>
          <w:p w:rsidR="00E4680E" w:rsidRPr="004341CF" w:rsidRDefault="00E4680E" w:rsidP="002F2E15">
            <w:pPr>
              <w:spacing w:after="0" w:line="240" w:lineRule="auto"/>
              <w:jc w:val="center"/>
              <w:rPr>
                <w:rFonts w:eastAsia="Times New Roman" w:cs="Arial"/>
                <w:b/>
                <w:bCs/>
                <w:color w:val="000000"/>
                <w:sz w:val="20"/>
                <w:szCs w:val="20"/>
                <w:lang w:eastAsia="pl-PL"/>
              </w:rPr>
            </w:pPr>
          </w:p>
        </w:tc>
      </w:tr>
    </w:tbl>
    <w:p w:rsidR="00E4680E" w:rsidRPr="004341CF" w:rsidRDefault="00E4680E" w:rsidP="00E4680E">
      <w:pPr>
        <w:spacing w:after="0" w:line="240" w:lineRule="auto"/>
        <w:rPr>
          <w:color w:val="002060"/>
          <w:sz w:val="20"/>
          <w:szCs w:val="20"/>
        </w:rPr>
      </w:pPr>
    </w:p>
    <w:tbl>
      <w:tblPr>
        <w:tblpPr w:leftFromText="141" w:rightFromText="141" w:bottomFromText="200" w:vertAnchor="text" w:tblpX="55" w:tblpY="1"/>
        <w:tblOverlap w:val="never"/>
        <w:tblW w:w="13962" w:type="dxa"/>
        <w:tblLayout w:type="fixed"/>
        <w:tblCellMar>
          <w:left w:w="70" w:type="dxa"/>
          <w:right w:w="70" w:type="dxa"/>
        </w:tblCellMar>
        <w:tblLook w:val="04A0"/>
      </w:tblPr>
      <w:tblGrid>
        <w:gridCol w:w="4106"/>
        <w:gridCol w:w="4044"/>
        <w:gridCol w:w="1592"/>
        <w:gridCol w:w="109"/>
        <w:gridCol w:w="1484"/>
        <w:gridCol w:w="2627"/>
      </w:tblGrid>
      <w:tr w:rsidR="00E4680E" w:rsidRPr="004341CF" w:rsidTr="002F2E15">
        <w:trPr>
          <w:trHeight w:val="114"/>
        </w:trPr>
        <w:tc>
          <w:tcPr>
            <w:tcW w:w="13962" w:type="dxa"/>
            <w:gridSpan w:val="6"/>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AC6AD7">
            <w:pPr>
              <w:spacing w:afterLines="40" w:line="240" w:lineRule="auto"/>
              <w:jc w:val="center"/>
              <w:rPr>
                <w:rFonts w:eastAsia="Times New Roman" w:cs="Arial"/>
                <w:b/>
                <w:bCs/>
                <w:color w:val="000000"/>
                <w:sz w:val="20"/>
                <w:szCs w:val="20"/>
                <w:lang w:eastAsia="pl-PL"/>
              </w:rPr>
            </w:pPr>
          </w:p>
          <w:p w:rsidR="00E4680E" w:rsidRPr="004341CF" w:rsidRDefault="00E4680E" w:rsidP="00AC6AD7">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(WSPÓLNE DLA WSZYTKICH TYPÓW NABORÓW)</w:t>
            </w:r>
          </w:p>
        </w:tc>
      </w:tr>
      <w:tr w:rsidR="00E4680E" w:rsidRPr="004341CF" w:rsidTr="002F2E15">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AC6AD7">
            <w:pPr>
              <w:spacing w:afterLines="40" w:line="240" w:lineRule="auto"/>
              <w:jc w:val="center"/>
              <w:rPr>
                <w:rFonts w:eastAsia="Times New Roman"/>
                <w:b/>
                <w:bCs/>
                <w:color w:val="000000"/>
                <w:sz w:val="20"/>
                <w:szCs w:val="20"/>
                <w:lang w:eastAsia="pl-PL"/>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AC6AD7">
            <w:pPr>
              <w:spacing w:afterLines="40" w:line="240" w:lineRule="auto"/>
              <w:jc w:val="center"/>
              <w:rPr>
                <w:sz w:val="20"/>
                <w:szCs w:val="20"/>
              </w:rPr>
            </w:pPr>
            <w:r w:rsidRPr="004341CF">
              <w:rPr>
                <w:rFonts w:eastAsia="Times New Roman" w:cs="Arial"/>
                <w:b/>
                <w:bCs/>
                <w:color w:val="000000"/>
                <w:sz w:val="20"/>
                <w:szCs w:val="20"/>
                <w:lang w:eastAsia="pl-PL"/>
              </w:rPr>
              <w:t>PUNKTACJA</w:t>
            </w:r>
          </w:p>
        </w:tc>
        <w:tc>
          <w:tcPr>
            <w:tcW w:w="1701"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AC6AD7">
            <w:pPr>
              <w:spacing w:afterLines="40" w:line="240" w:lineRule="auto"/>
              <w:jc w:val="center"/>
              <w:rPr>
                <w:rFonts w:cs="Arial"/>
                <w:b/>
                <w:sz w:val="20"/>
                <w:szCs w:val="20"/>
                <w:highlight w:val="yellow"/>
              </w:rPr>
            </w:pPr>
            <w:r w:rsidRPr="004341CF">
              <w:rPr>
                <w:rFonts w:cs="Arial"/>
                <w:b/>
                <w:sz w:val="20"/>
                <w:szCs w:val="20"/>
              </w:rPr>
              <w:t>ŹRÓDŁO WERYFIKACJI</w:t>
            </w:r>
          </w:p>
        </w:tc>
        <w:tc>
          <w:tcPr>
            <w:tcW w:w="1484"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AC6AD7">
            <w:pPr>
              <w:spacing w:afterLines="40" w:line="240" w:lineRule="auto"/>
              <w:jc w:val="center"/>
              <w:rPr>
                <w:sz w:val="20"/>
                <w:szCs w:val="20"/>
              </w:rPr>
            </w:pPr>
            <w:r w:rsidRPr="004341CF">
              <w:rPr>
                <w:rFonts w:eastAsia="Times New Roman" w:cs="Arial"/>
                <w:b/>
                <w:bCs/>
                <w:color w:val="000000"/>
                <w:sz w:val="20"/>
                <w:szCs w:val="20"/>
                <w:lang w:eastAsia="pl-PL"/>
              </w:rPr>
              <w:t>PRZYZNANA OCENA</w:t>
            </w:r>
          </w:p>
        </w:tc>
        <w:tc>
          <w:tcPr>
            <w:tcW w:w="2627"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AC6AD7">
            <w:pPr>
              <w:spacing w:afterLines="40" w:line="240" w:lineRule="auto"/>
              <w:jc w:val="center"/>
              <w:rPr>
                <w:sz w:val="20"/>
                <w:szCs w:val="20"/>
              </w:rPr>
            </w:pPr>
            <w:r w:rsidRPr="004341CF">
              <w:rPr>
                <w:rFonts w:eastAsia="Times New Roman" w:cs="Arial"/>
                <w:b/>
                <w:bCs/>
                <w:color w:val="000000"/>
                <w:sz w:val="20"/>
                <w:szCs w:val="20"/>
                <w:lang w:eastAsia="pl-PL"/>
              </w:rPr>
              <w:t>UWAGI CZŁONKA RADY</w:t>
            </w:r>
          </w:p>
        </w:tc>
      </w:tr>
      <w:tr w:rsidR="00403D07" w:rsidRPr="004341CF" w:rsidTr="002F2E15">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w:t>
            </w:r>
            <w:r w:rsidR="005971C9">
              <w:rPr>
                <w:rFonts w:ascii="Arial" w:eastAsia="Times New Roman" w:hAnsi="Arial" w:cs="Arial"/>
                <w:b/>
                <w:bCs/>
                <w:color w:val="4F81BD" w:themeColor="accent1"/>
                <w:sz w:val="18"/>
                <w:szCs w:val="18"/>
              </w:rPr>
              <w:t xml:space="preserve"> </w:t>
            </w:r>
            <w:r w:rsidRPr="00BA5CF4">
              <w:rPr>
                <w:rFonts w:ascii="Arial" w:eastAsia="Times New Roman" w:hAnsi="Arial" w:cs="Arial"/>
                <w:b/>
                <w:bCs/>
                <w:color w:val="4F81BD" w:themeColor="accent1"/>
                <w:sz w:val="18"/>
                <w:szCs w:val="18"/>
              </w:rPr>
              <w:t xml:space="preserve">Doradztwo LGD </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wnioskodawców korzystających ze wsparcia doradczego oferowanego przez Biuro LGD.</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LGD nie świadczy usługi doradczej w dwóch ostatnich dniach roboczych naboru.</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
                <w:bCs/>
                <w:i/>
                <w:color w:val="000000"/>
                <w:sz w:val="18"/>
                <w:szCs w:val="18"/>
              </w:rPr>
            </w:pPr>
            <w:r w:rsidRPr="00BA5CF4">
              <w:rPr>
                <w:rFonts w:ascii="Arial" w:eastAsia="Times New Roman" w:hAnsi="Arial" w:cs="Arial"/>
                <w:bCs/>
                <w:i/>
                <w:color w:val="000000"/>
                <w:sz w:val="18"/>
                <w:szCs w:val="18"/>
              </w:rPr>
              <w:t>Informację zawartą we wniosku o przyznanie pomocy potwierdza Biuro LGD</w:t>
            </w: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hAnsi="Arial" w:cs="Arial"/>
                <w:sz w:val="18"/>
                <w:szCs w:val="18"/>
              </w:rPr>
            </w:pPr>
            <w:r w:rsidRPr="00BA5CF4">
              <w:rPr>
                <w:rFonts w:ascii="Arial" w:hAnsi="Arial" w:cs="Arial"/>
                <w:sz w:val="18"/>
                <w:szCs w:val="18"/>
              </w:rPr>
              <w:t>10 pkt – wnioskodawca przynajmniej dwukrotnie korzystał z doradztwa</w:t>
            </w:r>
            <w:r>
              <w:rPr>
                <w:rFonts w:ascii="Arial" w:hAnsi="Arial" w:cs="Arial"/>
                <w:sz w:val="18"/>
                <w:szCs w:val="18"/>
              </w:rPr>
              <w:t xml:space="preserve"> prowadzonego przez Biuro LGD  </w:t>
            </w:r>
            <w:r w:rsidRPr="00BA5CF4">
              <w:rPr>
                <w:rFonts w:ascii="Arial" w:hAnsi="Arial" w:cs="Arial"/>
                <w:sz w:val="18"/>
                <w:szCs w:val="18"/>
              </w:rPr>
              <w:t>w zakresie, do którego wnioskodawca składa wniosek</w:t>
            </w:r>
          </w:p>
          <w:p w:rsidR="00403D07" w:rsidRPr="00BA5CF4" w:rsidRDefault="00403D07" w:rsidP="00403D07">
            <w:pPr>
              <w:spacing w:after="0" w:line="240" w:lineRule="auto"/>
              <w:rPr>
                <w:rFonts w:ascii="Arial" w:hAnsi="Arial" w:cs="Arial"/>
                <w:sz w:val="18"/>
                <w:szCs w:val="18"/>
              </w:rPr>
            </w:pPr>
          </w:p>
          <w:p w:rsidR="00403D07" w:rsidRDefault="00403D07" w:rsidP="00403D07">
            <w:pPr>
              <w:spacing w:after="0" w:line="240" w:lineRule="auto"/>
              <w:rPr>
                <w:rFonts w:ascii="Arial" w:hAnsi="Arial" w:cs="Arial"/>
                <w:sz w:val="18"/>
                <w:szCs w:val="18"/>
              </w:rPr>
            </w:pPr>
            <w:r w:rsidRPr="00BA5CF4">
              <w:rPr>
                <w:rFonts w:ascii="Arial" w:hAnsi="Arial" w:cs="Arial"/>
                <w:sz w:val="18"/>
                <w:szCs w:val="18"/>
              </w:rPr>
              <w:t>5 pkt - wnioskodawca jednokrotnie korzystał z doradztwa prowadzonego przez Biuro LGD w zakresie do którego wnioskodawca składa wniosek</w:t>
            </w:r>
          </w:p>
          <w:p w:rsidR="00403D07" w:rsidRPr="00BA5CF4" w:rsidRDefault="00403D07" w:rsidP="00403D07">
            <w:pPr>
              <w:spacing w:after="0" w:line="240" w:lineRule="auto"/>
              <w:rPr>
                <w:rFonts w:ascii="Arial" w:hAnsi="Arial" w:cs="Arial"/>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hAnsi="Arial" w:cs="Arial"/>
                <w:sz w:val="18"/>
                <w:szCs w:val="18"/>
              </w:rPr>
              <w:t>0 pkt - wnioskodawca nie korzystał z doradztwa prowadzonego przez Biuro LGD w zakresie do którego wnioskodawca składa wniosek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hAnsi="Arial" w:cs="Arial"/>
                <w:sz w:val="18"/>
                <w:szCs w:val="18"/>
              </w:rPr>
              <w:t>Do</w:t>
            </w:r>
            <w:r>
              <w:rPr>
                <w:rFonts w:ascii="Arial" w:hAnsi="Arial" w:cs="Arial"/>
                <w:sz w:val="18"/>
                <w:szCs w:val="18"/>
              </w:rPr>
              <w:t>kumentacja LGD (karta doradztwa</w:t>
            </w:r>
            <w:r w:rsidRPr="00BA5CF4">
              <w:rPr>
                <w:rFonts w:ascii="Arial" w:hAnsi="Arial" w:cs="Arial"/>
                <w:sz w:val="18"/>
                <w:szCs w:val="18"/>
              </w:rPr>
              <w:t>)</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AC6AD7">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AC6AD7">
            <w:pPr>
              <w:spacing w:afterLines="40" w:line="240" w:lineRule="auto"/>
              <w:jc w:val="center"/>
              <w:rPr>
                <w:rFonts w:eastAsia="Times New Roman" w:cs="Arial"/>
                <w:b/>
                <w:bCs/>
                <w:color w:val="000000"/>
                <w:sz w:val="20"/>
                <w:szCs w:val="20"/>
                <w:lang w:eastAsia="pl-PL"/>
              </w:rPr>
            </w:pPr>
          </w:p>
        </w:tc>
      </w:tr>
      <w:tr w:rsidR="00403D07" w:rsidRPr="004341CF" w:rsidTr="002F2E15">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II. Wkład własny wnioskodawcy w finansowanie projektu</w:t>
            </w: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hAnsi="Arial" w:cs="Arial"/>
                <w:b/>
                <w:bCs/>
                <w:color w:val="0070C0"/>
                <w:sz w:val="18"/>
                <w:szCs w:val="18"/>
              </w:rPr>
            </w:pPr>
            <w:r w:rsidRPr="00BA5CF4">
              <w:rPr>
                <w:rFonts w:ascii="Arial" w:eastAsia="Times New Roman" w:hAnsi="Arial" w:cs="Arial"/>
                <w:bCs/>
                <w:i/>
                <w:color w:val="000000"/>
                <w:sz w:val="18"/>
                <w:szCs w:val="18"/>
              </w:rPr>
              <w:t xml:space="preserve">Minimalna </w:t>
            </w:r>
            <w:r>
              <w:rPr>
                <w:rFonts w:ascii="Arial" w:eastAsia="Times New Roman" w:hAnsi="Arial" w:cs="Arial"/>
                <w:bCs/>
                <w:i/>
                <w:color w:val="000000"/>
                <w:sz w:val="18"/>
                <w:szCs w:val="18"/>
              </w:rPr>
              <w:t xml:space="preserve">procentowa </w:t>
            </w:r>
            <w:r w:rsidRPr="00BA5CF4">
              <w:rPr>
                <w:rFonts w:ascii="Arial" w:eastAsia="Times New Roman" w:hAnsi="Arial" w:cs="Arial"/>
                <w:bCs/>
                <w:i/>
                <w:color w:val="000000"/>
                <w:sz w:val="18"/>
                <w:szCs w:val="18"/>
              </w:rPr>
              <w:t>wysokość wkładu własnego podawana jest oddzielnie dla każdego naboru w ramach każdego działania.</w:t>
            </w: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6 pkt - deklarowany wkład własny jest wyższy od minimalnego o więcej niż 10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 xml:space="preserve">.  </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4 pkt - deklarowany wkład własny jest wyższy od minimalnego o wartość w przedziale powyżej 5-10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.(włącznie)</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2 pkt - deklarowany wkład własny jest wyższy od minimalnego o max 5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 xml:space="preserve">. (włącznie)    </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wnioskodawca deklaruje wkład wł</w:t>
            </w:r>
            <w:r>
              <w:rPr>
                <w:rFonts w:ascii="Arial" w:eastAsia="Times New Roman" w:hAnsi="Arial" w:cs="Arial"/>
                <w:bCs/>
                <w:color w:val="000000"/>
                <w:sz w:val="18"/>
                <w:szCs w:val="18"/>
              </w:rPr>
              <w:t>asny na minimalnym wymaganym p</w:t>
            </w:r>
            <w:r w:rsidRPr="00BA5CF4">
              <w:rPr>
                <w:rFonts w:ascii="Arial" w:eastAsia="Times New Roman" w:hAnsi="Arial" w:cs="Arial"/>
                <w:bCs/>
                <w:color w:val="000000"/>
                <w:sz w:val="18"/>
                <w:szCs w:val="18"/>
              </w:rPr>
              <w:t>oziomie    </w:t>
            </w:r>
          </w:p>
          <w:p w:rsidR="00403D07"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AC6AD7">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AC6AD7">
            <w:pPr>
              <w:spacing w:afterLines="40" w:line="240" w:lineRule="auto"/>
              <w:jc w:val="center"/>
              <w:rPr>
                <w:rFonts w:eastAsia="Times New Roman" w:cs="Arial"/>
                <w:b/>
                <w:bCs/>
                <w:color w:val="000000"/>
                <w:sz w:val="20"/>
                <w:szCs w:val="20"/>
                <w:lang w:eastAsia="pl-PL"/>
              </w:rPr>
            </w:pPr>
          </w:p>
        </w:tc>
      </w:tr>
      <w:tr w:rsidR="00403D07" w:rsidRPr="004341CF" w:rsidTr="002F2E15">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III. Wpływ operacji  na poprawę stanu środowiska naturalnego lub klimatu obszaru LSR</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mające pozytywny wpływ na stan środowiska naturalnego lub klimat obszaru LSR.</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otrzymać 3 pkt. operacja musi zakładać pozytywny efekt ekologiczny w jednym z obszarów:</w:t>
            </w: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przyczyniać się do ochrony i poprawy jakości środowiska naturalnego i/lub redukcji emisji CO2 i/lub, hałasu i/lub promieniowania, itp.</w:t>
            </w: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zawierać komponent edukacyjny w zakresie ekologii stanowiący jeden z głównych celów realizacji projektu oraz na który przeznaczono nie mniej niż 20% wartości projektu;</w:t>
            </w: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zawierać komponent czynnej ochrony przyrody, stanowiący nie mniej niż 40% budżetu projektu;</w:t>
            </w:r>
          </w:p>
          <w:p w:rsidR="00403D07"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 zawierać komponent działań dotyczący kanalizowania ruchu turystycznego na obszarach cennych przyrodniczo, stanowiący nie </w:t>
            </w:r>
            <w:r>
              <w:rPr>
                <w:rFonts w:ascii="Arial" w:eastAsia="Times New Roman" w:hAnsi="Arial" w:cs="Arial"/>
                <w:bCs/>
                <w:i/>
                <w:color w:val="000000"/>
                <w:sz w:val="18"/>
                <w:szCs w:val="18"/>
              </w:rPr>
              <w:t>mniej niż 60% budżetu projektu.</w:t>
            </w:r>
          </w:p>
          <w:p w:rsidR="00403D07" w:rsidRDefault="00403D07" w:rsidP="00403D07">
            <w:pPr>
              <w:spacing w:after="0" w:line="240" w:lineRule="auto"/>
              <w:rPr>
                <w:rFonts w:ascii="Arial" w:eastAsia="Times New Roman" w:hAnsi="Arial" w:cs="Arial"/>
                <w:bCs/>
                <w:i/>
                <w:color w:val="000000"/>
                <w:sz w:val="18"/>
                <w:szCs w:val="18"/>
              </w:rPr>
            </w:pPr>
          </w:p>
          <w:p w:rsidR="00403D07" w:rsidRPr="007E6F73" w:rsidRDefault="00403D07" w:rsidP="00403D07">
            <w:pPr>
              <w:spacing w:after="0" w:line="240" w:lineRule="auto"/>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operacja pozytywnie wpływa na poprawę stanu środowiska naturalnego lub klimatu obszaru LSR.</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operacja ma neutralny wpływ na poprawę stanu środowiska naturalnego lub klimatu obszaru LSR.</w:t>
            </w:r>
          </w:p>
          <w:p w:rsidR="00403D07" w:rsidRPr="00BA5CF4" w:rsidRDefault="00403D07" w:rsidP="00403D07">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AC6AD7">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AC6AD7">
            <w:pPr>
              <w:spacing w:afterLines="40" w:line="240" w:lineRule="auto"/>
              <w:jc w:val="center"/>
              <w:rPr>
                <w:rFonts w:eastAsia="Times New Roman" w:cs="Arial"/>
                <w:b/>
                <w:bCs/>
                <w:color w:val="000000"/>
                <w:sz w:val="20"/>
                <w:szCs w:val="20"/>
                <w:lang w:eastAsia="pl-PL"/>
              </w:rPr>
            </w:pPr>
          </w:p>
        </w:tc>
      </w:tr>
      <w:tr w:rsidR="00403D07" w:rsidRPr="004341CF" w:rsidTr="002F2E15">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IV. Komplementarność projektu z innymi projektami</w:t>
            </w: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transgranicznej) lub innych (np. FIO, Programy MKiDN),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w:t>
            </w:r>
          </w:p>
          <w:p w:rsidR="00403D07"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p w:rsidR="00403D07" w:rsidRDefault="00403D07" w:rsidP="00403D07">
            <w:pPr>
              <w:spacing w:after="0" w:line="240" w:lineRule="auto"/>
              <w:rPr>
                <w:rFonts w:ascii="Arial" w:eastAsia="Times New Roman" w:hAnsi="Arial" w:cs="Arial"/>
                <w:bCs/>
                <w:i/>
                <w:color w:val="000000"/>
                <w:sz w:val="18"/>
                <w:szCs w:val="18"/>
              </w:rPr>
            </w:pPr>
          </w:p>
          <w:p w:rsidR="00403D07" w:rsidRDefault="00403D07" w:rsidP="00403D07">
            <w:pPr>
              <w:spacing w:after="0" w:line="240" w:lineRule="auto"/>
              <w:rPr>
                <w:rFonts w:ascii="Arial" w:eastAsia="Times New Roman" w:hAnsi="Arial" w:cs="Arial"/>
                <w:bCs/>
                <w:i/>
                <w:color w:val="000000"/>
                <w:sz w:val="18"/>
                <w:szCs w:val="18"/>
              </w:rPr>
            </w:pPr>
          </w:p>
          <w:p w:rsidR="00403D07" w:rsidRPr="00E446D0" w:rsidRDefault="00403D07" w:rsidP="00403D07">
            <w:pPr>
              <w:spacing w:after="0" w:line="240" w:lineRule="auto"/>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3 pkt. – wnioskodawca wykazał komplementarność z innymi projektami </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wnioskodawca nie wykazał komplementarności z innymi projektami</w:t>
            </w:r>
          </w:p>
          <w:p w:rsidR="00403D07" w:rsidRPr="00BA5CF4" w:rsidRDefault="00403D07" w:rsidP="00403D07">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Wniosek o przyznanie pomocy </w:t>
            </w:r>
            <w:r w:rsidRPr="00BA5CF4">
              <w:rPr>
                <w:rFonts w:ascii="Arial" w:eastAsia="Times New Roman" w:hAnsi="Arial" w:cs="Arial"/>
                <w:bCs/>
                <w:color w:val="000000"/>
                <w:sz w:val="18"/>
                <w:szCs w:val="18"/>
              </w:rPr>
              <w:lastRenderedPageBreak/>
              <w:t xml:space="preserve">w ramach LSR  + dodatkowe dokumenty wnioskodawcy potwierdzające komplementarność projektu  </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AC6AD7">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AC6AD7">
            <w:pPr>
              <w:spacing w:afterLines="40" w:line="240" w:lineRule="auto"/>
              <w:jc w:val="center"/>
              <w:rPr>
                <w:rFonts w:eastAsia="Times New Roman" w:cs="Arial"/>
                <w:b/>
                <w:bCs/>
                <w:color w:val="000000"/>
                <w:sz w:val="20"/>
                <w:szCs w:val="20"/>
                <w:lang w:eastAsia="pl-PL"/>
              </w:rPr>
            </w:pPr>
          </w:p>
        </w:tc>
      </w:tr>
      <w:tr w:rsidR="00403D07" w:rsidRPr="004341CF" w:rsidTr="002F2E15">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V. Oddziaływanie operacji na grupę defaworyzowaną zidentyfikowaną w LSR</w:t>
            </w:r>
          </w:p>
          <w:p w:rsidR="00403D07" w:rsidRPr="00BA5CF4" w:rsidRDefault="00403D07" w:rsidP="00403D07">
            <w:pPr>
              <w:spacing w:after="0" w:line="240" w:lineRule="auto"/>
              <w:rPr>
                <w:rFonts w:ascii="Arial" w:eastAsia="Times New Roman" w:hAnsi="Arial" w:cs="Arial"/>
                <w:b/>
                <w:bCs/>
                <w:color w:val="4F81BD" w:themeColor="accent1"/>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Preferuje się wnioski oddziałujące pozytywnie na grupę defaworyzowaną. Identyfikacja grup defaworyzowanych na obszarze LSR znajduje się w Rozdziale III. Diagnoza – opis obszaru i ludności.</w:t>
            </w:r>
          </w:p>
          <w:p w:rsidR="00403D07"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zostały spełnione przesłanki przyznania punktów, Wnioskodawca powinien w operacji zaprojektować przynajmniej jeden typ działania skierowany do grup defaworyzowanych w ramach operacji. Dodatkowo członkowie grup defaworyzowanych nie mogą stanowić mniej niż 20% wszystkich uczestników/ odbiorców wsparcia w ramach operacji.</w:t>
            </w:r>
          </w:p>
          <w:p w:rsidR="00403D07" w:rsidRPr="00BA5CF4" w:rsidRDefault="00403D07" w:rsidP="00403D07">
            <w:pPr>
              <w:spacing w:after="0" w:line="240" w:lineRule="auto"/>
              <w:rPr>
                <w:rFonts w:ascii="Arial" w:hAnsi="Arial" w:cs="Arial"/>
                <w:b/>
                <w:bCs/>
                <w:color w:val="0070C0"/>
                <w:sz w:val="18"/>
                <w:szCs w:val="18"/>
              </w:rPr>
            </w:pP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10 pkt – projekt pozytywnie oddziałuje na grupę defaworyzowaną poprzez wskazanie, że powyżej 50% wszystkich uczestników/odbiorców </w:t>
            </w:r>
            <w:r w:rsidRPr="00BA5CF4">
              <w:rPr>
                <w:rFonts w:ascii="Arial" w:eastAsia="Times New Roman" w:hAnsi="Arial" w:cs="Arial"/>
                <w:bCs/>
                <w:color w:val="000000"/>
                <w:sz w:val="18"/>
                <w:szCs w:val="18"/>
              </w:rPr>
              <w:lastRenderedPageBreak/>
              <w:t>wsparcia w ramach operacji stanowią osoby  z defaworyzacją określonego typu, zgodnie z LSR.</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5 pkt - pozytywne oddziaływanie operacji na dwie ze </w:t>
            </w:r>
            <w:proofErr w:type="spellStart"/>
            <w:r w:rsidRPr="00BA5CF4">
              <w:rPr>
                <w:rFonts w:ascii="Arial" w:eastAsia="Times New Roman" w:hAnsi="Arial" w:cs="Arial"/>
                <w:bCs/>
                <w:color w:val="000000"/>
                <w:sz w:val="18"/>
                <w:szCs w:val="18"/>
              </w:rPr>
              <w:t>zidentyfikow</w:t>
            </w:r>
            <w:proofErr w:type="spellEnd"/>
            <w:r w:rsidRPr="00BA5CF4">
              <w:rPr>
                <w:rFonts w:ascii="Arial" w:eastAsia="Times New Roman" w:hAnsi="Arial" w:cs="Arial"/>
                <w:bCs/>
                <w:color w:val="000000"/>
                <w:sz w:val="18"/>
                <w:szCs w:val="18"/>
              </w:rPr>
              <w:t>. grup defaworyzowanych na obszarze LSR, członkowie grup defaworyzowanych nie mogą stanowić mniej niż 20%-50% (włącznie) wszystkich uczestników/ odbiorców wsparcia w ramach operacji.</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pkt - pozytywne oddziaływanie operacji na jedną ze </w:t>
            </w:r>
            <w:proofErr w:type="spellStart"/>
            <w:r w:rsidRPr="00BA5CF4">
              <w:rPr>
                <w:rFonts w:ascii="Arial" w:eastAsia="Times New Roman" w:hAnsi="Arial" w:cs="Arial"/>
                <w:bCs/>
                <w:color w:val="000000"/>
                <w:sz w:val="18"/>
                <w:szCs w:val="18"/>
              </w:rPr>
              <w:t>zidentyfikow</w:t>
            </w:r>
            <w:proofErr w:type="spellEnd"/>
            <w:r w:rsidRPr="00BA5CF4">
              <w:rPr>
                <w:rFonts w:ascii="Arial" w:eastAsia="Times New Roman" w:hAnsi="Arial" w:cs="Arial"/>
                <w:bCs/>
                <w:color w:val="000000"/>
                <w:sz w:val="18"/>
                <w:szCs w:val="18"/>
              </w:rPr>
              <w:t>. grup defaworyzowanych na obszarze LSR i członkowie grup defaworyzowanych nie mogą stanowić mniej niż 20% wszystkich uczestników/ odbiorców wsparcia w ramach operacji.</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pkt - brak oddziaływania operacji na grupę </w:t>
            </w:r>
            <w:proofErr w:type="spellStart"/>
            <w:r w:rsidRPr="00BA5CF4">
              <w:rPr>
                <w:rFonts w:ascii="Arial" w:eastAsia="Times New Roman" w:hAnsi="Arial" w:cs="Arial"/>
                <w:bCs/>
                <w:color w:val="000000"/>
                <w:sz w:val="18"/>
                <w:szCs w:val="18"/>
              </w:rPr>
              <w:t>defaworyzow</w:t>
            </w:r>
            <w:proofErr w:type="spellEnd"/>
            <w:r w:rsidRPr="00BA5CF4">
              <w:rPr>
                <w:rFonts w:ascii="Arial" w:eastAsia="Times New Roman" w:hAnsi="Arial" w:cs="Arial"/>
                <w:bCs/>
                <w:color w:val="000000"/>
                <w:sz w:val="18"/>
                <w:szCs w:val="18"/>
              </w:rPr>
              <w:t>. na obszarze LSR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AC6AD7">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AC6AD7">
            <w:pPr>
              <w:spacing w:afterLines="40" w:line="240" w:lineRule="auto"/>
              <w:jc w:val="center"/>
              <w:rPr>
                <w:rFonts w:eastAsia="Times New Roman" w:cs="Arial"/>
                <w:b/>
                <w:bCs/>
                <w:color w:val="000000"/>
                <w:sz w:val="20"/>
                <w:szCs w:val="20"/>
                <w:lang w:eastAsia="pl-PL"/>
              </w:rPr>
            </w:pPr>
          </w:p>
        </w:tc>
      </w:tr>
      <w:tr w:rsidR="00403D07" w:rsidRPr="004341CF" w:rsidTr="002F2E15">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VI. Innowacyjność operacji</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innowacyjne. </w:t>
            </w:r>
          </w:p>
          <w:p w:rsidR="00403D07" w:rsidRPr="00BA5CF4" w:rsidRDefault="00403D07" w:rsidP="00403D07">
            <w:pPr>
              <w:pStyle w:val="Default"/>
              <w:rPr>
                <w:rFonts w:ascii="Arial" w:eastAsia="Times New Roman" w:hAnsi="Arial" w:cs="Arial"/>
                <w:bCs/>
                <w:sz w:val="18"/>
                <w:szCs w:val="18"/>
              </w:rPr>
            </w:pPr>
            <w:r w:rsidRPr="00BA5CF4">
              <w:rPr>
                <w:rFonts w:ascii="Arial" w:eastAsia="Times New Roman" w:hAnsi="Arial" w:cs="Arial"/>
                <w:bCs/>
                <w:sz w:val="18"/>
                <w:szCs w:val="18"/>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403D07" w:rsidRPr="00BA5CF4" w:rsidRDefault="00403D07" w:rsidP="00403D07">
            <w:pPr>
              <w:spacing w:after="0" w:line="240" w:lineRule="auto"/>
              <w:rPr>
                <w:rFonts w:ascii="Arial" w:eastAsia="Times New Roman" w:hAnsi="Arial" w:cs="Arial"/>
                <w:bCs/>
                <w:i/>
                <w:color w:val="000000"/>
                <w:sz w:val="18"/>
                <w:szCs w:val="18"/>
              </w:rPr>
            </w:pPr>
          </w:p>
          <w:p w:rsidR="00403D07" w:rsidRPr="00403D07"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w:t>
            </w:r>
            <w:proofErr w:type="spellStart"/>
            <w:r w:rsidRPr="00BA5CF4">
              <w:rPr>
                <w:rFonts w:ascii="Arial" w:eastAsia="Times New Roman" w:hAnsi="Arial" w:cs="Arial"/>
                <w:bCs/>
                <w:i/>
                <w:color w:val="000000"/>
                <w:sz w:val="18"/>
                <w:szCs w:val="18"/>
              </w:rPr>
              <w:t>ich</w:t>
            </w:r>
            <w:proofErr w:type="spellEnd"/>
            <w:r w:rsidRPr="00BA5CF4">
              <w:rPr>
                <w:rFonts w:ascii="Arial" w:eastAsia="Times New Roman" w:hAnsi="Arial" w:cs="Arial"/>
                <w:bCs/>
                <w:i/>
                <w:color w:val="000000"/>
                <w:sz w:val="18"/>
                <w:szCs w:val="18"/>
              </w:rPr>
              <w:t xml:space="preserve"> nietypowe, niestandardowe wykorzystanie czy promocja.</w:t>
            </w: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6 pkt - innowacyjność operacji na poziomie obszaru LSR (wszystkich gmin członkowskich LGD)</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pkt - innowacyjność operacji na poziomie Wnioskodawcy/Beneficjenta/gminy członkowskiej LGD jako miejsca realizacji operacji </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–brak wykazanej innowacyjności operacji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AC6AD7">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AC6AD7">
            <w:pPr>
              <w:spacing w:afterLines="40" w:line="240" w:lineRule="auto"/>
              <w:jc w:val="center"/>
              <w:rPr>
                <w:rFonts w:eastAsia="Times New Roman" w:cs="Arial"/>
                <w:b/>
                <w:bCs/>
                <w:color w:val="000000"/>
                <w:sz w:val="20"/>
                <w:szCs w:val="20"/>
                <w:lang w:eastAsia="pl-PL"/>
              </w:rPr>
            </w:pPr>
          </w:p>
        </w:tc>
      </w:tr>
      <w:tr w:rsidR="00403D07" w:rsidRPr="004341CF" w:rsidTr="002F2E15">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 xml:space="preserve">VII. Zintegrowanie </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zapewniające zintegrowanie podmiotów lub zasobów lub celów. </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Operacja zapewnia </w:t>
            </w:r>
            <w:r w:rsidRPr="00BA5CF4">
              <w:rPr>
                <w:rFonts w:ascii="Arial" w:eastAsia="Times New Roman" w:hAnsi="Arial" w:cs="Arial"/>
                <w:bCs/>
                <w:color w:val="000000"/>
                <w:sz w:val="18"/>
                <w:szCs w:val="18"/>
                <w:u w:val="single"/>
              </w:rPr>
              <w:t>zintegrowanie podmiotów</w:t>
            </w:r>
            <w:r w:rsidRPr="00BA5CF4">
              <w:rPr>
                <w:rFonts w:ascii="Arial" w:eastAsia="Times New Roman" w:hAnsi="Arial" w:cs="Arial"/>
                <w:bCs/>
                <w:color w:val="000000"/>
                <w:sz w:val="18"/>
                <w:szCs w:val="18"/>
              </w:rPr>
              <w:t>, tj. będzie realizowana przez podmioty z różnych sektorów; jej realizacja zakłada współpracę ró</w:t>
            </w:r>
            <w:r>
              <w:rPr>
                <w:rFonts w:ascii="Arial" w:eastAsia="Times New Roman" w:hAnsi="Arial" w:cs="Arial"/>
                <w:bCs/>
                <w:color w:val="000000"/>
                <w:sz w:val="18"/>
                <w:szCs w:val="18"/>
              </w:rPr>
              <w:t>żnych podmiotów wykonujących</w:t>
            </w:r>
            <w:r w:rsidRPr="00BA5CF4">
              <w:rPr>
                <w:rFonts w:ascii="Arial" w:eastAsia="Times New Roman" w:hAnsi="Arial" w:cs="Arial"/>
                <w:bCs/>
                <w:color w:val="000000"/>
                <w:sz w:val="18"/>
                <w:szCs w:val="18"/>
              </w:rPr>
              <w:t xml:space="preserve"> cząstkowe zadania składające się na operację. </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zasobów</w:t>
            </w:r>
            <w:r w:rsidRPr="00BA5CF4">
              <w:rPr>
                <w:rFonts w:ascii="Arial" w:eastAsia="Times New Roman" w:hAnsi="Arial" w:cs="Arial"/>
                <w:bCs/>
                <w:color w:val="000000"/>
                <w:sz w:val="18"/>
                <w:szCs w:val="18"/>
              </w:rPr>
              <w:t>, tj. zakłada jednoczesne wykorzystanie różnych zasobów lokalnych, specyfiki obszaru, miejsc, obiektów oraz elementów stanowiących dziedzictwo przyrodnicze,</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historyczne, kulturowe. </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celów</w:t>
            </w:r>
            <w:r w:rsidRPr="00BA5CF4">
              <w:rPr>
                <w:rFonts w:ascii="Arial" w:eastAsia="Times New Roman" w:hAnsi="Arial" w:cs="Arial"/>
                <w:bCs/>
                <w:color w:val="000000"/>
                <w:sz w:val="18"/>
                <w:szCs w:val="18"/>
              </w:rPr>
              <w:t xml:space="preserve"> LSR, tj. w ramach operacji realizowane będą cele LSR, które są spójne, powiązane ze sobą oraz wzajemnie się uzupełniają. Cele LSR planowane do realizacji w ramach operacji będą tworzyć logiczne </w:t>
            </w:r>
            <w:proofErr w:type="spellStart"/>
            <w:r w:rsidRPr="00BA5CF4">
              <w:rPr>
                <w:rFonts w:ascii="Arial" w:eastAsia="Times New Roman" w:hAnsi="Arial" w:cs="Arial"/>
                <w:bCs/>
                <w:color w:val="000000"/>
                <w:sz w:val="18"/>
                <w:szCs w:val="18"/>
              </w:rPr>
              <w:t>związki</w:t>
            </w:r>
            <w:proofErr w:type="spellEnd"/>
            <w:r w:rsidRPr="00BA5CF4">
              <w:rPr>
                <w:rFonts w:ascii="Arial" w:eastAsia="Times New Roman" w:hAnsi="Arial" w:cs="Arial"/>
                <w:bCs/>
                <w:color w:val="000000"/>
                <w:sz w:val="18"/>
                <w:szCs w:val="18"/>
              </w:rPr>
              <w:t xml:space="preserve"> i wzajemnie na siebie oddziaływać.</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403D07"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Aby zostały spełnione przesłanki realizacji kryterium wnioskodawca musi </w:t>
            </w:r>
            <w:r w:rsidRPr="003C78A0">
              <w:rPr>
                <w:rFonts w:ascii="Arial" w:eastAsia="Times New Roman" w:hAnsi="Arial" w:cs="Arial"/>
                <w:bCs/>
                <w:i/>
                <w:sz w:val="18"/>
                <w:szCs w:val="18"/>
              </w:rPr>
              <w:t>uzasadnić i udokumentować</w:t>
            </w:r>
            <w:bookmarkStart w:id="0" w:name="_GoBack"/>
            <w:bookmarkEnd w:id="0"/>
            <w:r w:rsidR="00B127CD">
              <w:rPr>
                <w:rFonts w:ascii="Arial" w:eastAsia="Times New Roman" w:hAnsi="Arial" w:cs="Arial"/>
                <w:bCs/>
                <w:i/>
                <w:sz w:val="18"/>
                <w:szCs w:val="18"/>
              </w:rPr>
              <w:t xml:space="preserve"> </w:t>
            </w:r>
            <w:r w:rsidRPr="00BA5CF4">
              <w:rPr>
                <w:rFonts w:ascii="Arial" w:eastAsia="Times New Roman" w:hAnsi="Arial" w:cs="Arial"/>
                <w:bCs/>
                <w:i/>
                <w:color w:val="000000"/>
                <w:sz w:val="18"/>
                <w:szCs w:val="18"/>
              </w:rPr>
              <w:t>integrację podmiotów lub zasobów lub celów.</w:t>
            </w: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4 pkt - operacja zapewnia zintegrowanie podmiotów lub zasobów lub celów.</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0 pkt - operacja nie zapewnia zintegrowania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AC6AD7">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AC6AD7">
            <w:pPr>
              <w:spacing w:afterLines="40" w:line="240" w:lineRule="auto"/>
              <w:jc w:val="center"/>
              <w:rPr>
                <w:rFonts w:eastAsia="Times New Roman" w:cs="Arial"/>
                <w:b/>
                <w:bCs/>
                <w:color w:val="000000"/>
                <w:sz w:val="20"/>
                <w:szCs w:val="20"/>
                <w:lang w:eastAsia="pl-PL"/>
              </w:rPr>
            </w:pPr>
          </w:p>
        </w:tc>
      </w:tr>
      <w:tr w:rsidR="00403D07" w:rsidRPr="004341CF" w:rsidTr="002F2E15">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VIII. Partnerstwo</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otrzymać 5 pkt projekt musi być zrealizowany w partnerstwie instytucji integracji społecznej z instytucją rynku pracy i/lub organizacją pozarządową i/lub podmiotem ekonomii społecznej i/lub przedsiębiorstwem społecznym.</w:t>
            </w:r>
          </w:p>
          <w:p w:rsidR="00403D07"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Jeśli projekt jest realizowany w innym partnerstwie otrzymuje 3 pkt. Jeśli projekt nie jest realizowany  w partnerstwie – otrzymuje 0 pkt.</w:t>
            </w:r>
          </w:p>
          <w:p w:rsidR="00403D07" w:rsidRPr="00BA5CF4" w:rsidRDefault="00403D07" w:rsidP="00403D07">
            <w:pPr>
              <w:spacing w:after="0" w:line="240" w:lineRule="auto"/>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5 pkt – projekt realizowany jest w partnerstwie instytucji integracji społecznej z instytucją rynku pracy i/lub organizacją pozarządową i/lub podmiotem ekonomii społecznej i/lub przedsiębiorstwem społecznym</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projekt realizowany jest w partnerstwie</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pkt – projekt nie jest realizowany w partnerstwie </w:t>
            </w:r>
          </w:p>
          <w:p w:rsidR="00403D07" w:rsidRPr="00BA5CF4" w:rsidRDefault="00403D07" w:rsidP="00403D07">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AC6AD7">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AC6AD7">
            <w:pPr>
              <w:spacing w:afterLines="40" w:line="240" w:lineRule="auto"/>
              <w:jc w:val="center"/>
              <w:rPr>
                <w:rFonts w:eastAsia="Times New Roman" w:cs="Arial"/>
                <w:b/>
                <w:bCs/>
                <w:color w:val="000000"/>
                <w:sz w:val="20"/>
                <w:szCs w:val="20"/>
                <w:lang w:eastAsia="pl-PL"/>
              </w:rPr>
            </w:pPr>
          </w:p>
        </w:tc>
      </w:tr>
      <w:tr w:rsidR="00E4680E" w:rsidRPr="004341CF" w:rsidTr="002F2E15">
        <w:trPr>
          <w:trHeight w:val="114"/>
        </w:trPr>
        <w:tc>
          <w:tcPr>
            <w:tcW w:w="13962" w:type="dxa"/>
            <w:gridSpan w:val="6"/>
            <w:tcBorders>
              <w:top w:val="single" w:sz="4" w:space="0" w:color="auto"/>
              <w:left w:val="single" w:sz="4" w:space="0" w:color="auto"/>
              <w:bottom w:val="single" w:sz="4" w:space="0" w:color="auto"/>
              <w:right w:val="single" w:sz="4" w:space="0" w:color="auto"/>
            </w:tcBorders>
            <w:shd w:val="pct25" w:color="auto" w:fill="auto"/>
          </w:tcPr>
          <w:p w:rsidR="00E4680E" w:rsidRPr="004341CF" w:rsidRDefault="00E4680E" w:rsidP="00AC6AD7">
            <w:pPr>
              <w:spacing w:afterLines="40" w:line="240" w:lineRule="auto"/>
              <w:jc w:val="center"/>
              <w:rPr>
                <w:rFonts w:eastAsia="Times New Roman" w:cs="Arial"/>
                <w:b/>
                <w:bCs/>
                <w:color w:val="000000"/>
                <w:sz w:val="20"/>
                <w:szCs w:val="20"/>
                <w:lang w:eastAsia="pl-PL"/>
              </w:rPr>
            </w:pPr>
          </w:p>
          <w:p w:rsidR="00E4680E" w:rsidRPr="004341CF" w:rsidRDefault="00E4680E" w:rsidP="00AC6AD7">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(SPECYFICZNE DO TYPU NABORU)</w:t>
            </w:r>
          </w:p>
        </w:tc>
      </w:tr>
      <w:tr w:rsidR="00E4680E" w:rsidRPr="004341CF" w:rsidTr="002F2E15">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AC6AD7">
            <w:pPr>
              <w:spacing w:afterLines="40" w:line="240" w:lineRule="auto"/>
              <w:rPr>
                <w:rFonts w:cs="Arial"/>
                <w:b/>
                <w:bCs/>
                <w:color w:val="0070C0"/>
                <w:sz w:val="20"/>
                <w:szCs w:val="20"/>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2F2E15">
            <w:pPr>
              <w:spacing w:after="0" w:line="240" w:lineRule="auto"/>
              <w:rPr>
                <w:rFonts w:cs="Arial"/>
                <w:sz w:val="20"/>
                <w:szCs w:val="20"/>
              </w:rPr>
            </w:pPr>
            <w:r w:rsidRPr="004341CF">
              <w:rPr>
                <w:rFonts w:eastAsia="Times New Roman" w:cs="Arial"/>
                <w:b/>
                <w:bCs/>
                <w:color w:val="000000"/>
                <w:sz w:val="20"/>
                <w:szCs w:val="20"/>
                <w:lang w:eastAsia="pl-PL"/>
              </w:rPr>
              <w:t>PUNKTACJA</w:t>
            </w:r>
          </w:p>
        </w:tc>
        <w:tc>
          <w:tcPr>
            <w:tcW w:w="1592"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AC6AD7">
            <w:pPr>
              <w:spacing w:afterLines="40" w:line="240" w:lineRule="auto"/>
              <w:jc w:val="center"/>
              <w:rPr>
                <w:rFonts w:eastAsia="Times New Roman" w:cs="Arial"/>
                <w:b/>
                <w:bCs/>
                <w:sz w:val="20"/>
                <w:szCs w:val="20"/>
                <w:lang w:eastAsia="pl-PL"/>
              </w:rPr>
            </w:pPr>
            <w:r w:rsidRPr="004341CF">
              <w:rPr>
                <w:rFonts w:cs="Arial"/>
                <w:b/>
                <w:sz w:val="20"/>
                <w:szCs w:val="20"/>
              </w:rPr>
              <w:t>ŹRÓDŁO WERYFIKACJI</w:t>
            </w:r>
          </w:p>
        </w:tc>
        <w:tc>
          <w:tcPr>
            <w:tcW w:w="1593"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AC6AD7">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PRZYZNANA OCENA</w:t>
            </w:r>
          </w:p>
        </w:tc>
        <w:tc>
          <w:tcPr>
            <w:tcW w:w="2627"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AC6AD7">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UWAGI CZŁONKA RADY</w:t>
            </w:r>
          </w:p>
        </w:tc>
      </w:tr>
      <w:tr w:rsidR="00E4680E" w:rsidRPr="004341CF" w:rsidTr="002F2E15">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127E2B" w:rsidRPr="00127E2B" w:rsidRDefault="00127E2B" w:rsidP="00127E2B">
            <w:pPr>
              <w:spacing w:after="0" w:line="240" w:lineRule="auto"/>
              <w:rPr>
                <w:rFonts w:ascii="Arial" w:eastAsia="Times New Roman" w:hAnsi="Arial" w:cs="Arial"/>
                <w:b/>
                <w:bCs/>
                <w:color w:val="4F81BD" w:themeColor="accent1"/>
                <w:sz w:val="18"/>
                <w:szCs w:val="18"/>
              </w:rPr>
            </w:pPr>
            <w:r w:rsidRPr="00127E2B">
              <w:rPr>
                <w:rFonts w:ascii="Arial" w:eastAsia="Times New Roman" w:hAnsi="Arial" w:cs="Arial"/>
                <w:b/>
                <w:bCs/>
                <w:color w:val="4F81BD" w:themeColor="accent1"/>
                <w:sz w:val="18"/>
                <w:szCs w:val="18"/>
              </w:rPr>
              <w:t>IX. Wpływ operacji na poprawę atrakcyjności turystycznej obszaru      </w:t>
            </w:r>
          </w:p>
          <w:p w:rsidR="00E4680E" w:rsidRPr="00127E2B" w:rsidRDefault="00127E2B" w:rsidP="00AC6AD7">
            <w:pPr>
              <w:spacing w:afterLines="40" w:line="240" w:lineRule="auto"/>
              <w:rPr>
                <w:rFonts w:ascii="Arial" w:eastAsia="Times New Roman" w:hAnsi="Arial" w:cs="Arial"/>
                <w:bCs/>
                <w:color w:val="000000"/>
                <w:sz w:val="18"/>
                <w:szCs w:val="18"/>
              </w:rPr>
            </w:pPr>
            <w:r w:rsidRPr="00127E2B">
              <w:rPr>
                <w:rFonts w:ascii="Arial" w:eastAsia="Times New Roman" w:hAnsi="Arial" w:cs="Arial"/>
                <w:bCs/>
                <w:color w:val="000000"/>
                <w:sz w:val="18"/>
                <w:szCs w:val="18"/>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lub /i zrealizowaniu działań promocyjnych i aktywizujących, które mogą mieć  pozytywny wpływ na wizerunek turystyczny miejscowości; rozwinięciu działalności około turystycznej.</w:t>
            </w:r>
          </w:p>
          <w:p w:rsidR="00127E2B" w:rsidRPr="004341CF" w:rsidRDefault="00127E2B" w:rsidP="00AC6AD7">
            <w:pPr>
              <w:spacing w:afterLines="40" w:line="240" w:lineRule="auto"/>
              <w:rPr>
                <w:rFonts w:cs="Arial"/>
                <w:b/>
                <w:bCs/>
                <w:color w:val="0070C0"/>
                <w:sz w:val="20"/>
                <w:szCs w:val="20"/>
              </w:rPr>
            </w:pPr>
            <w:r w:rsidRPr="00127E2B">
              <w:rPr>
                <w:rFonts w:ascii="Arial" w:eastAsia="Times New Roman" w:hAnsi="Arial" w:cs="Arial"/>
                <w:bCs/>
                <w:i/>
                <w:color w:val="000000"/>
                <w:sz w:val="18"/>
                <w:szCs w:val="18"/>
              </w:rPr>
              <w:t>Aby otrzymać punkty w tym kryterium należy realizować operacje z zakresu działań prozdrowotnych i/lub rekreacyjnych i/lub turystycznych mające bezpośredni wpływ na poprawę atrakcyjności turystycznej obszaru.</w:t>
            </w:r>
          </w:p>
        </w:tc>
        <w:tc>
          <w:tcPr>
            <w:tcW w:w="4044" w:type="dxa"/>
            <w:tcBorders>
              <w:top w:val="single" w:sz="4" w:space="0" w:color="auto"/>
              <w:left w:val="single" w:sz="4" w:space="0" w:color="auto"/>
              <w:bottom w:val="single" w:sz="4" w:space="0" w:color="auto"/>
              <w:right w:val="single" w:sz="4" w:space="0" w:color="auto"/>
            </w:tcBorders>
          </w:tcPr>
          <w:p w:rsidR="00127E2B" w:rsidRPr="00127E2B" w:rsidRDefault="00127E2B" w:rsidP="00127E2B">
            <w:pPr>
              <w:spacing w:after="0" w:line="240" w:lineRule="auto"/>
              <w:rPr>
                <w:rFonts w:ascii="Arial" w:eastAsia="Times New Roman" w:hAnsi="Arial" w:cs="Arial"/>
                <w:bCs/>
                <w:color w:val="000000"/>
                <w:sz w:val="18"/>
                <w:szCs w:val="18"/>
              </w:rPr>
            </w:pPr>
            <w:r w:rsidRPr="00127E2B">
              <w:rPr>
                <w:rFonts w:ascii="Arial" w:eastAsia="Times New Roman" w:hAnsi="Arial" w:cs="Arial"/>
                <w:bCs/>
                <w:color w:val="000000"/>
                <w:sz w:val="18"/>
                <w:szCs w:val="18"/>
              </w:rPr>
              <w:t xml:space="preserve">3 pkt - operacja pozytywnie wpływa na poprawę atrakcyjności turystycznej obszaru         </w:t>
            </w:r>
          </w:p>
          <w:p w:rsidR="00127E2B" w:rsidRDefault="00127E2B" w:rsidP="00127E2B">
            <w:pPr>
              <w:spacing w:after="0" w:line="240" w:lineRule="auto"/>
              <w:rPr>
                <w:rFonts w:ascii="Arial" w:eastAsia="Times New Roman" w:hAnsi="Arial" w:cs="Arial"/>
                <w:bCs/>
                <w:color w:val="000000"/>
                <w:sz w:val="18"/>
                <w:szCs w:val="18"/>
              </w:rPr>
            </w:pPr>
          </w:p>
          <w:p w:rsidR="00E4680E" w:rsidRPr="004341CF" w:rsidRDefault="00127E2B" w:rsidP="00127E2B">
            <w:pPr>
              <w:spacing w:after="0" w:line="240" w:lineRule="auto"/>
              <w:rPr>
                <w:rFonts w:cs="Arial"/>
                <w:sz w:val="20"/>
                <w:szCs w:val="20"/>
              </w:rPr>
            </w:pPr>
            <w:r w:rsidRPr="00127E2B">
              <w:rPr>
                <w:rFonts w:ascii="Arial" w:eastAsia="Times New Roman" w:hAnsi="Arial" w:cs="Arial"/>
                <w:bCs/>
                <w:color w:val="000000"/>
                <w:sz w:val="18"/>
                <w:szCs w:val="18"/>
              </w:rPr>
              <w:t>0 pkt -  operacja ma neutralny wpływ na poprawę atrakcyjności turystycznej obszaru</w:t>
            </w:r>
            <w:r w:rsidRPr="00327FF5">
              <w:rPr>
                <w:rFonts w:ascii="Times New Roman" w:hAnsi="Times New Roman"/>
                <w:sz w:val="20"/>
                <w:szCs w:val="20"/>
              </w:rPr>
              <w:t>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127E2B" w:rsidP="00AC6AD7">
            <w:pPr>
              <w:spacing w:afterLines="40" w:line="240" w:lineRule="auto"/>
              <w:jc w:val="both"/>
              <w:rPr>
                <w:rFonts w:eastAsia="Times New Roman" w:cs="Arial"/>
                <w:b/>
                <w:bCs/>
                <w:color w:val="000000"/>
                <w:sz w:val="20"/>
                <w:szCs w:val="20"/>
                <w:lang w:eastAsia="pl-PL"/>
              </w:rPr>
            </w:pPr>
            <w:r w:rsidRPr="00127E2B">
              <w:rPr>
                <w:rFonts w:ascii="Arial" w:eastAsia="Times New Roman" w:hAnsi="Arial" w:cs="Arial"/>
                <w:bCs/>
                <w:color w:val="000000"/>
                <w:sz w:val="18"/>
                <w:szCs w:val="18"/>
              </w:rPr>
              <w:t>Wniosek o przyznanie pomocy w ramach LSR</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AC6AD7">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4680E" w:rsidRPr="004341CF" w:rsidRDefault="00E4680E" w:rsidP="00AC6AD7">
            <w:pPr>
              <w:spacing w:afterLines="40" w:line="240" w:lineRule="auto"/>
              <w:jc w:val="center"/>
              <w:rPr>
                <w:rFonts w:eastAsia="Times New Roman" w:cs="Arial"/>
                <w:b/>
                <w:bCs/>
                <w:color w:val="000000"/>
                <w:sz w:val="20"/>
                <w:szCs w:val="20"/>
                <w:lang w:eastAsia="pl-PL"/>
              </w:rPr>
            </w:pPr>
          </w:p>
        </w:tc>
      </w:tr>
      <w:tr w:rsidR="00AC6AD7" w:rsidRPr="004341CF" w:rsidTr="002F2E15">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AC6AD7" w:rsidRDefault="00AC6AD7" w:rsidP="00AC6AD7">
            <w:pPr>
              <w:spacing w:after="0" w:line="240" w:lineRule="auto"/>
              <w:rPr>
                <w:rFonts w:ascii="Arial" w:eastAsia="Times New Roman" w:hAnsi="Arial" w:cs="Arial"/>
                <w:b/>
                <w:bCs/>
                <w:color w:val="4F81BD" w:themeColor="accent1"/>
                <w:sz w:val="18"/>
                <w:szCs w:val="18"/>
              </w:rPr>
            </w:pPr>
            <w:r w:rsidRPr="00AC6AD7">
              <w:rPr>
                <w:rFonts w:ascii="Arial" w:eastAsia="Times New Roman" w:hAnsi="Arial" w:cs="Arial"/>
                <w:b/>
                <w:bCs/>
                <w:color w:val="4F81BD" w:themeColor="accent1"/>
                <w:sz w:val="18"/>
                <w:szCs w:val="18"/>
              </w:rPr>
              <w:t>X. Powstanie dodatkowych nowych miejsc pracy  </w:t>
            </w:r>
          </w:p>
          <w:p w:rsidR="00AC6AD7" w:rsidRDefault="00AC6AD7" w:rsidP="00AC6AD7">
            <w:pPr>
              <w:spacing w:after="0" w:line="240" w:lineRule="auto"/>
              <w:rPr>
                <w:rFonts w:ascii="Arial" w:eastAsia="Times New Roman" w:hAnsi="Arial" w:cs="Arial"/>
                <w:bCs/>
                <w:color w:val="000000"/>
                <w:sz w:val="18"/>
                <w:szCs w:val="18"/>
              </w:rPr>
            </w:pPr>
            <w:r w:rsidRPr="00AC6AD7">
              <w:rPr>
                <w:rFonts w:ascii="Arial" w:eastAsia="Times New Roman" w:hAnsi="Arial" w:cs="Arial"/>
                <w:bCs/>
                <w:color w:val="000000"/>
                <w:sz w:val="18"/>
                <w:szCs w:val="18"/>
              </w:rPr>
              <w:t>Preferuje się operacje zakładające tworzenie nowych miejsc pracy w ciągu całego okresu trwałości projektu ponad minimum wymagane dla danego typu operacji. Do wyliczeń stosuje się metodę RJR (Rocznych Jednostek Roboczych).</w:t>
            </w:r>
          </w:p>
          <w:p w:rsidR="00AC6AD7" w:rsidRPr="00AC6AD7" w:rsidRDefault="00AC6AD7" w:rsidP="00AC6AD7">
            <w:pPr>
              <w:spacing w:after="0" w:line="240" w:lineRule="auto"/>
              <w:rPr>
                <w:rFonts w:ascii="Arial" w:eastAsia="Times New Roman" w:hAnsi="Arial" w:cs="Arial"/>
                <w:bCs/>
                <w:color w:val="000000"/>
                <w:sz w:val="18"/>
                <w:szCs w:val="18"/>
              </w:rPr>
            </w:pPr>
            <w:r w:rsidRPr="00AC6AD7">
              <w:rPr>
                <w:rFonts w:ascii="Arial" w:eastAsia="Times New Roman" w:hAnsi="Arial" w:cs="Arial"/>
                <w:bCs/>
                <w:color w:val="000000"/>
                <w:sz w:val="18"/>
                <w:szCs w:val="18"/>
              </w:rPr>
              <w:t> </w:t>
            </w:r>
          </w:p>
          <w:p w:rsidR="00AC6AD7" w:rsidRPr="00127E2B" w:rsidRDefault="00AC6AD7" w:rsidP="00127E2B">
            <w:pPr>
              <w:spacing w:after="0" w:line="240" w:lineRule="auto"/>
              <w:rPr>
                <w:rFonts w:ascii="Arial" w:eastAsia="Times New Roman" w:hAnsi="Arial" w:cs="Arial"/>
                <w:b/>
                <w:bCs/>
                <w:color w:val="4F81BD" w:themeColor="accent1"/>
                <w:sz w:val="18"/>
                <w:szCs w:val="18"/>
              </w:rPr>
            </w:pPr>
            <w:r w:rsidRPr="00AC6AD7">
              <w:rPr>
                <w:rFonts w:ascii="Arial" w:eastAsia="Times New Roman" w:hAnsi="Arial" w:cs="Arial"/>
                <w:bCs/>
                <w:i/>
                <w:color w:val="000000"/>
                <w:sz w:val="18"/>
                <w:szCs w:val="18"/>
              </w:rPr>
              <w:t>Aby przyznać punkty wnioskodawca we wniosku ujął w przejrzysty sposób ilość miejsc pracy, które zostaną utworzone w ramach realizacji operacji w przeliczeniu na etaty średnioroczne w okresie minimum 2 lat – premie, 3 lat – rozwój przedsiębiorczości po rozliczeniu projektu.</w:t>
            </w:r>
          </w:p>
        </w:tc>
        <w:tc>
          <w:tcPr>
            <w:tcW w:w="4044" w:type="dxa"/>
            <w:tcBorders>
              <w:top w:val="single" w:sz="4" w:space="0" w:color="auto"/>
              <w:left w:val="single" w:sz="4" w:space="0" w:color="auto"/>
              <w:bottom w:val="single" w:sz="4" w:space="0" w:color="auto"/>
              <w:right w:val="single" w:sz="4" w:space="0" w:color="auto"/>
            </w:tcBorders>
          </w:tcPr>
          <w:p w:rsidR="00AC6AD7" w:rsidRPr="00AC6AD7" w:rsidRDefault="00AC6AD7" w:rsidP="00AC6AD7">
            <w:pPr>
              <w:spacing w:after="0"/>
              <w:rPr>
                <w:rFonts w:ascii="Arial" w:eastAsia="Times New Roman" w:hAnsi="Arial" w:cs="Arial"/>
                <w:bCs/>
                <w:color w:val="000000"/>
                <w:sz w:val="18"/>
                <w:szCs w:val="18"/>
              </w:rPr>
            </w:pPr>
            <w:r w:rsidRPr="00AC6AD7">
              <w:rPr>
                <w:rFonts w:ascii="Arial" w:eastAsia="Times New Roman" w:hAnsi="Arial" w:cs="Arial"/>
                <w:bCs/>
                <w:color w:val="000000"/>
                <w:sz w:val="18"/>
                <w:szCs w:val="18"/>
              </w:rPr>
              <w:t>7 pkt - powyżej 2.50          </w:t>
            </w:r>
          </w:p>
          <w:p w:rsidR="00AC6AD7" w:rsidRPr="00AC6AD7" w:rsidRDefault="00AC6AD7" w:rsidP="00AC6AD7">
            <w:pPr>
              <w:spacing w:after="0"/>
              <w:rPr>
                <w:rFonts w:ascii="Arial" w:eastAsia="Times New Roman" w:hAnsi="Arial" w:cs="Arial"/>
                <w:bCs/>
                <w:color w:val="000000"/>
                <w:sz w:val="18"/>
                <w:szCs w:val="18"/>
              </w:rPr>
            </w:pPr>
            <w:r w:rsidRPr="00AC6AD7">
              <w:rPr>
                <w:rFonts w:ascii="Arial" w:eastAsia="Times New Roman" w:hAnsi="Arial" w:cs="Arial"/>
                <w:bCs/>
                <w:color w:val="000000"/>
                <w:sz w:val="18"/>
                <w:szCs w:val="18"/>
              </w:rPr>
              <w:t xml:space="preserve">6 pkt - w ilości powyżej 2.00 do 2.50 </w:t>
            </w:r>
          </w:p>
          <w:p w:rsidR="00AC6AD7" w:rsidRPr="00AC6AD7" w:rsidRDefault="00AC6AD7" w:rsidP="00AC6AD7">
            <w:pPr>
              <w:spacing w:after="0"/>
              <w:rPr>
                <w:rFonts w:ascii="Arial" w:eastAsia="Times New Roman" w:hAnsi="Arial" w:cs="Arial"/>
                <w:bCs/>
                <w:color w:val="000000"/>
                <w:sz w:val="18"/>
                <w:szCs w:val="18"/>
              </w:rPr>
            </w:pPr>
            <w:r w:rsidRPr="00AC6AD7">
              <w:rPr>
                <w:rFonts w:ascii="Arial" w:eastAsia="Times New Roman" w:hAnsi="Arial" w:cs="Arial"/>
                <w:bCs/>
                <w:color w:val="000000"/>
                <w:sz w:val="18"/>
                <w:szCs w:val="18"/>
              </w:rPr>
              <w:t xml:space="preserve">5 pkt - w ilości powyżej 1.50 do 2.00  </w:t>
            </w:r>
          </w:p>
          <w:p w:rsidR="00AC6AD7" w:rsidRPr="00AC6AD7" w:rsidRDefault="00AC6AD7" w:rsidP="00AC6AD7">
            <w:pPr>
              <w:spacing w:after="0"/>
              <w:rPr>
                <w:rFonts w:ascii="Arial" w:eastAsia="Times New Roman" w:hAnsi="Arial" w:cs="Arial"/>
                <w:bCs/>
                <w:color w:val="000000"/>
                <w:sz w:val="18"/>
                <w:szCs w:val="18"/>
              </w:rPr>
            </w:pPr>
            <w:r w:rsidRPr="00AC6AD7">
              <w:rPr>
                <w:rFonts w:ascii="Arial" w:eastAsia="Times New Roman" w:hAnsi="Arial" w:cs="Arial"/>
                <w:bCs/>
                <w:color w:val="000000"/>
                <w:sz w:val="18"/>
                <w:szCs w:val="18"/>
              </w:rPr>
              <w:t xml:space="preserve">4 pkt - w ilości powyżej 1.00  do 1.50 </w:t>
            </w:r>
          </w:p>
          <w:p w:rsidR="00AC6AD7" w:rsidRPr="00AC6AD7" w:rsidRDefault="00AC6AD7" w:rsidP="00AC6AD7">
            <w:pPr>
              <w:spacing w:after="0"/>
              <w:rPr>
                <w:rFonts w:ascii="Arial" w:eastAsia="Times New Roman" w:hAnsi="Arial" w:cs="Arial"/>
                <w:bCs/>
                <w:color w:val="000000"/>
                <w:sz w:val="18"/>
                <w:szCs w:val="18"/>
              </w:rPr>
            </w:pPr>
            <w:r w:rsidRPr="00AC6AD7">
              <w:rPr>
                <w:rFonts w:ascii="Arial" w:eastAsia="Times New Roman" w:hAnsi="Arial" w:cs="Arial"/>
                <w:bCs/>
                <w:color w:val="000000"/>
                <w:sz w:val="18"/>
                <w:szCs w:val="18"/>
              </w:rPr>
              <w:t>3 pkt - w ilości powyżej 0.50 do 1.00</w:t>
            </w:r>
          </w:p>
          <w:p w:rsidR="00AC6AD7" w:rsidRPr="00127E2B" w:rsidRDefault="00AC6AD7" w:rsidP="00AC6AD7">
            <w:pPr>
              <w:spacing w:after="0"/>
              <w:rPr>
                <w:rFonts w:ascii="Arial" w:eastAsia="Times New Roman" w:hAnsi="Arial" w:cs="Arial"/>
                <w:bCs/>
                <w:color w:val="000000"/>
                <w:sz w:val="18"/>
                <w:szCs w:val="18"/>
              </w:rPr>
            </w:pPr>
            <w:r w:rsidRPr="00AC6AD7">
              <w:rPr>
                <w:rFonts w:ascii="Arial" w:eastAsia="Times New Roman" w:hAnsi="Arial" w:cs="Arial"/>
                <w:bCs/>
                <w:color w:val="000000"/>
                <w:sz w:val="18"/>
                <w:szCs w:val="18"/>
              </w:rPr>
              <w:t>0 pkt - w ilości od 0 do 0.5</w:t>
            </w:r>
            <w:r w:rsidRPr="00327FF5">
              <w:rPr>
                <w:rFonts w:ascii="Times New Roman" w:hAnsi="Times New Roman"/>
                <w:sz w:val="20"/>
                <w:szCs w:val="20"/>
              </w:rPr>
              <w:t>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C6AD7" w:rsidRPr="00127E2B" w:rsidRDefault="00AC6AD7" w:rsidP="00AC6AD7">
            <w:pPr>
              <w:spacing w:afterLines="40" w:line="240" w:lineRule="auto"/>
              <w:jc w:val="both"/>
              <w:rPr>
                <w:rFonts w:ascii="Arial" w:eastAsia="Times New Roman" w:hAnsi="Arial" w:cs="Arial"/>
                <w:bCs/>
                <w:color w:val="000000"/>
                <w:sz w:val="18"/>
                <w:szCs w:val="18"/>
              </w:rPr>
            </w:pPr>
            <w:r w:rsidRPr="00AC6AD7">
              <w:rPr>
                <w:rFonts w:ascii="Arial" w:eastAsia="Times New Roman" w:hAnsi="Arial" w:cs="Arial"/>
                <w:bCs/>
                <w:color w:val="000000"/>
                <w:sz w:val="18"/>
                <w:szCs w:val="18"/>
              </w:rPr>
              <w:t>Wniosek o przyznanie pomocy w ramach LSR</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AC6AD7" w:rsidRPr="004341CF" w:rsidRDefault="00AC6AD7" w:rsidP="00AC6AD7">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AC6AD7" w:rsidRPr="004341CF" w:rsidRDefault="00AC6AD7" w:rsidP="00AC6AD7">
            <w:pPr>
              <w:spacing w:afterLines="40" w:line="240" w:lineRule="auto"/>
              <w:jc w:val="center"/>
              <w:rPr>
                <w:rFonts w:eastAsia="Times New Roman" w:cs="Arial"/>
                <w:b/>
                <w:bCs/>
                <w:color w:val="000000"/>
                <w:sz w:val="20"/>
                <w:szCs w:val="20"/>
                <w:lang w:eastAsia="pl-PL"/>
              </w:rPr>
            </w:pPr>
          </w:p>
        </w:tc>
      </w:tr>
      <w:tr w:rsidR="00AC6AD7" w:rsidRPr="004341CF" w:rsidTr="002F2E15">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AC6AD7" w:rsidRPr="00AC6AD7" w:rsidRDefault="00AC6AD7" w:rsidP="00AC6AD7">
            <w:pPr>
              <w:spacing w:after="0" w:line="240" w:lineRule="auto"/>
              <w:rPr>
                <w:rFonts w:ascii="Arial" w:eastAsia="Times New Roman" w:hAnsi="Arial" w:cs="Arial"/>
                <w:b/>
                <w:bCs/>
                <w:color w:val="4F81BD" w:themeColor="accent1"/>
                <w:sz w:val="18"/>
                <w:szCs w:val="18"/>
              </w:rPr>
            </w:pPr>
            <w:r w:rsidRPr="00AC6AD7">
              <w:rPr>
                <w:rFonts w:ascii="Arial" w:eastAsia="Times New Roman" w:hAnsi="Arial" w:cs="Arial"/>
                <w:b/>
                <w:bCs/>
                <w:color w:val="4F81BD" w:themeColor="accent1"/>
                <w:sz w:val="18"/>
                <w:szCs w:val="18"/>
              </w:rPr>
              <w:lastRenderedPageBreak/>
              <w:t>XII. Branże kluczowe</w:t>
            </w:r>
          </w:p>
          <w:p w:rsidR="00AC6AD7" w:rsidRPr="00AC6AD7" w:rsidRDefault="00AC6AD7" w:rsidP="00AC6AD7">
            <w:pPr>
              <w:spacing w:after="0" w:line="240" w:lineRule="auto"/>
              <w:rPr>
                <w:rFonts w:ascii="Arial" w:eastAsia="Times New Roman" w:hAnsi="Arial" w:cs="Arial"/>
                <w:bCs/>
                <w:color w:val="000000"/>
                <w:sz w:val="18"/>
                <w:szCs w:val="18"/>
              </w:rPr>
            </w:pPr>
            <w:r w:rsidRPr="00AC6AD7">
              <w:rPr>
                <w:rFonts w:ascii="Arial" w:eastAsia="Times New Roman" w:hAnsi="Arial" w:cs="Arial"/>
                <w:bCs/>
                <w:color w:val="000000"/>
                <w:sz w:val="18"/>
                <w:szCs w:val="18"/>
              </w:rPr>
              <w:t xml:space="preserve">Preferuje się projekty w ramach których wnioskodawca  działa lub planuje otwarcie działalności gospodarczej  w jednym z sektorów ważnych dla rozwoju regionu. </w:t>
            </w:r>
          </w:p>
          <w:p w:rsidR="002F2E15" w:rsidRDefault="002F2E15" w:rsidP="00AC6AD7">
            <w:pPr>
              <w:spacing w:after="0" w:line="240" w:lineRule="auto"/>
              <w:jc w:val="both"/>
              <w:rPr>
                <w:rFonts w:ascii="Arial" w:eastAsia="Times New Roman" w:hAnsi="Arial" w:cs="Arial"/>
                <w:bCs/>
                <w:i/>
                <w:color w:val="000000"/>
                <w:sz w:val="18"/>
                <w:szCs w:val="18"/>
              </w:rPr>
            </w:pPr>
          </w:p>
          <w:p w:rsidR="00AC6AD7" w:rsidRPr="00AC6AD7" w:rsidRDefault="00AC6AD7" w:rsidP="00AC6AD7">
            <w:pPr>
              <w:spacing w:after="0" w:line="240" w:lineRule="auto"/>
              <w:jc w:val="both"/>
              <w:rPr>
                <w:rFonts w:ascii="Arial" w:eastAsia="Times New Roman" w:hAnsi="Arial" w:cs="Arial"/>
                <w:bCs/>
                <w:i/>
                <w:color w:val="000000"/>
                <w:sz w:val="18"/>
                <w:szCs w:val="18"/>
              </w:rPr>
            </w:pPr>
            <w:r w:rsidRPr="00AC6AD7">
              <w:rPr>
                <w:rFonts w:ascii="Arial" w:eastAsia="Times New Roman" w:hAnsi="Arial" w:cs="Arial"/>
                <w:bCs/>
                <w:i/>
                <w:color w:val="000000"/>
                <w:sz w:val="18"/>
                <w:szCs w:val="18"/>
              </w:rPr>
              <w:t>Projekt w całości musi zakładać rozwój wnioskodawcy w jednej z branż szczególnie ważnych dla rozwoju regionu:</w:t>
            </w:r>
          </w:p>
          <w:p w:rsidR="00AC6AD7" w:rsidRPr="00AC6AD7" w:rsidRDefault="00AC6AD7" w:rsidP="00AC6AD7">
            <w:pPr>
              <w:spacing w:after="0" w:line="240" w:lineRule="auto"/>
              <w:jc w:val="both"/>
              <w:rPr>
                <w:rFonts w:ascii="Arial" w:eastAsia="Times New Roman" w:hAnsi="Arial" w:cs="Arial"/>
                <w:bCs/>
                <w:i/>
                <w:color w:val="000000"/>
                <w:sz w:val="18"/>
                <w:szCs w:val="18"/>
              </w:rPr>
            </w:pPr>
            <w:r w:rsidRPr="00AC6AD7">
              <w:rPr>
                <w:rFonts w:ascii="Arial" w:eastAsia="Times New Roman" w:hAnsi="Arial" w:cs="Arial"/>
                <w:bCs/>
                <w:i/>
                <w:color w:val="000000"/>
                <w:sz w:val="18"/>
                <w:szCs w:val="18"/>
              </w:rPr>
              <w:t xml:space="preserve">- rekreacja </w:t>
            </w:r>
          </w:p>
          <w:p w:rsidR="00AC6AD7" w:rsidRPr="00AC6AD7" w:rsidRDefault="00AC6AD7" w:rsidP="00AC6AD7">
            <w:pPr>
              <w:spacing w:after="0" w:line="240" w:lineRule="auto"/>
              <w:jc w:val="both"/>
              <w:rPr>
                <w:rFonts w:ascii="Arial" w:eastAsia="Times New Roman" w:hAnsi="Arial" w:cs="Arial"/>
                <w:bCs/>
                <w:i/>
                <w:color w:val="000000"/>
                <w:sz w:val="18"/>
                <w:szCs w:val="18"/>
              </w:rPr>
            </w:pPr>
            <w:r w:rsidRPr="00AC6AD7">
              <w:rPr>
                <w:rFonts w:ascii="Arial" w:eastAsia="Times New Roman" w:hAnsi="Arial" w:cs="Arial"/>
                <w:bCs/>
                <w:i/>
                <w:color w:val="000000"/>
                <w:sz w:val="18"/>
                <w:szCs w:val="18"/>
              </w:rPr>
              <w:t>- turystyka</w:t>
            </w:r>
          </w:p>
          <w:p w:rsidR="00AC6AD7" w:rsidRPr="00AC6AD7" w:rsidRDefault="00AC6AD7" w:rsidP="00AC6AD7">
            <w:pPr>
              <w:spacing w:after="0" w:line="240" w:lineRule="auto"/>
              <w:jc w:val="both"/>
              <w:rPr>
                <w:rFonts w:ascii="Arial" w:eastAsia="Times New Roman" w:hAnsi="Arial" w:cs="Arial"/>
                <w:bCs/>
                <w:i/>
                <w:color w:val="000000"/>
                <w:sz w:val="18"/>
                <w:szCs w:val="18"/>
              </w:rPr>
            </w:pPr>
            <w:r w:rsidRPr="00AC6AD7">
              <w:rPr>
                <w:rFonts w:ascii="Arial" w:eastAsia="Times New Roman" w:hAnsi="Arial" w:cs="Arial"/>
                <w:bCs/>
                <w:i/>
                <w:color w:val="000000"/>
                <w:sz w:val="18"/>
                <w:szCs w:val="18"/>
              </w:rPr>
              <w:t>- usługi prozdrowotne</w:t>
            </w:r>
          </w:p>
          <w:p w:rsidR="00AC6AD7" w:rsidRPr="00AC6AD7" w:rsidRDefault="00AC6AD7" w:rsidP="00AC6AD7">
            <w:pPr>
              <w:spacing w:after="0" w:line="240" w:lineRule="auto"/>
              <w:jc w:val="both"/>
              <w:rPr>
                <w:rFonts w:ascii="Arial" w:eastAsia="Times New Roman" w:hAnsi="Arial" w:cs="Arial"/>
                <w:bCs/>
                <w:i/>
                <w:color w:val="000000"/>
                <w:sz w:val="18"/>
                <w:szCs w:val="18"/>
              </w:rPr>
            </w:pPr>
            <w:r w:rsidRPr="00AC6AD7">
              <w:rPr>
                <w:rFonts w:ascii="Arial" w:eastAsia="Times New Roman" w:hAnsi="Arial" w:cs="Arial"/>
                <w:bCs/>
                <w:i/>
                <w:color w:val="000000"/>
                <w:sz w:val="18"/>
                <w:szCs w:val="18"/>
              </w:rPr>
              <w:t>- usługi rehabilitacyjne</w:t>
            </w:r>
          </w:p>
          <w:p w:rsidR="00AC6AD7" w:rsidRPr="00AC6AD7" w:rsidRDefault="00AC6AD7" w:rsidP="00AC6AD7">
            <w:pPr>
              <w:spacing w:after="0" w:line="240" w:lineRule="auto"/>
              <w:jc w:val="both"/>
              <w:rPr>
                <w:rFonts w:ascii="Arial" w:eastAsia="Times New Roman" w:hAnsi="Arial" w:cs="Arial"/>
                <w:bCs/>
                <w:i/>
                <w:color w:val="000000"/>
                <w:sz w:val="18"/>
                <w:szCs w:val="18"/>
              </w:rPr>
            </w:pPr>
            <w:r w:rsidRPr="00AC6AD7">
              <w:rPr>
                <w:rFonts w:ascii="Arial" w:eastAsia="Times New Roman" w:hAnsi="Arial" w:cs="Arial"/>
                <w:bCs/>
                <w:i/>
                <w:color w:val="000000"/>
                <w:sz w:val="18"/>
                <w:szCs w:val="18"/>
              </w:rPr>
              <w:t>- usługi uzdrowiskowe</w:t>
            </w:r>
          </w:p>
          <w:p w:rsidR="00AC6AD7" w:rsidRPr="00AC6AD7" w:rsidRDefault="00AC6AD7" w:rsidP="00AC6AD7">
            <w:pPr>
              <w:spacing w:after="0" w:line="240" w:lineRule="auto"/>
              <w:jc w:val="both"/>
              <w:rPr>
                <w:rFonts w:ascii="Arial" w:eastAsia="Times New Roman" w:hAnsi="Arial" w:cs="Arial"/>
                <w:bCs/>
                <w:i/>
                <w:color w:val="000000"/>
                <w:sz w:val="18"/>
                <w:szCs w:val="18"/>
              </w:rPr>
            </w:pPr>
            <w:r w:rsidRPr="00AC6AD7">
              <w:rPr>
                <w:rFonts w:ascii="Arial" w:eastAsia="Times New Roman" w:hAnsi="Arial" w:cs="Arial"/>
                <w:bCs/>
                <w:i/>
                <w:color w:val="000000"/>
                <w:sz w:val="18"/>
                <w:szCs w:val="18"/>
              </w:rPr>
              <w:t>- przetwórstwo rolno – spożywcze</w:t>
            </w:r>
          </w:p>
          <w:p w:rsidR="00AC6AD7" w:rsidRPr="00AC6AD7" w:rsidRDefault="00AC6AD7" w:rsidP="00AC6AD7">
            <w:pPr>
              <w:spacing w:after="0" w:line="240" w:lineRule="auto"/>
              <w:jc w:val="both"/>
              <w:rPr>
                <w:rFonts w:ascii="Arial" w:eastAsia="Times New Roman" w:hAnsi="Arial" w:cs="Arial"/>
                <w:bCs/>
                <w:i/>
                <w:color w:val="000000"/>
                <w:sz w:val="18"/>
                <w:szCs w:val="18"/>
              </w:rPr>
            </w:pPr>
            <w:r w:rsidRPr="00AC6AD7">
              <w:rPr>
                <w:rFonts w:ascii="Arial" w:eastAsia="Times New Roman" w:hAnsi="Arial" w:cs="Arial"/>
                <w:bCs/>
                <w:i/>
                <w:color w:val="000000"/>
                <w:sz w:val="18"/>
                <w:szCs w:val="18"/>
              </w:rPr>
              <w:t>- przetwórstwo drzewne</w:t>
            </w:r>
          </w:p>
          <w:p w:rsidR="00AC6AD7" w:rsidRPr="00127E2B" w:rsidRDefault="00AC6AD7" w:rsidP="00AC6AD7">
            <w:pPr>
              <w:spacing w:after="0" w:line="240" w:lineRule="auto"/>
              <w:jc w:val="both"/>
              <w:rPr>
                <w:rFonts w:ascii="Arial" w:eastAsia="Times New Roman" w:hAnsi="Arial" w:cs="Arial"/>
                <w:b/>
                <w:bCs/>
                <w:color w:val="4F81BD" w:themeColor="accent1"/>
                <w:sz w:val="18"/>
                <w:szCs w:val="18"/>
              </w:rPr>
            </w:pPr>
            <w:r w:rsidRPr="00AC6AD7">
              <w:rPr>
                <w:rFonts w:ascii="Arial" w:eastAsia="Times New Roman" w:hAnsi="Arial" w:cs="Arial"/>
                <w:bCs/>
                <w:i/>
                <w:color w:val="000000"/>
                <w:sz w:val="18"/>
                <w:szCs w:val="18"/>
              </w:rPr>
              <w:t xml:space="preserve">- silver </w:t>
            </w:r>
            <w:proofErr w:type="spellStart"/>
            <w:r w:rsidRPr="00AC6AD7">
              <w:rPr>
                <w:rFonts w:ascii="Arial" w:eastAsia="Times New Roman" w:hAnsi="Arial" w:cs="Arial"/>
                <w:bCs/>
                <w:i/>
                <w:color w:val="000000"/>
                <w:sz w:val="18"/>
                <w:szCs w:val="18"/>
              </w:rPr>
              <w:t>economy</w:t>
            </w:r>
            <w:proofErr w:type="spellEnd"/>
          </w:p>
        </w:tc>
        <w:tc>
          <w:tcPr>
            <w:tcW w:w="4044" w:type="dxa"/>
            <w:tcBorders>
              <w:top w:val="single" w:sz="4" w:space="0" w:color="auto"/>
              <w:left w:val="single" w:sz="4" w:space="0" w:color="auto"/>
              <w:bottom w:val="single" w:sz="4" w:space="0" w:color="auto"/>
              <w:right w:val="single" w:sz="4" w:space="0" w:color="auto"/>
            </w:tcBorders>
          </w:tcPr>
          <w:p w:rsidR="00AC6AD7" w:rsidRPr="00327FF5" w:rsidRDefault="00AC6AD7" w:rsidP="00AC6AD7">
            <w:pPr>
              <w:spacing w:after="0" w:line="240" w:lineRule="auto"/>
              <w:rPr>
                <w:rFonts w:ascii="Times New Roman" w:hAnsi="Times New Roman"/>
                <w:sz w:val="20"/>
                <w:szCs w:val="20"/>
              </w:rPr>
            </w:pPr>
            <w:r w:rsidRPr="00327FF5">
              <w:rPr>
                <w:rFonts w:ascii="Times New Roman" w:hAnsi="Times New Roman"/>
                <w:sz w:val="20"/>
                <w:szCs w:val="20"/>
              </w:rPr>
              <w:t xml:space="preserve">3 pkt -  projekt zakłada uzyskanie wsparcia w jednej z branż kluczowych dla regionu </w:t>
            </w:r>
          </w:p>
          <w:p w:rsidR="00AC6AD7" w:rsidRPr="00327FF5" w:rsidRDefault="00AC6AD7" w:rsidP="00AC6AD7">
            <w:pPr>
              <w:spacing w:after="0" w:line="240" w:lineRule="auto"/>
              <w:rPr>
                <w:rFonts w:ascii="Times New Roman" w:hAnsi="Times New Roman"/>
                <w:sz w:val="20"/>
                <w:szCs w:val="20"/>
              </w:rPr>
            </w:pPr>
            <w:r w:rsidRPr="00327FF5">
              <w:rPr>
                <w:rFonts w:ascii="Times New Roman" w:hAnsi="Times New Roman"/>
                <w:sz w:val="20"/>
                <w:szCs w:val="20"/>
              </w:rPr>
              <w:t xml:space="preserve">0 pkt – projekt nie zakłada uzyskania wsparcia w jednej z branż kluczowych dla regionu </w:t>
            </w:r>
          </w:p>
          <w:p w:rsidR="00AC6AD7" w:rsidRPr="00327FF5" w:rsidRDefault="00AC6AD7" w:rsidP="00AC6AD7">
            <w:pPr>
              <w:spacing w:after="0" w:line="240" w:lineRule="auto"/>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C6AD7" w:rsidRPr="00327FF5" w:rsidRDefault="00AC6AD7" w:rsidP="00AC6AD7">
            <w:pPr>
              <w:spacing w:after="0" w:line="240" w:lineRule="auto"/>
              <w:rPr>
                <w:rFonts w:ascii="Times New Roman" w:hAnsi="Times New Roman"/>
                <w:sz w:val="20"/>
                <w:szCs w:val="20"/>
              </w:rPr>
            </w:pPr>
            <w:r w:rsidRPr="002F2E15">
              <w:rPr>
                <w:rFonts w:ascii="Arial" w:eastAsia="Times New Roman" w:hAnsi="Arial" w:cs="Arial"/>
                <w:bCs/>
                <w:color w:val="000000"/>
                <w:sz w:val="18"/>
                <w:szCs w:val="18"/>
              </w:rPr>
              <w:t>Wniosek o dofinansowanie + budżet</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AC6AD7" w:rsidRPr="00327FF5" w:rsidRDefault="00AC6AD7" w:rsidP="002F2E15">
            <w:pPr>
              <w:spacing w:after="0" w:line="240" w:lineRule="auto"/>
              <w:rPr>
                <w:rFonts w:ascii="Times New Roman" w:hAnsi="Times New Roman"/>
                <w:sz w:val="20"/>
                <w:szCs w:val="20"/>
              </w:rPr>
            </w:pPr>
          </w:p>
        </w:tc>
        <w:tc>
          <w:tcPr>
            <w:tcW w:w="2627" w:type="dxa"/>
            <w:tcBorders>
              <w:top w:val="single" w:sz="4" w:space="0" w:color="auto"/>
              <w:left w:val="single" w:sz="4" w:space="0" w:color="auto"/>
              <w:bottom w:val="single" w:sz="4" w:space="0" w:color="auto"/>
              <w:right w:val="single" w:sz="4" w:space="0" w:color="auto"/>
            </w:tcBorders>
          </w:tcPr>
          <w:p w:rsidR="00AC6AD7" w:rsidRPr="00327FF5" w:rsidRDefault="00AC6AD7" w:rsidP="002F2E15">
            <w:pPr>
              <w:spacing w:after="0" w:line="240" w:lineRule="auto"/>
              <w:rPr>
                <w:rFonts w:ascii="Times New Roman" w:hAnsi="Times New Roman"/>
              </w:rPr>
            </w:pPr>
          </w:p>
        </w:tc>
      </w:tr>
      <w:tr w:rsidR="002F2E15" w:rsidRPr="004341CF" w:rsidTr="002F2E15">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2F2E15" w:rsidRPr="002F2E15" w:rsidRDefault="002F2E15" w:rsidP="002F2E15">
            <w:pPr>
              <w:spacing w:after="0" w:line="240" w:lineRule="auto"/>
              <w:rPr>
                <w:rFonts w:ascii="Arial" w:eastAsia="Times New Roman" w:hAnsi="Arial" w:cs="Arial"/>
                <w:b/>
                <w:bCs/>
                <w:color w:val="4F81BD" w:themeColor="accent1"/>
                <w:sz w:val="18"/>
                <w:szCs w:val="18"/>
              </w:rPr>
            </w:pPr>
            <w:r w:rsidRPr="002F2E15">
              <w:rPr>
                <w:rFonts w:ascii="Arial" w:eastAsia="Times New Roman" w:hAnsi="Arial" w:cs="Arial"/>
                <w:b/>
                <w:bCs/>
                <w:color w:val="4F81BD" w:themeColor="accent1"/>
                <w:sz w:val="18"/>
                <w:szCs w:val="18"/>
              </w:rPr>
              <w:t>XIII. Wykorzystanie zasobów lokalnych</w:t>
            </w:r>
          </w:p>
          <w:p w:rsidR="002F2E15" w:rsidRDefault="002F2E15" w:rsidP="002F2E15">
            <w:pPr>
              <w:spacing w:after="0" w:line="240" w:lineRule="auto"/>
              <w:rPr>
                <w:rFonts w:ascii="Times New Roman" w:hAnsi="Times New Roman"/>
                <w:sz w:val="20"/>
                <w:szCs w:val="20"/>
              </w:rPr>
            </w:pPr>
            <w:r w:rsidRPr="002F2E15">
              <w:rPr>
                <w:rFonts w:ascii="Arial" w:eastAsia="Times New Roman" w:hAnsi="Arial" w:cs="Arial"/>
                <w:bCs/>
                <w:color w:val="000000"/>
                <w:sz w:val="18"/>
                <w:szCs w:val="18"/>
              </w:rPr>
              <w:t>Preferowane są  operacje których celem jest wytwarzanie produktów/świadczenie usług w oparciu o zasoby lokalne.</w:t>
            </w:r>
            <w:r w:rsidRPr="00327FF5">
              <w:rPr>
                <w:rFonts w:ascii="Times New Roman" w:hAnsi="Times New Roman"/>
                <w:sz w:val="20"/>
                <w:szCs w:val="20"/>
              </w:rPr>
              <w:t xml:space="preserve"> </w:t>
            </w:r>
          </w:p>
          <w:p w:rsidR="002F2E15" w:rsidRDefault="002F2E15" w:rsidP="002F2E15">
            <w:pPr>
              <w:spacing w:after="0" w:line="240" w:lineRule="auto"/>
              <w:rPr>
                <w:rFonts w:ascii="Arial" w:eastAsia="Times New Roman" w:hAnsi="Arial" w:cs="Arial"/>
                <w:bCs/>
                <w:i/>
                <w:color w:val="000000"/>
                <w:sz w:val="18"/>
                <w:szCs w:val="18"/>
              </w:rPr>
            </w:pPr>
          </w:p>
          <w:p w:rsidR="002F2E15" w:rsidRPr="00327FF5" w:rsidRDefault="002F2E15" w:rsidP="002F2E15">
            <w:pPr>
              <w:spacing w:after="0" w:line="240" w:lineRule="auto"/>
              <w:rPr>
                <w:rFonts w:ascii="Times New Roman" w:hAnsi="Times New Roman"/>
                <w:b/>
              </w:rPr>
            </w:pPr>
            <w:r w:rsidRPr="002F2E15">
              <w:rPr>
                <w:rFonts w:ascii="Arial" w:eastAsia="Times New Roman" w:hAnsi="Arial" w:cs="Arial"/>
                <w:bCs/>
                <w:i/>
                <w:color w:val="000000"/>
                <w:sz w:val="18"/>
                <w:szCs w:val="18"/>
              </w:rPr>
              <w:t xml:space="preserve">Aby przyznać punkty wnioskodawca musi posiadać/planować jeden z następujących rodzajów działalności gospodarczej: usługi prozdrowotne; usługi rehabilitacyjne; usługi gastronomiczne; campingi i pola namiotowe oraz wypożyczalnie sprzętu turystycznego; wykorzystanie produktów pochodzących z gospodarstw ekologicznych; rzemiosło lokalne, z dziedziny „silver </w:t>
            </w:r>
            <w:proofErr w:type="spellStart"/>
            <w:r w:rsidRPr="002F2E15">
              <w:rPr>
                <w:rFonts w:ascii="Arial" w:eastAsia="Times New Roman" w:hAnsi="Arial" w:cs="Arial"/>
                <w:bCs/>
                <w:i/>
                <w:color w:val="000000"/>
                <w:sz w:val="18"/>
                <w:szCs w:val="18"/>
              </w:rPr>
              <w:t>economy</w:t>
            </w:r>
            <w:proofErr w:type="spellEnd"/>
            <w:r w:rsidRPr="002F2E15">
              <w:rPr>
                <w:rFonts w:ascii="Arial" w:eastAsia="Times New Roman" w:hAnsi="Arial" w:cs="Arial"/>
                <w:bCs/>
                <w:i/>
                <w:color w:val="000000"/>
                <w:sz w:val="18"/>
                <w:szCs w:val="18"/>
              </w:rPr>
              <w:t>”; inne innowacyjne, w których udowodni wykorzystanie zasobów lokalnych.</w:t>
            </w:r>
          </w:p>
        </w:tc>
        <w:tc>
          <w:tcPr>
            <w:tcW w:w="4044" w:type="dxa"/>
            <w:tcBorders>
              <w:top w:val="single" w:sz="4" w:space="0" w:color="auto"/>
              <w:left w:val="single" w:sz="4" w:space="0" w:color="auto"/>
              <w:bottom w:val="single" w:sz="4" w:space="0" w:color="auto"/>
              <w:right w:val="single" w:sz="4" w:space="0" w:color="auto"/>
            </w:tcBorders>
          </w:tcPr>
          <w:p w:rsidR="002F2E15" w:rsidRPr="00327FF5" w:rsidRDefault="002F2E15" w:rsidP="002F2E15">
            <w:pPr>
              <w:spacing w:after="0" w:line="240" w:lineRule="auto"/>
              <w:rPr>
                <w:rFonts w:ascii="Times New Roman" w:hAnsi="Times New Roman"/>
                <w:sz w:val="20"/>
                <w:szCs w:val="20"/>
              </w:rPr>
            </w:pPr>
            <w:r w:rsidRPr="00327FF5">
              <w:rPr>
                <w:rFonts w:ascii="Times New Roman" w:hAnsi="Times New Roman"/>
                <w:sz w:val="20"/>
                <w:szCs w:val="20"/>
              </w:rPr>
              <w:t>Wykorzystanie zasobów lokalnych:</w:t>
            </w:r>
          </w:p>
          <w:p w:rsidR="002F2E15" w:rsidRPr="00327FF5" w:rsidRDefault="002F2E15" w:rsidP="002F2E15">
            <w:pPr>
              <w:spacing w:after="0" w:line="240" w:lineRule="auto"/>
              <w:rPr>
                <w:rFonts w:ascii="Times New Roman" w:hAnsi="Times New Roman"/>
                <w:sz w:val="20"/>
                <w:szCs w:val="20"/>
              </w:rPr>
            </w:pPr>
            <w:r w:rsidRPr="00327FF5">
              <w:rPr>
                <w:rFonts w:ascii="Times New Roman" w:hAnsi="Times New Roman"/>
                <w:sz w:val="20"/>
                <w:szCs w:val="20"/>
              </w:rPr>
              <w:t>3 pkt –wykorzystane są co najmniej 3 zasobów lokalnych;</w:t>
            </w:r>
          </w:p>
          <w:p w:rsidR="002F2E15" w:rsidRPr="00327FF5" w:rsidRDefault="002F2E15" w:rsidP="002F2E15">
            <w:pPr>
              <w:spacing w:after="0" w:line="240" w:lineRule="auto"/>
              <w:rPr>
                <w:rFonts w:ascii="Times New Roman" w:hAnsi="Times New Roman"/>
                <w:sz w:val="20"/>
                <w:szCs w:val="20"/>
              </w:rPr>
            </w:pPr>
            <w:r w:rsidRPr="00327FF5">
              <w:rPr>
                <w:rFonts w:ascii="Times New Roman" w:hAnsi="Times New Roman"/>
                <w:sz w:val="20"/>
                <w:szCs w:val="20"/>
              </w:rPr>
              <w:t>2 pkt –wykorzystane są co najmniej 2 zasoby lokalne</w:t>
            </w:r>
          </w:p>
          <w:p w:rsidR="002F2E15" w:rsidRPr="00327FF5" w:rsidRDefault="002F2E15" w:rsidP="002F2E15">
            <w:pPr>
              <w:spacing w:after="0" w:line="240" w:lineRule="auto"/>
              <w:rPr>
                <w:rFonts w:ascii="Times New Roman" w:hAnsi="Times New Roman"/>
                <w:sz w:val="20"/>
                <w:szCs w:val="20"/>
              </w:rPr>
            </w:pPr>
            <w:r w:rsidRPr="00327FF5">
              <w:rPr>
                <w:rFonts w:ascii="Times New Roman" w:hAnsi="Times New Roman"/>
                <w:sz w:val="20"/>
                <w:szCs w:val="20"/>
              </w:rPr>
              <w:t>1 pkt – wykorzystany jest co najmniej 1 zasób lokalny</w:t>
            </w:r>
          </w:p>
          <w:p w:rsidR="002F2E15" w:rsidRPr="00327FF5" w:rsidRDefault="002F2E15" w:rsidP="002F2E15">
            <w:pPr>
              <w:spacing w:after="0" w:line="240" w:lineRule="auto"/>
              <w:rPr>
                <w:rFonts w:ascii="Times New Roman" w:hAnsi="Times New Roman"/>
                <w:sz w:val="20"/>
                <w:szCs w:val="20"/>
              </w:rPr>
            </w:pPr>
            <w:r w:rsidRPr="00327FF5">
              <w:rPr>
                <w:rFonts w:ascii="Times New Roman" w:hAnsi="Times New Roman"/>
                <w:sz w:val="20"/>
                <w:szCs w:val="20"/>
              </w:rPr>
              <w:t>0 pkt – projekt nie wykorzystuje żadnych zasobów lokalnych</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2E15" w:rsidRPr="00327FF5" w:rsidRDefault="002F2E15" w:rsidP="002F2E15">
            <w:pPr>
              <w:spacing w:after="0" w:line="240" w:lineRule="auto"/>
              <w:rPr>
                <w:rFonts w:ascii="Times New Roman" w:hAnsi="Times New Roman"/>
                <w:sz w:val="20"/>
                <w:szCs w:val="20"/>
              </w:rPr>
            </w:pPr>
            <w:r w:rsidRPr="002F2E15">
              <w:rPr>
                <w:rFonts w:ascii="Arial" w:eastAsia="Times New Roman" w:hAnsi="Arial" w:cs="Arial"/>
                <w:bCs/>
                <w:color w:val="000000"/>
                <w:sz w:val="18"/>
                <w:szCs w:val="18"/>
              </w:rPr>
              <w:t>Wniosek o dofinasowanie</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2F2E15" w:rsidRPr="00327FF5" w:rsidRDefault="002F2E15" w:rsidP="002F2E15">
            <w:pPr>
              <w:spacing w:after="0" w:line="240" w:lineRule="auto"/>
              <w:rPr>
                <w:rFonts w:ascii="Times New Roman" w:hAnsi="Times New Roman"/>
                <w:sz w:val="20"/>
                <w:szCs w:val="20"/>
              </w:rPr>
            </w:pPr>
          </w:p>
        </w:tc>
        <w:tc>
          <w:tcPr>
            <w:tcW w:w="2627" w:type="dxa"/>
            <w:tcBorders>
              <w:top w:val="single" w:sz="4" w:space="0" w:color="auto"/>
              <w:left w:val="single" w:sz="4" w:space="0" w:color="auto"/>
              <w:bottom w:val="single" w:sz="4" w:space="0" w:color="auto"/>
              <w:right w:val="single" w:sz="4" w:space="0" w:color="auto"/>
            </w:tcBorders>
          </w:tcPr>
          <w:p w:rsidR="002F2E15" w:rsidRPr="00327FF5" w:rsidRDefault="002F2E15" w:rsidP="002F2E15">
            <w:pPr>
              <w:spacing w:after="0" w:line="240" w:lineRule="auto"/>
              <w:rPr>
                <w:rFonts w:ascii="Times New Roman" w:hAnsi="Times New Roman"/>
              </w:rPr>
            </w:pPr>
          </w:p>
        </w:tc>
      </w:tr>
      <w:tr w:rsidR="002F2E15" w:rsidRPr="004341CF" w:rsidTr="002F2E15">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2F2E15" w:rsidRPr="00471593" w:rsidRDefault="002F2E15" w:rsidP="002F2E15">
            <w:pPr>
              <w:spacing w:after="0" w:line="240" w:lineRule="auto"/>
              <w:rPr>
                <w:rFonts w:ascii="Arial" w:eastAsia="Times New Roman" w:hAnsi="Arial" w:cs="Arial"/>
                <w:b/>
                <w:bCs/>
                <w:color w:val="4F81BD" w:themeColor="accent1"/>
                <w:sz w:val="18"/>
                <w:szCs w:val="18"/>
              </w:rPr>
            </w:pPr>
            <w:r w:rsidRPr="00471593">
              <w:rPr>
                <w:rFonts w:ascii="Arial" w:eastAsia="Times New Roman" w:hAnsi="Arial" w:cs="Arial"/>
                <w:b/>
                <w:bCs/>
                <w:color w:val="4F81BD" w:themeColor="accent1"/>
                <w:sz w:val="18"/>
                <w:szCs w:val="18"/>
              </w:rPr>
              <w:t>XIV. Miejsce realizacji operacji poza gminami LGD należącymi do aglomeracji białostockiej lub należącymi do aglomeracji białostockiej i nie graniczącymi z miastem Białystok</w:t>
            </w:r>
          </w:p>
          <w:p w:rsidR="00471593" w:rsidRDefault="00471593" w:rsidP="00471593">
            <w:pPr>
              <w:spacing w:after="0" w:line="240" w:lineRule="auto"/>
              <w:rPr>
                <w:rFonts w:ascii="Times New Roman" w:hAnsi="Times New Roman"/>
                <w:sz w:val="20"/>
                <w:szCs w:val="20"/>
              </w:rPr>
            </w:pPr>
            <w:r w:rsidRPr="00471593">
              <w:rPr>
                <w:rFonts w:ascii="Arial" w:eastAsia="Times New Roman" w:hAnsi="Arial" w:cs="Arial"/>
                <w:bCs/>
                <w:color w:val="000000"/>
                <w:sz w:val="18"/>
                <w:szCs w:val="18"/>
              </w:rPr>
              <w:t xml:space="preserve">Preferowane są operacje realizowane na obszarze LGD, leżącym poza gminami wchodzącymi w skład aglomeracji białostockiej: Gródek, Knyszyn, Jasionówka, Michałowo lub należącymi do aglomeracji białostockiej i nie </w:t>
            </w:r>
            <w:r w:rsidRPr="00471593">
              <w:rPr>
                <w:rFonts w:ascii="Arial" w:eastAsia="Times New Roman" w:hAnsi="Arial" w:cs="Arial"/>
                <w:bCs/>
                <w:color w:val="000000"/>
                <w:sz w:val="18"/>
                <w:szCs w:val="18"/>
              </w:rPr>
              <w:lastRenderedPageBreak/>
              <w:t>graniczącymi z miastem Białystok</w:t>
            </w:r>
            <w:r w:rsidRPr="00327FF5">
              <w:rPr>
                <w:rFonts w:ascii="Times New Roman" w:hAnsi="Times New Roman"/>
                <w:sz w:val="20"/>
                <w:szCs w:val="20"/>
              </w:rPr>
              <w:t xml:space="preserve">, tj. na obszarze </w:t>
            </w:r>
            <w:proofErr w:type="spellStart"/>
            <w:r w:rsidRPr="00327FF5">
              <w:rPr>
                <w:rFonts w:ascii="Times New Roman" w:hAnsi="Times New Roman"/>
                <w:sz w:val="20"/>
                <w:szCs w:val="20"/>
              </w:rPr>
              <w:t>gminy</w:t>
            </w:r>
            <w:proofErr w:type="spellEnd"/>
            <w:r w:rsidRPr="00327FF5">
              <w:rPr>
                <w:rFonts w:ascii="Times New Roman" w:hAnsi="Times New Roman"/>
                <w:sz w:val="20"/>
                <w:szCs w:val="20"/>
              </w:rPr>
              <w:t xml:space="preserve"> Czarna Białostocka. </w:t>
            </w:r>
          </w:p>
          <w:p w:rsidR="00471593" w:rsidRDefault="00471593" w:rsidP="00471593">
            <w:pPr>
              <w:spacing w:after="0" w:line="240" w:lineRule="auto"/>
              <w:rPr>
                <w:rFonts w:ascii="Times New Roman" w:hAnsi="Times New Roman"/>
                <w:sz w:val="20"/>
                <w:szCs w:val="20"/>
              </w:rPr>
            </w:pPr>
          </w:p>
          <w:p w:rsidR="00471593" w:rsidRPr="00471593" w:rsidRDefault="00471593" w:rsidP="00471593">
            <w:pPr>
              <w:spacing w:after="0" w:line="240" w:lineRule="auto"/>
              <w:rPr>
                <w:rFonts w:ascii="Arial" w:eastAsia="Times New Roman" w:hAnsi="Arial" w:cs="Arial"/>
                <w:bCs/>
                <w:i/>
                <w:color w:val="000000"/>
                <w:sz w:val="18"/>
                <w:szCs w:val="18"/>
              </w:rPr>
            </w:pPr>
            <w:r w:rsidRPr="00471593">
              <w:rPr>
                <w:rFonts w:ascii="Arial" w:eastAsia="Times New Roman" w:hAnsi="Arial" w:cs="Arial"/>
                <w:bCs/>
                <w:i/>
                <w:color w:val="000000"/>
                <w:sz w:val="18"/>
                <w:szCs w:val="18"/>
              </w:rPr>
              <w:t>Aby uzyskać 3 pkt:</w:t>
            </w:r>
          </w:p>
          <w:p w:rsidR="00471593" w:rsidRPr="00471593" w:rsidRDefault="00471593" w:rsidP="00471593">
            <w:pPr>
              <w:spacing w:after="0" w:line="240" w:lineRule="auto"/>
              <w:rPr>
                <w:rFonts w:ascii="Arial" w:eastAsia="Times New Roman" w:hAnsi="Arial" w:cs="Arial"/>
                <w:bCs/>
                <w:i/>
                <w:color w:val="000000"/>
                <w:sz w:val="18"/>
                <w:szCs w:val="18"/>
              </w:rPr>
            </w:pPr>
            <w:r w:rsidRPr="00471593">
              <w:rPr>
                <w:rFonts w:ascii="Arial" w:eastAsia="Times New Roman" w:hAnsi="Arial" w:cs="Arial"/>
                <w:bCs/>
                <w:i/>
                <w:color w:val="000000"/>
                <w:sz w:val="18"/>
                <w:szCs w:val="18"/>
              </w:rPr>
              <w:t xml:space="preserve"> - W przypadku gdy wnioskodawcą jest osobą fizyczną (II.1.1): miejsce zamieszkania znajduje się na obszarze objętym LSR, na  obszarze gmin Czarna Białostocka, Gródek, Knyszyn, Jasionówka, Michałowo, </w:t>
            </w:r>
          </w:p>
          <w:p w:rsidR="002F2E15" w:rsidRPr="00327FF5" w:rsidRDefault="00471593" w:rsidP="00471593">
            <w:pPr>
              <w:spacing w:after="0" w:line="240" w:lineRule="auto"/>
              <w:rPr>
                <w:rFonts w:ascii="Times New Roman" w:hAnsi="Times New Roman"/>
                <w:b/>
              </w:rPr>
            </w:pPr>
            <w:r w:rsidRPr="00471593">
              <w:rPr>
                <w:rFonts w:ascii="Arial" w:eastAsia="Times New Roman" w:hAnsi="Arial" w:cs="Arial"/>
                <w:bCs/>
                <w:i/>
                <w:color w:val="000000"/>
                <w:sz w:val="18"/>
                <w:szCs w:val="18"/>
              </w:rPr>
              <w:t>- W przypadku gdy wnioskodawcą jest osoba fizyczna wykonująca działalność gospodarczą (II.1.2): miejsce oznaczone adresem, pod którym osoba fizyczna wykonuje działalność gospodarczą znajduje się na obszarze objętym LSR, na  obszarze gmin Czarna Białostocka, Gródek, Knyszyn, Jasionówka, Michałowo.</w:t>
            </w:r>
          </w:p>
        </w:tc>
        <w:tc>
          <w:tcPr>
            <w:tcW w:w="4044" w:type="dxa"/>
            <w:tcBorders>
              <w:top w:val="single" w:sz="4" w:space="0" w:color="auto"/>
              <w:left w:val="single" w:sz="4" w:space="0" w:color="auto"/>
              <w:bottom w:val="single" w:sz="4" w:space="0" w:color="auto"/>
              <w:right w:val="single" w:sz="4" w:space="0" w:color="auto"/>
            </w:tcBorders>
          </w:tcPr>
          <w:p w:rsidR="00471593" w:rsidRPr="00327FF5" w:rsidRDefault="00471593" w:rsidP="00471593">
            <w:pPr>
              <w:spacing w:after="0" w:line="240" w:lineRule="auto"/>
              <w:rPr>
                <w:rFonts w:ascii="Times New Roman" w:hAnsi="Times New Roman"/>
                <w:sz w:val="20"/>
                <w:szCs w:val="20"/>
              </w:rPr>
            </w:pPr>
            <w:r w:rsidRPr="00327FF5">
              <w:rPr>
                <w:rFonts w:ascii="Times New Roman" w:hAnsi="Times New Roman"/>
                <w:sz w:val="20"/>
                <w:szCs w:val="20"/>
              </w:rPr>
              <w:lastRenderedPageBreak/>
              <w:t>3 pkt – operacja jest realizowana na obszarze gmin Czarna Białostocka, Gródek, Knyszyn, Jasionówka, Michałowo.</w:t>
            </w:r>
          </w:p>
          <w:p w:rsidR="002F2E15" w:rsidRPr="00327FF5" w:rsidRDefault="00471593" w:rsidP="00471593">
            <w:pPr>
              <w:spacing w:after="0" w:line="240" w:lineRule="auto"/>
              <w:rPr>
                <w:rFonts w:ascii="Times New Roman" w:hAnsi="Times New Roman"/>
                <w:b/>
              </w:rPr>
            </w:pPr>
            <w:r w:rsidRPr="00327FF5">
              <w:rPr>
                <w:rFonts w:ascii="Times New Roman" w:hAnsi="Times New Roman"/>
                <w:sz w:val="20"/>
                <w:szCs w:val="20"/>
              </w:rPr>
              <w:t>0 pkt - operacja nie jest realizowana na obszarze gmin Czarna Białostocka, Gródek, Knyszyn, Jasionówka, Michałowo.</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2E15" w:rsidRPr="00327FF5" w:rsidRDefault="00471593" w:rsidP="002F2E15">
            <w:pPr>
              <w:spacing w:after="0" w:line="240" w:lineRule="auto"/>
              <w:rPr>
                <w:rFonts w:ascii="Times New Roman" w:hAnsi="Times New Roman"/>
                <w:sz w:val="20"/>
                <w:szCs w:val="20"/>
              </w:rPr>
            </w:pPr>
            <w:r w:rsidRPr="00327FF5">
              <w:rPr>
                <w:rFonts w:ascii="Times New Roman" w:hAnsi="Times New Roman"/>
                <w:sz w:val="20"/>
                <w:szCs w:val="20"/>
              </w:rPr>
              <w:t>Wniosek o dofinasowanie</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2F2E15" w:rsidRPr="00327FF5" w:rsidRDefault="002F2E15" w:rsidP="002F2E15">
            <w:pPr>
              <w:spacing w:after="0" w:line="240" w:lineRule="auto"/>
              <w:rPr>
                <w:rFonts w:ascii="Times New Roman" w:hAnsi="Times New Roman"/>
                <w:sz w:val="20"/>
                <w:szCs w:val="20"/>
              </w:rPr>
            </w:pPr>
          </w:p>
        </w:tc>
        <w:tc>
          <w:tcPr>
            <w:tcW w:w="2627" w:type="dxa"/>
            <w:tcBorders>
              <w:top w:val="single" w:sz="4" w:space="0" w:color="auto"/>
              <w:left w:val="single" w:sz="4" w:space="0" w:color="auto"/>
              <w:bottom w:val="single" w:sz="4" w:space="0" w:color="auto"/>
              <w:right w:val="single" w:sz="4" w:space="0" w:color="auto"/>
            </w:tcBorders>
          </w:tcPr>
          <w:p w:rsidR="002F2E15" w:rsidRPr="00327FF5" w:rsidRDefault="002F2E15" w:rsidP="002F2E15">
            <w:pPr>
              <w:spacing w:after="0" w:line="240" w:lineRule="auto"/>
              <w:rPr>
                <w:rFonts w:ascii="Times New Roman" w:hAnsi="Times New Roman"/>
                <w:sz w:val="20"/>
                <w:szCs w:val="20"/>
              </w:rPr>
            </w:pPr>
          </w:p>
        </w:tc>
      </w:tr>
      <w:tr w:rsidR="00471593" w:rsidRPr="004341CF" w:rsidTr="002F2E15">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71593" w:rsidRPr="00471593" w:rsidRDefault="00471593" w:rsidP="00C767B4">
            <w:pPr>
              <w:spacing w:after="0" w:line="240" w:lineRule="auto"/>
              <w:rPr>
                <w:rFonts w:ascii="Arial" w:eastAsia="Times New Roman" w:hAnsi="Arial" w:cs="Arial"/>
                <w:b/>
                <w:bCs/>
                <w:color w:val="4F81BD" w:themeColor="accent1"/>
                <w:sz w:val="18"/>
                <w:szCs w:val="18"/>
              </w:rPr>
            </w:pPr>
            <w:r w:rsidRPr="00471593">
              <w:rPr>
                <w:rFonts w:ascii="Arial" w:eastAsia="Times New Roman" w:hAnsi="Arial" w:cs="Arial"/>
                <w:b/>
                <w:bCs/>
                <w:color w:val="4F81BD" w:themeColor="accent1"/>
                <w:sz w:val="18"/>
                <w:szCs w:val="18"/>
              </w:rPr>
              <w:lastRenderedPageBreak/>
              <w:t>XV. Wzrost przedsiębiorczości wśród grup defaworyzowanych</w:t>
            </w:r>
          </w:p>
          <w:p w:rsidR="00471593" w:rsidRDefault="00471593" w:rsidP="00471593">
            <w:pPr>
              <w:spacing w:after="0" w:line="240" w:lineRule="auto"/>
              <w:rPr>
                <w:rFonts w:ascii="Times New Roman" w:hAnsi="Times New Roman"/>
                <w:sz w:val="20"/>
                <w:szCs w:val="20"/>
              </w:rPr>
            </w:pPr>
            <w:r w:rsidRPr="00471593">
              <w:rPr>
                <w:rFonts w:ascii="Arial" w:eastAsia="Times New Roman" w:hAnsi="Arial" w:cs="Arial"/>
                <w:bCs/>
                <w:color w:val="000000"/>
                <w:sz w:val="18"/>
                <w:szCs w:val="18"/>
              </w:rPr>
              <w:t xml:space="preserve">Preferowane będą premie na rozpoczęcie działalności gospodarczej ze środków PROW dla osób </w:t>
            </w:r>
            <w:proofErr w:type="spellStart"/>
            <w:r w:rsidRPr="00471593">
              <w:rPr>
                <w:rFonts w:ascii="Arial" w:eastAsia="Times New Roman" w:hAnsi="Arial" w:cs="Arial"/>
                <w:bCs/>
                <w:color w:val="000000"/>
                <w:sz w:val="18"/>
                <w:szCs w:val="18"/>
              </w:rPr>
              <w:t>defaforyzowanych</w:t>
            </w:r>
            <w:proofErr w:type="spellEnd"/>
            <w:r w:rsidRPr="00471593">
              <w:rPr>
                <w:rFonts w:ascii="Arial" w:eastAsia="Times New Roman" w:hAnsi="Arial" w:cs="Arial"/>
                <w:bCs/>
                <w:color w:val="000000"/>
                <w:sz w:val="18"/>
                <w:szCs w:val="18"/>
              </w:rPr>
              <w:t xml:space="preserve"> na rynku pracy oraz osób poniżej 29 roku życia.</w:t>
            </w:r>
            <w:r w:rsidRPr="00327FF5">
              <w:rPr>
                <w:rFonts w:ascii="Times New Roman" w:hAnsi="Times New Roman"/>
                <w:sz w:val="20"/>
                <w:szCs w:val="20"/>
              </w:rPr>
              <w:t xml:space="preserve"> </w:t>
            </w:r>
          </w:p>
          <w:p w:rsidR="00471593" w:rsidRDefault="00471593" w:rsidP="00471593">
            <w:pPr>
              <w:spacing w:after="0" w:line="240" w:lineRule="auto"/>
              <w:rPr>
                <w:rFonts w:ascii="Times New Roman" w:hAnsi="Times New Roman"/>
                <w:sz w:val="20"/>
                <w:szCs w:val="20"/>
              </w:rPr>
            </w:pPr>
          </w:p>
          <w:p w:rsidR="00471593" w:rsidRPr="00327FF5" w:rsidRDefault="00471593" w:rsidP="00471593">
            <w:pPr>
              <w:spacing w:after="0" w:line="240" w:lineRule="auto"/>
              <w:rPr>
                <w:rFonts w:ascii="Times New Roman" w:hAnsi="Times New Roman"/>
                <w:b/>
              </w:rPr>
            </w:pPr>
            <w:r w:rsidRPr="00471593">
              <w:rPr>
                <w:rFonts w:ascii="Arial" w:eastAsia="Times New Roman" w:hAnsi="Arial" w:cs="Arial"/>
                <w:bCs/>
                <w:i/>
                <w:color w:val="000000"/>
                <w:sz w:val="18"/>
                <w:szCs w:val="18"/>
              </w:rPr>
              <w:t xml:space="preserve">Przynależność do grupy </w:t>
            </w:r>
            <w:proofErr w:type="spellStart"/>
            <w:r w:rsidRPr="00471593">
              <w:rPr>
                <w:rFonts w:ascii="Arial" w:eastAsia="Times New Roman" w:hAnsi="Arial" w:cs="Arial"/>
                <w:bCs/>
                <w:i/>
                <w:color w:val="000000"/>
                <w:sz w:val="18"/>
                <w:szCs w:val="18"/>
              </w:rPr>
              <w:t>defaworyzowanej</w:t>
            </w:r>
            <w:proofErr w:type="spellEnd"/>
            <w:r w:rsidRPr="00471593">
              <w:rPr>
                <w:rFonts w:ascii="Arial" w:eastAsia="Times New Roman" w:hAnsi="Arial" w:cs="Arial"/>
                <w:bCs/>
                <w:i/>
                <w:color w:val="000000"/>
                <w:sz w:val="18"/>
                <w:szCs w:val="18"/>
              </w:rPr>
              <w:t xml:space="preserve"> będzie weryfikowana na podstawie oświadczenia/ zaświadczenia Wnioskodawcy.</w:t>
            </w:r>
          </w:p>
        </w:tc>
        <w:tc>
          <w:tcPr>
            <w:tcW w:w="4044" w:type="dxa"/>
            <w:tcBorders>
              <w:top w:val="single" w:sz="4" w:space="0" w:color="auto"/>
              <w:left w:val="single" w:sz="4" w:space="0" w:color="auto"/>
              <w:bottom w:val="single" w:sz="4" w:space="0" w:color="auto"/>
              <w:right w:val="single" w:sz="4" w:space="0" w:color="auto"/>
            </w:tcBorders>
          </w:tcPr>
          <w:p w:rsidR="00471593" w:rsidRPr="00327FF5" w:rsidRDefault="00471593" w:rsidP="00471593">
            <w:pPr>
              <w:spacing w:after="0" w:line="240" w:lineRule="auto"/>
              <w:rPr>
                <w:rFonts w:ascii="Times New Roman" w:hAnsi="Times New Roman"/>
                <w:sz w:val="20"/>
                <w:szCs w:val="20"/>
              </w:rPr>
            </w:pPr>
            <w:r w:rsidRPr="00327FF5">
              <w:rPr>
                <w:rFonts w:ascii="Times New Roman" w:hAnsi="Times New Roman"/>
                <w:sz w:val="20"/>
                <w:szCs w:val="20"/>
              </w:rPr>
              <w:t xml:space="preserve">3 pkt – osoba składająca wniosek o rozpoczęcie działalności gospodarczej jest </w:t>
            </w:r>
            <w:proofErr w:type="spellStart"/>
            <w:r w:rsidRPr="00327FF5">
              <w:rPr>
                <w:rFonts w:ascii="Times New Roman" w:hAnsi="Times New Roman"/>
                <w:sz w:val="20"/>
                <w:szCs w:val="20"/>
              </w:rPr>
              <w:t>defaworyzowana</w:t>
            </w:r>
            <w:proofErr w:type="spellEnd"/>
            <w:r w:rsidRPr="00327FF5">
              <w:rPr>
                <w:rFonts w:ascii="Times New Roman" w:hAnsi="Times New Roman"/>
                <w:sz w:val="20"/>
                <w:szCs w:val="20"/>
              </w:rPr>
              <w:t xml:space="preserve"> na rynku pracy lub jest osobą poniżej 29 roku życia. </w:t>
            </w:r>
          </w:p>
          <w:p w:rsidR="00471593" w:rsidRPr="00327FF5" w:rsidRDefault="00471593" w:rsidP="00471593">
            <w:pPr>
              <w:spacing w:after="0" w:line="240" w:lineRule="auto"/>
              <w:rPr>
                <w:rFonts w:ascii="Times New Roman" w:hAnsi="Times New Roman"/>
                <w:sz w:val="20"/>
                <w:szCs w:val="20"/>
              </w:rPr>
            </w:pPr>
            <w:r w:rsidRPr="00327FF5">
              <w:rPr>
                <w:rFonts w:ascii="Times New Roman" w:hAnsi="Times New Roman"/>
                <w:sz w:val="20"/>
                <w:szCs w:val="20"/>
              </w:rPr>
              <w:t>0 pkt – osoba składająca wniosek o rozpoczęcie działalności gospodarczej nie jest osobą defaworyzowaną na rynku pracy lub osobą poniżej 29 roku życia</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471593" w:rsidRPr="00327FF5" w:rsidRDefault="00471593" w:rsidP="00C767B4">
            <w:pPr>
              <w:spacing w:after="0" w:line="240" w:lineRule="auto"/>
              <w:rPr>
                <w:rFonts w:ascii="Times New Roman" w:hAnsi="Times New Roman"/>
                <w:sz w:val="20"/>
                <w:szCs w:val="20"/>
              </w:rPr>
            </w:pPr>
            <w:r w:rsidRPr="00327FF5">
              <w:rPr>
                <w:rFonts w:ascii="Times New Roman" w:hAnsi="Times New Roman"/>
                <w:sz w:val="20"/>
                <w:szCs w:val="20"/>
              </w:rPr>
              <w:t>Wniosek o dofinasowanie</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471593" w:rsidRPr="00327FF5" w:rsidRDefault="00471593" w:rsidP="00C767B4">
            <w:pPr>
              <w:spacing w:after="0" w:line="240" w:lineRule="auto"/>
              <w:rPr>
                <w:rFonts w:ascii="Times New Roman" w:hAnsi="Times New Roman"/>
                <w:sz w:val="20"/>
                <w:szCs w:val="20"/>
              </w:rPr>
            </w:pPr>
          </w:p>
        </w:tc>
        <w:tc>
          <w:tcPr>
            <w:tcW w:w="2627" w:type="dxa"/>
            <w:tcBorders>
              <w:top w:val="single" w:sz="4" w:space="0" w:color="auto"/>
              <w:left w:val="single" w:sz="4" w:space="0" w:color="auto"/>
              <w:bottom w:val="single" w:sz="4" w:space="0" w:color="auto"/>
              <w:right w:val="single" w:sz="4" w:space="0" w:color="auto"/>
            </w:tcBorders>
          </w:tcPr>
          <w:p w:rsidR="00471593" w:rsidRPr="00327FF5" w:rsidRDefault="00471593" w:rsidP="00C767B4">
            <w:pPr>
              <w:spacing w:after="0" w:line="240" w:lineRule="auto"/>
              <w:rPr>
                <w:rFonts w:ascii="Times New Roman" w:hAnsi="Times New Roman"/>
                <w:sz w:val="20"/>
                <w:szCs w:val="20"/>
              </w:rPr>
            </w:pPr>
          </w:p>
        </w:tc>
      </w:tr>
    </w:tbl>
    <w:p w:rsidR="00E4680E" w:rsidRPr="004341CF" w:rsidRDefault="00E4680E" w:rsidP="00E4680E">
      <w:pPr>
        <w:spacing w:after="0" w:line="240" w:lineRule="auto"/>
        <w:rPr>
          <w:color w:val="002060"/>
          <w:sz w:val="20"/>
          <w:szCs w:val="20"/>
        </w:rPr>
      </w:pPr>
    </w:p>
    <w:tbl>
      <w:tblPr>
        <w:tblpPr w:leftFromText="141" w:rightFromText="141" w:vertAnchor="text" w:horzAnchor="margin" w:tblpY="-541"/>
        <w:tblOverlap w:val="never"/>
        <w:tblW w:w="14029" w:type="dxa"/>
        <w:tblLayout w:type="fixed"/>
        <w:tblCellMar>
          <w:left w:w="70" w:type="dxa"/>
          <w:right w:w="70" w:type="dxa"/>
        </w:tblCellMar>
        <w:tblLook w:val="04A0"/>
      </w:tblPr>
      <w:tblGrid>
        <w:gridCol w:w="1878"/>
        <w:gridCol w:w="3454"/>
        <w:gridCol w:w="968"/>
        <w:gridCol w:w="7729"/>
      </w:tblGrid>
      <w:tr w:rsidR="00E4680E" w:rsidRPr="003D5456" w:rsidTr="002F2E15">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E4680E" w:rsidRPr="00965C10" w:rsidRDefault="00E4680E" w:rsidP="002F2E15">
            <w:pPr>
              <w:spacing w:after="0" w:line="240" w:lineRule="auto"/>
              <w:rPr>
                <w:rFonts w:eastAsia="Times New Roman" w:cs="Arial"/>
                <w:b/>
                <w:bCs/>
                <w:color w:val="000000"/>
                <w:sz w:val="14"/>
                <w:szCs w:val="14"/>
                <w:lang w:eastAsia="pl-PL"/>
              </w:rPr>
            </w:pPr>
          </w:p>
        </w:tc>
      </w:tr>
      <w:tr w:rsidR="00E4680E" w:rsidRPr="003D5456" w:rsidTr="002F2E15">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E4680E" w:rsidRPr="00965C10" w:rsidRDefault="00E4680E" w:rsidP="002F2E15">
            <w:pPr>
              <w:spacing w:after="0" w:line="240" w:lineRule="auto"/>
              <w:rPr>
                <w:rFonts w:eastAsia="Times New Roman" w:cs="Arial"/>
                <w:b/>
                <w:bCs/>
                <w:color w:val="000000"/>
                <w:lang w:eastAsia="pl-PL"/>
              </w:rPr>
            </w:pPr>
            <w:r w:rsidRPr="00965C10">
              <w:rPr>
                <w:rFonts w:eastAsia="Times New Roman" w:cs="Arial"/>
                <w:b/>
                <w:bCs/>
                <w:color w:val="000000"/>
                <w:lang w:eastAsia="pl-PL"/>
              </w:rPr>
              <w:t xml:space="preserve">WYNIK OCENY </w:t>
            </w:r>
            <w:r>
              <w:rPr>
                <w:rFonts w:eastAsia="Times New Roman" w:cs="Arial"/>
                <w:b/>
                <w:bCs/>
                <w:color w:val="000000"/>
                <w:lang w:eastAsia="pl-PL"/>
              </w:rPr>
              <w:t xml:space="preserve">I WYBORU </w:t>
            </w:r>
            <w:r w:rsidRPr="00965C10">
              <w:rPr>
                <w:rFonts w:eastAsia="Times New Roman" w:cs="Arial"/>
                <w:b/>
                <w:bCs/>
                <w:color w:val="000000"/>
                <w:lang w:eastAsia="pl-PL"/>
              </w:rPr>
              <w:t>OPERACJI</w:t>
            </w:r>
            <w:r>
              <w:rPr>
                <w:rFonts w:eastAsia="Times New Roman" w:cs="Arial"/>
                <w:b/>
                <w:bCs/>
                <w:color w:val="000000"/>
                <w:lang w:eastAsia="pl-PL"/>
              </w:rPr>
              <w:t xml:space="preserve"> DO FINANSOWANIA</w:t>
            </w:r>
            <w:r w:rsidRPr="00965C10">
              <w:rPr>
                <w:rFonts w:eastAsia="Times New Roman" w:cs="Arial"/>
                <w:b/>
                <w:bCs/>
                <w:color w:val="000000"/>
                <w:lang w:eastAsia="pl-PL"/>
              </w:rPr>
              <w:t xml:space="preserve"> WG LOKALNYCH KRYTERIÓW WYBORU</w:t>
            </w:r>
          </w:p>
        </w:tc>
      </w:tr>
      <w:tr w:rsidR="00E4680E" w:rsidRPr="003D5456" w:rsidTr="002F2E15">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2F2E15">
            <w:pPr>
              <w:spacing w:after="0" w:line="240" w:lineRule="auto"/>
              <w:rPr>
                <w:rFonts w:eastAsia="Times New Roman"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E4680E" w:rsidRPr="00965C10" w:rsidRDefault="00E4680E" w:rsidP="002F2E15">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2F2E15">
            <w:pPr>
              <w:spacing w:after="0" w:line="240" w:lineRule="auto"/>
              <w:rPr>
                <w:rFonts w:eastAsia="Times New Roman" w:cs="Arial"/>
                <w:b/>
                <w:bCs/>
                <w:color w:val="000000"/>
                <w:lang w:eastAsia="pl-PL"/>
              </w:rPr>
            </w:pPr>
          </w:p>
        </w:tc>
      </w:tr>
      <w:tr w:rsidR="00E4680E" w:rsidRPr="003D5456" w:rsidTr="002F2E15">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2F2E15">
            <w:pPr>
              <w:spacing w:after="0" w:line="240" w:lineRule="auto"/>
              <w:jc w:val="right"/>
              <w:rPr>
                <w:rFonts w:eastAsia="Times New Roman" w:cs="Arial"/>
                <w:b/>
                <w:bCs/>
                <w:color w:val="FFFFFF"/>
                <w:lang w:eastAsia="pl-PL"/>
              </w:rPr>
            </w:pPr>
            <w:r w:rsidRPr="00965C10">
              <w:rPr>
                <w:rFonts w:eastAsia="Times New Roman"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E4680E" w:rsidRPr="00965C10" w:rsidRDefault="00E4680E" w:rsidP="002F2E15">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2F2E15">
            <w:pPr>
              <w:spacing w:after="0" w:line="240" w:lineRule="auto"/>
              <w:rPr>
                <w:rFonts w:eastAsia="Times New Roman" w:cs="Arial"/>
                <w:b/>
                <w:bCs/>
                <w:color w:val="FFFFFF"/>
                <w:lang w:eastAsia="pl-PL"/>
              </w:rPr>
            </w:pPr>
            <w:r w:rsidRPr="00965C10">
              <w:rPr>
                <w:rFonts w:eastAsia="Times New Roman" w:cs="Arial"/>
                <w:b/>
                <w:bCs/>
                <w:color w:val="FFFFFF"/>
                <w:lang w:eastAsia="pl-PL"/>
              </w:rPr>
              <w:t>Pkt</w:t>
            </w:r>
          </w:p>
        </w:tc>
      </w:tr>
      <w:tr w:rsidR="00E4680E" w:rsidRPr="003D5456" w:rsidTr="002F2E15">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2F2E15">
            <w:pPr>
              <w:spacing w:after="0" w:line="240" w:lineRule="auto"/>
              <w:rPr>
                <w:rFonts w:eastAsia="Times New Roman"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E4680E" w:rsidRPr="00965C10" w:rsidRDefault="00E4680E" w:rsidP="002F2E15">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2F2E15">
            <w:pPr>
              <w:spacing w:after="0" w:line="240" w:lineRule="auto"/>
              <w:rPr>
                <w:rFonts w:eastAsia="Times New Roman" w:cs="Arial"/>
                <w:b/>
                <w:bCs/>
                <w:color w:val="000000"/>
                <w:lang w:eastAsia="pl-PL"/>
              </w:rPr>
            </w:pPr>
          </w:p>
        </w:tc>
      </w:tr>
      <w:tr w:rsidR="00E4680E" w:rsidRPr="003D5456" w:rsidTr="002F2E15">
        <w:trPr>
          <w:trHeight w:val="110"/>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E4680E" w:rsidRPr="00965C10" w:rsidRDefault="00E4680E" w:rsidP="002F2E15">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Oceniający (Członek Rady)</w:t>
            </w:r>
          </w:p>
        </w:tc>
      </w:tr>
      <w:tr w:rsidR="00E4680E" w:rsidRPr="003D5456" w:rsidTr="002F2E15">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E4680E" w:rsidRPr="00965C10" w:rsidRDefault="00E4680E" w:rsidP="002F2E15">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Imię i nazwisko</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965C10" w:rsidRDefault="00E4680E" w:rsidP="002F2E15">
            <w:pPr>
              <w:spacing w:after="0" w:line="240" w:lineRule="auto"/>
              <w:jc w:val="center"/>
              <w:rPr>
                <w:rFonts w:eastAsia="Times New Roman" w:cs="Arial"/>
                <w:b/>
                <w:bCs/>
                <w:color w:val="000000"/>
                <w:sz w:val="14"/>
                <w:szCs w:val="14"/>
                <w:lang w:eastAsia="pl-PL"/>
              </w:rPr>
            </w:pPr>
          </w:p>
          <w:p w:rsidR="00E4680E" w:rsidRPr="00965C10" w:rsidRDefault="00E4680E" w:rsidP="002F2E15">
            <w:pPr>
              <w:spacing w:after="0" w:line="240" w:lineRule="auto"/>
              <w:jc w:val="center"/>
              <w:rPr>
                <w:rFonts w:eastAsia="Times New Roman" w:cs="Arial"/>
                <w:b/>
                <w:bCs/>
                <w:color w:val="000000"/>
                <w:sz w:val="14"/>
                <w:szCs w:val="14"/>
                <w:lang w:eastAsia="pl-PL"/>
              </w:rPr>
            </w:pPr>
          </w:p>
        </w:tc>
      </w:tr>
      <w:tr w:rsidR="00E4680E" w:rsidRPr="003D5456" w:rsidTr="002F2E15">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E4680E" w:rsidRPr="00965C10" w:rsidRDefault="00E4680E" w:rsidP="002F2E15">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Data, podpis</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965C10" w:rsidRDefault="00E4680E" w:rsidP="002F2E15">
            <w:pPr>
              <w:spacing w:after="0" w:line="240" w:lineRule="auto"/>
              <w:jc w:val="center"/>
              <w:rPr>
                <w:rFonts w:eastAsia="Times New Roman" w:cs="Arial"/>
                <w:b/>
                <w:bCs/>
                <w:color w:val="000000"/>
                <w:sz w:val="14"/>
                <w:szCs w:val="14"/>
                <w:lang w:eastAsia="pl-PL"/>
              </w:rPr>
            </w:pPr>
          </w:p>
          <w:p w:rsidR="00E4680E" w:rsidRPr="00965C10" w:rsidRDefault="00E4680E" w:rsidP="002F2E15">
            <w:pPr>
              <w:spacing w:after="0" w:line="240" w:lineRule="auto"/>
              <w:jc w:val="center"/>
              <w:rPr>
                <w:rFonts w:eastAsia="Times New Roman" w:cs="Arial"/>
                <w:b/>
                <w:bCs/>
                <w:color w:val="000000"/>
                <w:sz w:val="14"/>
                <w:szCs w:val="14"/>
                <w:lang w:eastAsia="pl-PL"/>
              </w:rPr>
            </w:pPr>
          </w:p>
        </w:tc>
      </w:tr>
    </w:tbl>
    <w:p w:rsidR="00E4680E" w:rsidRDefault="00E4680E" w:rsidP="00E4680E">
      <w:pPr>
        <w:spacing w:after="0" w:line="240" w:lineRule="auto"/>
        <w:rPr>
          <w:rFonts w:ascii="Times New Roman" w:hAnsi="Times New Roman"/>
          <w:b/>
          <w:color w:val="0070C0"/>
        </w:rPr>
        <w:sectPr w:rsidR="00E4680E" w:rsidSect="002F2E15">
          <w:footerReference w:type="default" r:id="rId8"/>
          <w:pgSz w:w="16837" w:h="11905" w:orient="landscape" w:code="9"/>
          <w:pgMar w:top="1418" w:right="1418" w:bottom="1418" w:left="1418" w:header="709" w:footer="1134" w:gutter="0"/>
          <w:cols w:space="708"/>
          <w:titlePg/>
          <w:docGrid w:linePitch="360"/>
        </w:sectPr>
      </w:pPr>
    </w:p>
    <w:p w:rsidR="00ED0E3C" w:rsidRDefault="00ED0E3C" w:rsidP="00E4680E"/>
    <w:sectPr w:rsidR="00ED0E3C" w:rsidSect="00ED0E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E15" w:rsidRDefault="002F2E15" w:rsidP="00E4680E">
      <w:pPr>
        <w:spacing w:after="0" w:line="240" w:lineRule="auto"/>
      </w:pPr>
      <w:r>
        <w:separator/>
      </w:r>
    </w:p>
  </w:endnote>
  <w:endnote w:type="continuationSeparator" w:id="0">
    <w:p w:rsidR="002F2E15" w:rsidRDefault="002F2E15" w:rsidP="00E46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3119"/>
      <w:docPartObj>
        <w:docPartGallery w:val="Page Numbers (Bottom of Page)"/>
        <w:docPartUnique/>
      </w:docPartObj>
    </w:sdtPr>
    <w:sdtContent>
      <w:p w:rsidR="002F2E15" w:rsidRDefault="002F2E15">
        <w:pPr>
          <w:pStyle w:val="Stopka"/>
          <w:jc w:val="right"/>
        </w:pPr>
        <w:fldSimple w:instr=" PAGE   \* MERGEFORMAT ">
          <w:r>
            <w:rPr>
              <w:noProof/>
            </w:rPr>
            <w:t>2</w:t>
          </w:r>
        </w:fldSimple>
      </w:p>
    </w:sdtContent>
  </w:sdt>
  <w:p w:rsidR="002F2E15" w:rsidRDefault="002F2E1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0725"/>
      <w:docPartObj>
        <w:docPartGallery w:val="Page Numbers (Bottom of Page)"/>
        <w:docPartUnique/>
      </w:docPartObj>
    </w:sdtPr>
    <w:sdtContent>
      <w:p w:rsidR="002F2E15" w:rsidRDefault="002F2E15">
        <w:pPr>
          <w:pStyle w:val="Stopka"/>
          <w:jc w:val="right"/>
        </w:pPr>
        <w:fldSimple w:instr="PAGE   \* MERGEFORMAT">
          <w:r w:rsidR="00691CB3">
            <w:rPr>
              <w:noProof/>
            </w:rPr>
            <w:t>21</w:t>
          </w:r>
        </w:fldSimple>
      </w:p>
    </w:sdtContent>
  </w:sdt>
  <w:p w:rsidR="002F2E15" w:rsidRDefault="002F2E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E15" w:rsidRDefault="002F2E15" w:rsidP="00E4680E">
      <w:pPr>
        <w:spacing w:after="0" w:line="240" w:lineRule="auto"/>
      </w:pPr>
      <w:r>
        <w:separator/>
      </w:r>
    </w:p>
  </w:footnote>
  <w:footnote w:type="continuationSeparator" w:id="0">
    <w:p w:rsidR="002F2E15" w:rsidRDefault="002F2E15" w:rsidP="00E4680E">
      <w:pPr>
        <w:spacing w:after="0" w:line="240" w:lineRule="auto"/>
      </w:pPr>
      <w:r>
        <w:continuationSeparator/>
      </w:r>
    </w:p>
  </w:footnote>
  <w:footnote w:id="1">
    <w:p w:rsidR="002F2E15" w:rsidRPr="00F43E64" w:rsidRDefault="002F2E15" w:rsidP="00E4680E">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sidRPr="00934A47">
        <w:rPr>
          <w:rFonts w:asciiTheme="minorHAnsi" w:hAnsiTheme="minorHAnsi" w:cs="Arial"/>
          <w:sz w:val="14"/>
          <w:szCs w:val="14"/>
        </w:rPr>
        <w:t xml:space="preserve">Ustawa z dnia 2 lipca 2004 r. o swobodzie działalności gospodarczej (Dz.U. 2016, poz. 1829, z </w:t>
      </w:r>
      <w:proofErr w:type="spellStart"/>
      <w:r w:rsidRPr="00934A47">
        <w:rPr>
          <w:rFonts w:asciiTheme="minorHAnsi" w:hAnsiTheme="minorHAnsi" w:cs="Arial"/>
          <w:sz w:val="14"/>
          <w:szCs w:val="14"/>
        </w:rPr>
        <w:t>późn.zm</w:t>
      </w:r>
      <w:proofErr w:type="spellEnd"/>
      <w:r w:rsidRPr="00934A47">
        <w:rPr>
          <w:rFonts w:asciiTheme="minorHAnsi" w:hAnsiTheme="minorHAnsi" w:cs="Arial"/>
          <w:sz w:val="14"/>
          <w:szCs w:val="14"/>
        </w:rPr>
        <w:t>.)</w:t>
      </w:r>
    </w:p>
  </w:footnote>
  <w:footnote w:id="2">
    <w:p w:rsidR="002F2E15" w:rsidRPr="000E79E1" w:rsidRDefault="002F2E15" w:rsidP="00E4680E">
      <w:pPr>
        <w:pStyle w:val="Tekstprzypisudolnego"/>
        <w:ind w:left="0" w:firstLine="0"/>
        <w:rPr>
          <w:rFonts w:asciiTheme="minorHAnsi" w:hAnsiTheme="minorHAnsi" w:cs="Arial"/>
          <w:sz w:val="14"/>
          <w:szCs w:val="14"/>
        </w:rPr>
      </w:pPr>
      <w:r w:rsidRPr="000E79E1">
        <w:rPr>
          <w:rStyle w:val="Odwoanieprzypisudolnego"/>
          <w:rFonts w:asciiTheme="minorHAnsi" w:eastAsia="Calibri" w:hAnsiTheme="minorHAnsi" w:cs="Arial"/>
          <w:sz w:val="14"/>
          <w:szCs w:val="14"/>
        </w:rPr>
        <w:footnoteRef/>
      </w:r>
      <w:r w:rsidRPr="000E79E1">
        <w:rPr>
          <w:rFonts w:asciiTheme="minorHAnsi" w:hAnsiTheme="minorHAnsi" w:cs="Arial"/>
          <w:sz w:val="14"/>
          <w:szCs w:val="14"/>
        </w:rPr>
        <w:t xml:space="preserve"> </w:t>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3">
    <w:p w:rsidR="002F2E15" w:rsidRPr="000E79E1" w:rsidRDefault="002F2E15" w:rsidP="00E4680E">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4">
    <w:p w:rsidR="002F2E15" w:rsidRPr="000E79E1" w:rsidRDefault="002F2E15" w:rsidP="00E4680E">
      <w:pPr>
        <w:pStyle w:val="Tekstprzypisudolnego"/>
      </w:pPr>
      <w:r w:rsidRPr="000E79E1">
        <w:rPr>
          <w:rStyle w:val="Odwoanieprzypisudolnego"/>
          <w:rFonts w:asciiTheme="minorHAnsi" w:hAnsiTheme="minorHAnsi"/>
          <w:sz w:val="14"/>
          <w:szCs w:val="14"/>
        </w:rPr>
        <w:footnoteRef/>
      </w:r>
      <w:r w:rsidRPr="000E79E1">
        <w:rPr>
          <w:rFonts w:asciiTheme="minorHAnsi" w:hAnsiTheme="minorHAnsi"/>
          <w:sz w:val="14"/>
          <w:szCs w:val="14"/>
        </w:rPr>
        <w:t xml:space="preserve"> </w:t>
      </w:r>
      <w:proofErr w:type="spellStart"/>
      <w:r w:rsidRPr="000E79E1">
        <w:rPr>
          <w:rFonts w:asciiTheme="minorHAnsi" w:hAnsiTheme="minorHAnsi"/>
          <w:sz w:val="14"/>
          <w:szCs w:val="14"/>
        </w:rPr>
        <w:t>j.w</w:t>
      </w:r>
      <w:proofErr w:type="spellEnd"/>
      <w:r w:rsidRPr="000E79E1">
        <w:rPr>
          <w:rFonts w:asciiTheme="minorHAnsi" w:hAnsiTheme="minorHAnsi"/>
          <w:sz w:val="14"/>
          <w:szCs w:val="14"/>
        </w:rPr>
        <w:t>.;</w:t>
      </w:r>
    </w:p>
  </w:footnote>
  <w:footnote w:id="5">
    <w:p w:rsidR="002F2E15" w:rsidRPr="00F43E64" w:rsidRDefault="002F2E15" w:rsidP="00E4680E">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6">
    <w:p w:rsidR="002F2E15" w:rsidRPr="000E79E1" w:rsidRDefault="002F2E15" w:rsidP="00E4680E">
      <w:pPr>
        <w:pStyle w:val="Tekstprzypisudolnego"/>
        <w:ind w:left="0" w:firstLine="0"/>
        <w:rPr>
          <w:rFonts w:ascii="Arial" w:hAnsi="Arial"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Ustawa z dnia 2 lipca 2004 r. o swobodzie działalności gospodarczej (Dz.U. 2016, poz. 1829 z </w:t>
      </w:r>
      <w:proofErr w:type="spellStart"/>
      <w:r w:rsidRPr="000E79E1">
        <w:rPr>
          <w:rFonts w:asciiTheme="minorHAnsi" w:hAnsiTheme="minorHAnsi" w:cs="Arial"/>
          <w:sz w:val="14"/>
          <w:szCs w:val="14"/>
        </w:rPr>
        <w:t>późn.zm</w:t>
      </w:r>
      <w:proofErr w:type="spellEnd"/>
      <w:r w:rsidRPr="000E79E1">
        <w:rPr>
          <w:rFonts w:asciiTheme="minorHAnsi" w:hAnsiTheme="minorHAnsi" w:cs="Arial"/>
          <w:sz w:val="14"/>
          <w:szCs w:val="14"/>
        </w:rPr>
        <w:t>.)</w:t>
      </w:r>
    </w:p>
  </w:footnote>
  <w:footnote w:id="7">
    <w:p w:rsidR="002F2E15" w:rsidRPr="000E79E1" w:rsidRDefault="002F2E15" w:rsidP="00E4680E">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Komisji (UE) nr 651/2014 z dnia 17 czerwca 2014 r. uznające niektóre rodzaje pomocy za zgodne z rynkiem wewnętrznym w zastosowaniu art. 107 i 108 Traktatu (Dz. Urz. UE L 187 z 26.06.2014, str. 1)</w:t>
      </w:r>
    </w:p>
  </w:footnote>
  <w:footnote w:id="8">
    <w:p w:rsidR="002F2E15" w:rsidRPr="000E79E1" w:rsidRDefault="002F2E15" w:rsidP="00E4680E">
      <w:pPr>
        <w:pStyle w:val="Tekstprzypisudolnego"/>
        <w:ind w:left="0" w:firstLine="0"/>
        <w:rPr>
          <w:rFonts w:asciiTheme="minorHAnsi" w:hAnsiTheme="minorHAnsi" w:cs="Arial"/>
          <w:sz w:val="16"/>
          <w:szCs w:val="16"/>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Program Rozwoju Obszarów Wiejskich na lata 2014-2020</w:t>
      </w:r>
    </w:p>
  </w:footnote>
  <w:footnote w:id="9">
    <w:p w:rsidR="002F2E15" w:rsidRPr="00F43E64" w:rsidRDefault="002F2E15" w:rsidP="00E4680E">
      <w:pPr>
        <w:pStyle w:val="Tekstprzypisudolnego"/>
        <w:rPr>
          <w:rFonts w:asciiTheme="minorHAnsi" w:hAnsiTheme="minorHAnsi"/>
          <w:sz w:val="14"/>
          <w:szCs w:val="14"/>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10">
    <w:p w:rsidR="002F2E15" w:rsidRPr="00F43E64" w:rsidRDefault="002F2E15" w:rsidP="00E4680E">
      <w:pPr>
        <w:pStyle w:val="Tekstprzypisudolnego"/>
        <w:ind w:left="0" w:firstLine="0"/>
        <w:rPr>
          <w:rFonts w:asciiTheme="minorHAnsi" w:hAnsiTheme="minorHAnsi" w:cs="Arial"/>
          <w:sz w:val="14"/>
          <w:szCs w:val="14"/>
        </w:rPr>
      </w:pPr>
      <w:r w:rsidRPr="00F43E64">
        <w:rPr>
          <w:rStyle w:val="Odwoanieprzypisudolnego"/>
          <w:rFonts w:asciiTheme="minorHAnsi" w:hAnsiTheme="minorHAnsi" w:cs="Arial"/>
          <w:sz w:val="14"/>
          <w:szCs w:val="14"/>
        </w:rPr>
        <w:footnoteRef/>
      </w:r>
      <w:r w:rsidRPr="00F43E64">
        <w:rPr>
          <w:rFonts w:asciiTheme="minorHAnsi" w:hAnsiTheme="minorHAnsi" w:cs="Arial"/>
          <w:sz w:val="14"/>
          <w:szCs w:val="14"/>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footnote>
  <w:footnote w:id="11">
    <w:p w:rsidR="002F2E15" w:rsidRPr="000E79E1" w:rsidRDefault="002F2E15" w:rsidP="00E4680E">
      <w:pPr>
        <w:pStyle w:val="Tekstprzypisudolnego"/>
        <w:ind w:left="0" w:firstLine="0"/>
        <w:rPr>
          <w:rFonts w:asciiTheme="minorHAnsi" w:hAnsiTheme="minorHAnsi" w:cs="Arial"/>
          <w:sz w:val="14"/>
          <w:szCs w:val="14"/>
        </w:rPr>
      </w:pPr>
      <w:r w:rsidRPr="00F43E64">
        <w:rPr>
          <w:rStyle w:val="Odwoanieprzypisudolnego"/>
          <w:rFonts w:ascii="Arial" w:eastAsia="Calibri" w:hAnsi="Arial" w:cs="Arial"/>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12">
    <w:p w:rsidR="002F2E15" w:rsidRPr="000E79E1" w:rsidRDefault="002F2E15" w:rsidP="00E4680E">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w:t>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13">
    <w:p w:rsidR="002F2E15" w:rsidRPr="000E79E1" w:rsidRDefault="002F2E15" w:rsidP="00E4680E">
      <w:pPr>
        <w:pStyle w:val="Tekstprzypisudolnego"/>
        <w:ind w:left="0" w:firstLine="0"/>
        <w:rPr>
          <w:rFonts w:asciiTheme="minorHAnsi" w:hAnsiTheme="minorHAnsi"/>
          <w:sz w:val="16"/>
          <w:szCs w:val="16"/>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w:t>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14">
    <w:p w:rsidR="002F2E15" w:rsidRPr="000E79E1" w:rsidRDefault="002F2E15" w:rsidP="00E4680E">
      <w:pPr>
        <w:pStyle w:val="Tekstprzypisudolnego"/>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Ustawa z dnia 2 lipca 2004 r. o swobodzie działalności gospodarczej (Dz.U. 2016, poz. 1829 z </w:t>
      </w:r>
      <w:proofErr w:type="spellStart"/>
      <w:r w:rsidRPr="000E79E1">
        <w:rPr>
          <w:rFonts w:asciiTheme="minorHAnsi" w:hAnsiTheme="minorHAnsi" w:cs="Arial"/>
          <w:sz w:val="14"/>
          <w:szCs w:val="14"/>
        </w:rPr>
        <w:t>późn.zm</w:t>
      </w:r>
      <w:proofErr w:type="spellEnd"/>
      <w:r w:rsidRPr="000E79E1">
        <w:rPr>
          <w:rFonts w:asciiTheme="minorHAnsi" w:hAnsiTheme="minorHAnsi" w:cs="Arial"/>
          <w:sz w:val="14"/>
          <w:szCs w:val="14"/>
        </w:rPr>
        <w:t>.)</w:t>
      </w:r>
    </w:p>
  </w:footnote>
  <w:footnote w:id="15">
    <w:p w:rsidR="002F2E15" w:rsidRPr="00F43E64" w:rsidRDefault="002F2E15" w:rsidP="00E4680E">
      <w:pPr>
        <w:pStyle w:val="Tekstprzypisudolnego"/>
        <w:ind w:left="0" w:firstLine="0"/>
        <w:rPr>
          <w:rFonts w:ascii="Arial" w:hAnsi="Arial" w:cs="Arial"/>
          <w:sz w:val="14"/>
          <w:szCs w:val="14"/>
        </w:rPr>
      </w:pPr>
      <w:r w:rsidRPr="000E79E1">
        <w:rPr>
          <w:rStyle w:val="Odwoanieprzypisudolnego"/>
          <w:sz w:val="14"/>
          <w:szCs w:val="14"/>
        </w:rPr>
        <w:footnoteRef/>
      </w:r>
      <w:r w:rsidRPr="000E79E1">
        <w:rPr>
          <w:rFonts w:ascii="Arial" w:hAnsi="Arial" w:cs="Arial"/>
          <w:sz w:val="14"/>
          <w:szCs w:val="14"/>
        </w:rPr>
        <w:t xml:space="preserve"> </w:t>
      </w:r>
      <w:proofErr w:type="spellStart"/>
      <w:r w:rsidRPr="000E79E1">
        <w:rPr>
          <w:rFonts w:ascii="Arial" w:hAnsi="Arial" w:cs="Arial"/>
          <w:sz w:val="14"/>
          <w:szCs w:val="14"/>
        </w:rPr>
        <w:t>j.w</w:t>
      </w:r>
      <w:proofErr w:type="spellEnd"/>
      <w:r w:rsidRPr="000E79E1">
        <w:rPr>
          <w:rFonts w:ascii="Arial" w:hAnsi="Arial" w:cs="Arial"/>
          <w:sz w:val="14"/>
          <w:szCs w:val="14"/>
        </w:rPr>
        <w:t>.</w:t>
      </w:r>
    </w:p>
  </w:footnote>
  <w:footnote w:id="16">
    <w:p w:rsidR="002F2E15" w:rsidRPr="000E79E1" w:rsidRDefault="002F2E15" w:rsidP="00E4680E">
      <w:pPr>
        <w:pStyle w:val="Tekstprzypisudolnego"/>
        <w:rPr>
          <w:rFonts w:asciiTheme="minorHAnsi" w:hAnsiTheme="minorHAnsi"/>
          <w:sz w:val="16"/>
          <w:szCs w:val="16"/>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17">
    <w:p w:rsidR="002F2E15" w:rsidRPr="00F43E64" w:rsidRDefault="002F2E15" w:rsidP="00E4680E">
      <w:pPr>
        <w:pStyle w:val="Tekstprzypisudolnego"/>
        <w:rPr>
          <w:rFonts w:asciiTheme="minorHAnsi" w:hAnsiTheme="minorHAnsi"/>
          <w:sz w:val="14"/>
          <w:szCs w:val="14"/>
        </w:rPr>
      </w:pPr>
      <w:r w:rsidRPr="000E79E1">
        <w:rPr>
          <w:rStyle w:val="Odwoanieprzypisudolnego"/>
          <w:rFonts w:asciiTheme="minorHAnsi" w:hAnsiTheme="minorHAnsi"/>
          <w:sz w:val="14"/>
          <w:szCs w:val="14"/>
        </w:rPr>
        <w:footnoteRef/>
      </w:r>
      <w:r w:rsidRPr="000E79E1">
        <w:rPr>
          <w:rFonts w:asciiTheme="minorHAnsi" w:hAnsiTheme="minorHAnsi"/>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18">
    <w:p w:rsidR="002F2E15" w:rsidRPr="00F43E64" w:rsidRDefault="002F2E15"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F43E64">
        <w:rPr>
          <w:rFonts w:asciiTheme="minorHAnsi" w:hAnsiTheme="minorHAnsi" w:cs="Arial"/>
          <w:sz w:val="14"/>
          <w:szCs w:val="14"/>
        </w:rPr>
        <w:t>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footnote>
  <w:footnote w:id="19">
    <w:p w:rsidR="002F2E15" w:rsidRPr="000E79E1" w:rsidRDefault="002F2E15"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0E79E1">
        <w:rPr>
          <w:rFonts w:asciiTheme="minorHAnsi" w:hAnsiTheme="minorHAnsi" w:cs="Arial"/>
          <w:sz w:val="14"/>
          <w:szCs w:val="14"/>
        </w:rPr>
        <w:t xml:space="preserve">Ustawa z dnia 2 lipca 2004 r. o swobodzie działalności gospodarczej (Dz.U. 2016, poz. 1829 z </w:t>
      </w:r>
      <w:proofErr w:type="spellStart"/>
      <w:r w:rsidRPr="000E79E1">
        <w:rPr>
          <w:rFonts w:asciiTheme="minorHAnsi" w:hAnsiTheme="minorHAnsi" w:cs="Arial"/>
          <w:sz w:val="14"/>
          <w:szCs w:val="14"/>
        </w:rPr>
        <w:t>późn.zm</w:t>
      </w:r>
      <w:proofErr w:type="spellEnd"/>
      <w:r w:rsidRPr="000E79E1">
        <w:rPr>
          <w:rFonts w:asciiTheme="minorHAnsi" w:hAnsiTheme="minorHAnsi" w:cs="Arial"/>
          <w:sz w:val="14"/>
          <w:szCs w:val="14"/>
        </w:rPr>
        <w:t>.)</w:t>
      </w:r>
    </w:p>
  </w:footnote>
  <w:footnote w:id="20">
    <w:p w:rsidR="002F2E15" w:rsidRDefault="002F2E15" w:rsidP="00E4680E">
      <w:pPr>
        <w:pStyle w:val="Tekstprzypisudolnego"/>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21">
    <w:p w:rsidR="002F2E15" w:rsidRPr="00F43E64" w:rsidRDefault="002F2E15"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F43E64">
        <w:rPr>
          <w:rFonts w:asciiTheme="minorHAnsi" w:hAnsiTheme="minorHAnsi"/>
          <w:sz w:val="14"/>
          <w:szCs w:val="14"/>
        </w:rPr>
        <w:t xml:space="preserve"> </w:t>
      </w:r>
      <w:proofErr w:type="spellStart"/>
      <w:r w:rsidRPr="00F43E64">
        <w:rPr>
          <w:rFonts w:asciiTheme="minorHAnsi" w:hAnsiTheme="minorHAnsi"/>
          <w:sz w:val="14"/>
          <w:szCs w:val="14"/>
        </w:rPr>
        <w:t>J.w</w:t>
      </w:r>
      <w:proofErr w:type="spellEnd"/>
      <w:r w:rsidRPr="00F43E64">
        <w:rPr>
          <w:rFonts w:asciiTheme="minorHAnsi" w:hAnsiTheme="minorHAnsi"/>
          <w:sz w:val="14"/>
          <w:szCs w:val="14"/>
        </w:rPr>
        <w:t>;</w:t>
      </w:r>
    </w:p>
  </w:footnote>
  <w:footnote w:id="22">
    <w:p w:rsidR="002F2E15" w:rsidRPr="00F43E64" w:rsidRDefault="002F2E15"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F43E64">
        <w:rPr>
          <w:rFonts w:asciiTheme="minorHAnsi" w:hAnsiTheme="minorHAnsi"/>
          <w:sz w:val="14"/>
          <w:szCs w:val="14"/>
        </w:rPr>
        <w:t xml:space="preserve"> </w:t>
      </w:r>
      <w:proofErr w:type="spellStart"/>
      <w:r w:rsidRPr="00F43E64">
        <w:rPr>
          <w:rFonts w:asciiTheme="minorHAnsi" w:hAnsiTheme="minorHAnsi"/>
          <w:sz w:val="14"/>
          <w:szCs w:val="14"/>
        </w:rPr>
        <w:t>j.w</w:t>
      </w:r>
      <w:proofErr w:type="spellEnd"/>
      <w:r w:rsidRPr="00F43E64">
        <w:rPr>
          <w:rFonts w:asciiTheme="minorHAnsi" w:hAnsiTheme="minorHAnsi"/>
          <w:sz w:val="14"/>
          <w:szCs w:val="14"/>
        </w:rPr>
        <w:t>.;</w:t>
      </w:r>
    </w:p>
  </w:footnote>
  <w:footnote w:id="23">
    <w:p w:rsidR="002F2E15" w:rsidRPr="00F43E64" w:rsidRDefault="002F2E15"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F43E64">
        <w:rPr>
          <w:rFonts w:asciiTheme="minorHAnsi" w:hAnsiTheme="minorHAnsi"/>
          <w:sz w:val="14"/>
          <w:szCs w:val="14"/>
        </w:rPr>
        <w:t xml:space="preserve"> </w:t>
      </w:r>
      <w:proofErr w:type="spellStart"/>
      <w:r w:rsidRPr="00F43E64">
        <w:rPr>
          <w:rFonts w:asciiTheme="minorHAnsi" w:hAnsiTheme="minorHAnsi"/>
          <w:sz w:val="14"/>
          <w:szCs w:val="14"/>
        </w:rPr>
        <w:t>j.w</w:t>
      </w:r>
      <w:proofErr w:type="spellEnd"/>
      <w:r w:rsidRPr="00F43E64">
        <w:rPr>
          <w:rFonts w:asciiTheme="minorHAnsi" w:hAnsiTheme="minorHAnsi"/>
          <w:sz w:val="14"/>
          <w:szCs w:val="14"/>
        </w:rPr>
        <w:t xml:space="preserve">.; </w:t>
      </w:r>
    </w:p>
  </w:footnote>
  <w:footnote w:id="24">
    <w:p w:rsidR="002F2E15" w:rsidRPr="00F43E64" w:rsidRDefault="002F2E15" w:rsidP="00E4680E">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sidRPr="00F43E64">
        <w:rPr>
          <w:rFonts w:asciiTheme="minorHAnsi" w:hAnsiTheme="minorHAnsi" w:cs="Arial"/>
          <w:sz w:val="14"/>
          <w:szCs w:val="14"/>
        </w:rPr>
        <w:t>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footnote>
  <w:footnote w:id="25">
    <w:p w:rsidR="002F2E15" w:rsidRPr="00F43E64" w:rsidRDefault="002F2E15"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26">
    <w:p w:rsidR="002F2E15" w:rsidRDefault="002F2E15" w:rsidP="00E4680E">
      <w:pPr>
        <w:pStyle w:val="Tekstprzypisudolnego"/>
      </w:pPr>
      <w:r w:rsidRPr="00F43E64">
        <w:rPr>
          <w:rStyle w:val="Odwoanieprzypisudolnego"/>
          <w:sz w:val="14"/>
          <w:szCs w:val="14"/>
        </w:rPr>
        <w:footnoteRef/>
      </w:r>
      <w:r w:rsidRPr="00F43E64">
        <w:rPr>
          <w:sz w:val="14"/>
          <w:szCs w:val="14"/>
        </w:rPr>
        <w:t xml:space="preserve"> Ustawa z dnia 20 lutego 2015 r. o wspieraniu rozwoju obszarów wiejskich z udziałem środków Europejskiego Funduszu Rolnego na rzecz Rozwoju Obszarów Wiejskich w ramach Programu Rozwoju Obszarów Wiejskich na lata 2014-2020 (Dz. U. z 2017 r., poz. 562, 624, 892, 935 i 1475)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EDE"/>
    <w:multiLevelType w:val="multilevel"/>
    <w:tmpl w:val="7C1E124C"/>
    <w:styleLink w:val="Styl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866A8E"/>
    <w:multiLevelType w:val="multilevel"/>
    <w:tmpl w:val="0415001D"/>
    <w:styleLink w:val="Styl2"/>
    <w:lvl w:ilvl="0">
      <w:start w:val="1"/>
      <w:numFmt w:val="ordin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E4680E"/>
    <w:rsid w:val="00127E2B"/>
    <w:rsid w:val="002F2E15"/>
    <w:rsid w:val="00403D07"/>
    <w:rsid w:val="00471593"/>
    <w:rsid w:val="005971C9"/>
    <w:rsid w:val="00691CB3"/>
    <w:rsid w:val="006F7376"/>
    <w:rsid w:val="00837EB0"/>
    <w:rsid w:val="009F10A4"/>
    <w:rsid w:val="00A61CA6"/>
    <w:rsid w:val="00A9184B"/>
    <w:rsid w:val="00AC6AD7"/>
    <w:rsid w:val="00B127CD"/>
    <w:rsid w:val="00BC19CB"/>
    <w:rsid w:val="00C31654"/>
    <w:rsid w:val="00CE228F"/>
    <w:rsid w:val="00CE6D05"/>
    <w:rsid w:val="00D145B4"/>
    <w:rsid w:val="00E4680E"/>
    <w:rsid w:val="00ED0E3C"/>
    <w:rsid w:val="00F228FE"/>
    <w:rsid w:val="00F96B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80E"/>
    <w:rPr>
      <w:rFonts w:ascii="Calibri" w:eastAsia="Calibri" w:hAnsi="Calibri" w:cs="Times New Roman"/>
    </w:rPr>
  </w:style>
  <w:style w:type="paragraph" w:styleId="Nagwek1">
    <w:name w:val="heading 1"/>
    <w:basedOn w:val="Normalny"/>
    <w:next w:val="Normalny"/>
    <w:link w:val="Nagwek1Znak"/>
    <w:uiPriority w:val="9"/>
    <w:qFormat/>
    <w:rsid w:val="00E4680E"/>
    <w:pPr>
      <w:keepNext/>
      <w:keepLines/>
      <w:spacing w:before="480" w:after="0"/>
      <w:jc w:val="right"/>
      <w:outlineLvl w:val="0"/>
    </w:pPr>
    <w:rPr>
      <w:rFonts w:ascii="Times New Roman" w:eastAsia="Times New Roman" w:hAnsi="Times New Roman"/>
      <w:b/>
      <w:bCs/>
      <w:color w:val="365F91"/>
      <w:sz w:val="16"/>
      <w:szCs w:val="16"/>
      <w:lang w:eastAsia="pl-PL"/>
    </w:rPr>
  </w:style>
  <w:style w:type="paragraph" w:styleId="Nagwek2">
    <w:name w:val="heading 2"/>
    <w:basedOn w:val="Normalny"/>
    <w:next w:val="Normalny"/>
    <w:link w:val="Nagwek2Znak"/>
    <w:uiPriority w:val="9"/>
    <w:unhideWhenUsed/>
    <w:qFormat/>
    <w:rsid w:val="00E4680E"/>
    <w:pPr>
      <w:keepNext/>
      <w:keepLines/>
      <w:spacing w:before="200" w:after="0"/>
      <w:jc w:val="right"/>
      <w:outlineLvl w:val="1"/>
    </w:pPr>
    <w:rPr>
      <w:rFonts w:ascii="Times New Roman" w:eastAsia="Times New Roman" w:hAnsi="Times New Roman"/>
      <w:b/>
      <w:bCs/>
      <w:color w:val="4F81BD"/>
      <w:sz w:val="16"/>
      <w:szCs w:val="16"/>
    </w:rPr>
  </w:style>
  <w:style w:type="paragraph" w:styleId="Nagwek3">
    <w:name w:val="heading 3"/>
    <w:basedOn w:val="Normalny"/>
    <w:next w:val="Normalny"/>
    <w:link w:val="Nagwek3Znak"/>
    <w:unhideWhenUsed/>
    <w:qFormat/>
    <w:rsid w:val="00E4680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E4680E"/>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unhideWhenUsed/>
    <w:qFormat/>
    <w:rsid w:val="00E4680E"/>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E4680E"/>
    <w:pPr>
      <w:keepNext/>
      <w:spacing w:after="0" w:line="240" w:lineRule="auto"/>
      <w:outlineLvl w:val="5"/>
    </w:pPr>
    <w:rPr>
      <w:rFonts w:eastAsia="Times New Roman"/>
      <w:b/>
      <w:bCs/>
      <w:color w:val="FFFFFF"/>
      <w:lang w:eastAsia="pl-PL"/>
    </w:rPr>
  </w:style>
  <w:style w:type="paragraph" w:styleId="Nagwek7">
    <w:name w:val="heading 7"/>
    <w:basedOn w:val="Normalny"/>
    <w:next w:val="Normalny"/>
    <w:link w:val="Nagwek7Znak"/>
    <w:qFormat/>
    <w:rsid w:val="00E4680E"/>
    <w:pPr>
      <w:keepNext/>
      <w:spacing w:after="0" w:line="240" w:lineRule="auto"/>
      <w:jc w:val="center"/>
      <w:outlineLvl w:val="6"/>
    </w:pPr>
    <w:rPr>
      <w:rFonts w:eastAsia="Times New Roman"/>
      <w:b/>
      <w:i/>
      <w:color w:val="FF0000"/>
      <w:sz w:val="28"/>
      <w:lang w:eastAsia="pl-PL"/>
    </w:rPr>
  </w:style>
  <w:style w:type="paragraph" w:styleId="Nagwek8">
    <w:name w:val="heading 8"/>
    <w:basedOn w:val="Normalny"/>
    <w:next w:val="Normalny"/>
    <w:link w:val="Nagwek8Znak"/>
    <w:qFormat/>
    <w:rsid w:val="00E4680E"/>
    <w:pPr>
      <w:keepNext/>
      <w:spacing w:after="0" w:line="240" w:lineRule="auto"/>
      <w:jc w:val="center"/>
      <w:outlineLvl w:val="7"/>
    </w:pPr>
    <w:rPr>
      <w:rFonts w:ascii="Times New Roman" w:eastAsia="Times New Roman" w:hAnsi="Times New Roman"/>
      <w:b/>
      <w:lang w:eastAsia="pl-PL"/>
    </w:rPr>
  </w:style>
  <w:style w:type="paragraph" w:styleId="Nagwek9">
    <w:name w:val="heading 9"/>
    <w:basedOn w:val="Normalny"/>
    <w:next w:val="Normalny"/>
    <w:link w:val="Nagwek9Znak"/>
    <w:qFormat/>
    <w:rsid w:val="00E4680E"/>
    <w:pPr>
      <w:keepNext/>
      <w:spacing w:after="0" w:line="240" w:lineRule="auto"/>
      <w:ind w:left="1416" w:firstLine="708"/>
      <w:jc w:val="right"/>
      <w:outlineLvl w:val="8"/>
    </w:pPr>
    <w:rPr>
      <w:rFonts w:ascii="Times New Roman" w:eastAsia="Times New Roman" w:hAnsi="Times New Roman"/>
      <w:b/>
      <w:bCs/>
      <w:i/>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680E"/>
    <w:rPr>
      <w:rFonts w:ascii="Times New Roman" w:eastAsia="Times New Roman" w:hAnsi="Times New Roman" w:cs="Times New Roman"/>
      <w:b/>
      <w:bCs/>
      <w:color w:val="365F91"/>
      <w:sz w:val="16"/>
      <w:szCs w:val="16"/>
      <w:lang w:eastAsia="pl-PL"/>
    </w:rPr>
  </w:style>
  <w:style w:type="character" w:customStyle="1" w:styleId="Nagwek2Znak">
    <w:name w:val="Nagłówek 2 Znak"/>
    <w:basedOn w:val="Domylnaczcionkaakapitu"/>
    <w:link w:val="Nagwek2"/>
    <w:uiPriority w:val="9"/>
    <w:rsid w:val="00E4680E"/>
    <w:rPr>
      <w:rFonts w:ascii="Times New Roman" w:eastAsia="Times New Roman" w:hAnsi="Times New Roman" w:cs="Times New Roman"/>
      <w:b/>
      <w:bCs/>
      <w:color w:val="4F81BD"/>
      <w:sz w:val="16"/>
      <w:szCs w:val="16"/>
    </w:rPr>
  </w:style>
  <w:style w:type="character" w:customStyle="1" w:styleId="Nagwek3Znak">
    <w:name w:val="Nagłówek 3 Znak"/>
    <w:basedOn w:val="Domylnaczcionkaakapitu"/>
    <w:link w:val="Nagwek3"/>
    <w:rsid w:val="00E4680E"/>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E4680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E4680E"/>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rsid w:val="00E4680E"/>
    <w:rPr>
      <w:rFonts w:ascii="Calibri" w:eastAsia="Times New Roman" w:hAnsi="Calibri" w:cs="Times New Roman"/>
      <w:b/>
      <w:bCs/>
      <w:color w:val="FFFFFF"/>
      <w:lang w:eastAsia="pl-PL"/>
    </w:rPr>
  </w:style>
  <w:style w:type="character" w:customStyle="1" w:styleId="Nagwek7Znak">
    <w:name w:val="Nagłówek 7 Znak"/>
    <w:basedOn w:val="Domylnaczcionkaakapitu"/>
    <w:link w:val="Nagwek7"/>
    <w:rsid w:val="00E4680E"/>
    <w:rPr>
      <w:rFonts w:ascii="Calibri" w:eastAsia="Times New Roman" w:hAnsi="Calibri" w:cs="Times New Roman"/>
      <w:b/>
      <w:i/>
      <w:color w:val="FF0000"/>
      <w:sz w:val="28"/>
      <w:lang w:eastAsia="pl-PL"/>
    </w:rPr>
  </w:style>
  <w:style w:type="character" w:customStyle="1" w:styleId="Nagwek8Znak">
    <w:name w:val="Nagłówek 8 Znak"/>
    <w:basedOn w:val="Domylnaczcionkaakapitu"/>
    <w:link w:val="Nagwek8"/>
    <w:rsid w:val="00E4680E"/>
    <w:rPr>
      <w:rFonts w:ascii="Times New Roman" w:eastAsia="Times New Roman" w:hAnsi="Times New Roman" w:cs="Times New Roman"/>
      <w:b/>
      <w:lang w:eastAsia="pl-PL"/>
    </w:rPr>
  </w:style>
  <w:style w:type="character" w:customStyle="1" w:styleId="Nagwek9Znak">
    <w:name w:val="Nagłówek 9 Znak"/>
    <w:basedOn w:val="Domylnaczcionkaakapitu"/>
    <w:link w:val="Nagwek9"/>
    <w:rsid w:val="00E4680E"/>
    <w:rPr>
      <w:rFonts w:ascii="Times New Roman" w:eastAsia="Times New Roman" w:hAnsi="Times New Roman" w:cs="Times New Roman"/>
      <w:b/>
      <w:bCs/>
      <w:i/>
      <w:color w:val="FF0000"/>
      <w:sz w:val="24"/>
      <w:szCs w:val="24"/>
      <w:lang w:eastAsia="pl-PL"/>
    </w:rPr>
  </w:style>
  <w:style w:type="paragraph" w:styleId="Stopka">
    <w:name w:val="footer"/>
    <w:basedOn w:val="Normalny"/>
    <w:link w:val="StopkaZnak"/>
    <w:uiPriority w:val="99"/>
    <w:rsid w:val="00E4680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E4680E"/>
    <w:rPr>
      <w:rFonts w:ascii="Times New Roman" w:eastAsia="Times New Roman" w:hAnsi="Times New Roman" w:cs="Times New Roman"/>
      <w:sz w:val="24"/>
      <w:szCs w:val="24"/>
      <w:lang w:eastAsia="pl-PL"/>
    </w:rPr>
  </w:style>
  <w:style w:type="character" w:styleId="Numerstrony">
    <w:name w:val="page number"/>
    <w:basedOn w:val="Domylnaczcionkaakapitu"/>
    <w:rsid w:val="00E4680E"/>
  </w:style>
  <w:style w:type="paragraph" w:styleId="Nagwek">
    <w:name w:val="header"/>
    <w:basedOn w:val="Normalny"/>
    <w:link w:val="NagwekZnak"/>
    <w:uiPriority w:val="99"/>
    <w:rsid w:val="00E4680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E4680E"/>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E468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4680E"/>
    <w:rPr>
      <w:rFonts w:ascii="Tahoma" w:eastAsia="Calibri" w:hAnsi="Tahoma" w:cs="Tahoma"/>
      <w:sz w:val="16"/>
      <w:szCs w:val="16"/>
    </w:rPr>
  </w:style>
  <w:style w:type="paragraph" w:styleId="Akapitzlist">
    <w:name w:val="List Paragraph"/>
    <w:basedOn w:val="Normalny"/>
    <w:link w:val="AkapitzlistZnak"/>
    <w:qFormat/>
    <w:rsid w:val="00E4680E"/>
    <w:pPr>
      <w:ind w:left="720"/>
      <w:contextualSpacing/>
    </w:pPr>
  </w:style>
  <w:style w:type="character" w:styleId="Odwoaniedokomentarza">
    <w:name w:val="annotation reference"/>
    <w:rsid w:val="00E4680E"/>
    <w:rPr>
      <w:sz w:val="16"/>
      <w:szCs w:val="16"/>
    </w:rPr>
  </w:style>
  <w:style w:type="paragraph" w:styleId="Tekstkomentarza">
    <w:name w:val="annotation text"/>
    <w:basedOn w:val="Normalny"/>
    <w:link w:val="TekstkomentarzaZnak"/>
    <w:rsid w:val="00E4680E"/>
    <w:rPr>
      <w:sz w:val="20"/>
      <w:szCs w:val="20"/>
    </w:rPr>
  </w:style>
  <w:style w:type="character" w:customStyle="1" w:styleId="TekstkomentarzaZnak">
    <w:name w:val="Tekst komentarza Znak"/>
    <w:basedOn w:val="Domylnaczcionkaakapitu"/>
    <w:link w:val="Tekstkomentarza"/>
    <w:rsid w:val="00E4680E"/>
    <w:rPr>
      <w:rFonts w:ascii="Calibri" w:eastAsia="Calibri" w:hAnsi="Calibri" w:cs="Times New Roman"/>
      <w:sz w:val="20"/>
      <w:szCs w:val="20"/>
    </w:rPr>
  </w:style>
  <w:style w:type="numbering" w:customStyle="1" w:styleId="Styl5">
    <w:name w:val="Styl5"/>
    <w:rsid w:val="00E4680E"/>
    <w:pPr>
      <w:numPr>
        <w:numId w:val="1"/>
      </w:numPr>
    </w:pPr>
  </w:style>
  <w:style w:type="paragraph" w:customStyle="1" w:styleId="CM1">
    <w:name w:val="CM1"/>
    <w:basedOn w:val="Normalny"/>
    <w:next w:val="Normalny"/>
    <w:uiPriority w:val="99"/>
    <w:rsid w:val="00E4680E"/>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E4680E"/>
    <w:pPr>
      <w:autoSpaceDE w:val="0"/>
      <w:autoSpaceDN w:val="0"/>
      <w:adjustRightInd w:val="0"/>
      <w:spacing w:after="0" w:line="240" w:lineRule="auto"/>
    </w:pPr>
    <w:rPr>
      <w:rFonts w:ascii="EUAlbertina" w:hAnsi="EUAlbertina"/>
      <w:sz w:val="24"/>
      <w:szCs w:val="24"/>
    </w:rPr>
  </w:style>
  <w:style w:type="numbering" w:customStyle="1" w:styleId="Styl51">
    <w:name w:val="Styl51"/>
    <w:rsid w:val="00E4680E"/>
    <w:pPr>
      <w:numPr>
        <w:numId w:val="2"/>
      </w:numPr>
    </w:pPr>
  </w:style>
  <w:style w:type="table" w:styleId="Tabela-Siatka">
    <w:name w:val="Table Grid"/>
    <w:basedOn w:val="Standardowy"/>
    <w:uiPriority w:val="59"/>
    <w:rsid w:val="00E4680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E4680E"/>
    <w:pPr>
      <w:spacing w:after="0" w:line="240" w:lineRule="auto"/>
    </w:pPr>
    <w:rPr>
      <w:rFonts w:ascii="Calibri" w:eastAsia="Calibri" w:hAnsi="Calibri" w:cs="Times New Roman"/>
      <w:color w:val="000000"/>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Jasnasiatkaakcent2">
    <w:name w:val="Light Grid Accent 2"/>
    <w:basedOn w:val="Standardowy"/>
    <w:uiPriority w:val="62"/>
    <w:rsid w:val="00E4680E"/>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60"/>
    <w:rsid w:val="00E4680E"/>
    <w:pPr>
      <w:spacing w:after="0" w:line="240" w:lineRule="auto"/>
    </w:pPr>
    <w:rPr>
      <w:rFonts w:ascii="Calibri" w:eastAsia="Calibri" w:hAnsi="Calibri" w:cs="Times New Roman"/>
      <w:color w:val="943634"/>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rsid w:val="00E4680E"/>
    <w:pPr>
      <w:tabs>
        <w:tab w:val="left" w:pos="-720"/>
      </w:tabs>
      <w:suppressAutoHyphens/>
      <w:spacing w:before="120" w:after="120" w:line="240" w:lineRule="auto"/>
      <w:jc w:val="both"/>
    </w:pPr>
    <w:rPr>
      <w:rFonts w:ascii="Arial Narrow" w:eastAsia="Times New Roman" w:hAnsi="Arial Narrow"/>
      <w:b/>
      <w:spacing w:val="-2"/>
      <w:sz w:val="24"/>
      <w:szCs w:val="24"/>
    </w:rPr>
  </w:style>
  <w:style w:type="character" w:customStyle="1" w:styleId="TabelatytZnak">
    <w:name w:val="Tabelatyt Znak"/>
    <w:link w:val="Tabelatyt"/>
    <w:rsid w:val="00E4680E"/>
    <w:rPr>
      <w:rFonts w:ascii="Arial Narrow" w:eastAsia="Times New Roman" w:hAnsi="Arial Narrow" w:cs="Times New Roman"/>
      <w:b/>
      <w:spacing w:val="-2"/>
      <w:sz w:val="24"/>
      <w:szCs w:val="24"/>
    </w:rPr>
  </w:style>
  <w:style w:type="character" w:customStyle="1" w:styleId="Znakiprzypiswdolnych">
    <w:name w:val="Znaki przypisów dolnych"/>
    <w:rsid w:val="00E4680E"/>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E4680E"/>
    <w:rPr>
      <w:vertAlign w:val="superscript"/>
    </w:rPr>
  </w:style>
  <w:style w:type="paragraph" w:customStyle="1" w:styleId="Akapitzlist1">
    <w:name w:val="Akapit z listą1"/>
    <w:basedOn w:val="Normalny"/>
    <w:rsid w:val="00E4680E"/>
    <w:pPr>
      <w:suppressAutoHyphens/>
      <w:spacing w:after="0" w:line="240" w:lineRule="auto"/>
      <w:ind w:left="708"/>
    </w:pPr>
    <w:rPr>
      <w:rFonts w:ascii="Times New Roman" w:eastAsia="Times New Roman" w:hAnsi="Times New Roman"/>
      <w:kern w:val="1"/>
      <w:sz w:val="24"/>
      <w:szCs w:val="24"/>
      <w:lang w:eastAsia="ar-SA"/>
    </w:rPr>
  </w:style>
  <w:style w:type="paragraph" w:customStyle="1" w:styleId="Zawartotabeli">
    <w:name w:val="Zawartość tabeli"/>
    <w:basedOn w:val="Normalny"/>
    <w:rsid w:val="00E4680E"/>
    <w:pPr>
      <w:suppressLineNumbers/>
      <w:suppressAutoHyphens/>
      <w:spacing w:after="0" w:line="240" w:lineRule="auto"/>
    </w:pPr>
    <w:rPr>
      <w:rFonts w:ascii="Times New Roman" w:eastAsia="Times New Roman" w:hAnsi="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E4680E"/>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E4680E"/>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E4680E"/>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E4680E"/>
    <w:rPr>
      <w:rFonts w:ascii="Calibri" w:eastAsia="Times New Roman" w:hAnsi="Calibri" w:cs="Times New Roman"/>
      <w:lang w:eastAsia="pl-PL"/>
    </w:rPr>
  </w:style>
  <w:style w:type="character" w:styleId="Hipercze">
    <w:name w:val="Hyperlink"/>
    <w:uiPriority w:val="99"/>
    <w:unhideWhenUsed/>
    <w:rsid w:val="00E4680E"/>
    <w:rPr>
      <w:color w:val="0000FF"/>
      <w:u w:val="single"/>
    </w:rPr>
  </w:style>
  <w:style w:type="paragraph" w:styleId="Nagwekspisutreci">
    <w:name w:val="TOC Heading"/>
    <w:basedOn w:val="Nagwek1"/>
    <w:next w:val="Normalny"/>
    <w:uiPriority w:val="39"/>
    <w:unhideWhenUsed/>
    <w:qFormat/>
    <w:rsid w:val="00E4680E"/>
    <w:pPr>
      <w:jc w:val="left"/>
      <w:outlineLvl w:val="9"/>
    </w:pPr>
    <w:rPr>
      <w:rFonts w:ascii="Cambria" w:hAnsi="Cambria"/>
      <w:sz w:val="28"/>
      <w:szCs w:val="28"/>
    </w:rPr>
  </w:style>
  <w:style w:type="paragraph" w:styleId="Spistreci1">
    <w:name w:val="toc 1"/>
    <w:basedOn w:val="Normalny"/>
    <w:next w:val="Normalny"/>
    <w:autoRedefine/>
    <w:uiPriority w:val="39"/>
    <w:unhideWhenUsed/>
    <w:rsid w:val="00E4680E"/>
    <w:pPr>
      <w:spacing w:after="100"/>
    </w:pPr>
  </w:style>
  <w:style w:type="paragraph" w:styleId="Spistreci2">
    <w:name w:val="toc 2"/>
    <w:basedOn w:val="Normalny"/>
    <w:next w:val="Normalny"/>
    <w:autoRedefine/>
    <w:uiPriority w:val="39"/>
    <w:unhideWhenUsed/>
    <w:rsid w:val="00E4680E"/>
    <w:pPr>
      <w:spacing w:after="100"/>
      <w:ind w:left="220"/>
    </w:pPr>
  </w:style>
  <w:style w:type="paragraph" w:customStyle="1" w:styleId="Default">
    <w:name w:val="Default"/>
    <w:rsid w:val="00E4680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E4680E"/>
    <w:pPr>
      <w:suppressAutoHyphens/>
      <w:spacing w:after="120"/>
    </w:pPr>
    <w:rPr>
      <w:rFonts w:cs="Calibri"/>
      <w:lang w:eastAsia="ar-SA"/>
    </w:rPr>
  </w:style>
  <w:style w:type="character" w:customStyle="1" w:styleId="TekstpodstawowyZnak">
    <w:name w:val="Tekst podstawowy Znak"/>
    <w:basedOn w:val="Domylnaczcionkaakapitu"/>
    <w:link w:val="Tekstpodstawowy"/>
    <w:rsid w:val="00E4680E"/>
    <w:rPr>
      <w:rFonts w:ascii="Calibri" w:eastAsia="Calibri" w:hAnsi="Calibri" w:cs="Calibri"/>
      <w:lang w:eastAsia="ar-SA"/>
    </w:rPr>
  </w:style>
  <w:style w:type="paragraph" w:styleId="Tekstprzypisukocowego">
    <w:name w:val="endnote text"/>
    <w:basedOn w:val="Normalny"/>
    <w:link w:val="TekstprzypisukocowegoZnak"/>
    <w:rsid w:val="00E4680E"/>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E468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E4680E"/>
    <w:pPr>
      <w:spacing w:after="120" w:line="480" w:lineRule="auto"/>
    </w:pPr>
  </w:style>
  <w:style w:type="character" w:customStyle="1" w:styleId="Tekstpodstawowy2Znak">
    <w:name w:val="Tekst podstawowy 2 Znak"/>
    <w:basedOn w:val="Domylnaczcionkaakapitu"/>
    <w:link w:val="Tekstpodstawowy2"/>
    <w:uiPriority w:val="99"/>
    <w:rsid w:val="00E4680E"/>
    <w:rPr>
      <w:rFonts w:ascii="Calibri" w:eastAsia="Calibri" w:hAnsi="Calibri" w:cs="Times New Roman"/>
    </w:rPr>
  </w:style>
  <w:style w:type="character" w:styleId="Odwoanieprzypisukocowego">
    <w:name w:val="endnote reference"/>
    <w:uiPriority w:val="99"/>
    <w:unhideWhenUsed/>
    <w:rsid w:val="00E4680E"/>
    <w:rPr>
      <w:vertAlign w:val="superscript"/>
    </w:rPr>
  </w:style>
  <w:style w:type="character" w:styleId="Pogrubienie">
    <w:name w:val="Strong"/>
    <w:uiPriority w:val="22"/>
    <w:qFormat/>
    <w:rsid w:val="00E4680E"/>
    <w:rPr>
      <w:b/>
      <w:bCs/>
    </w:rPr>
  </w:style>
  <w:style w:type="paragraph" w:styleId="Tematkomentarza">
    <w:name w:val="annotation subject"/>
    <w:basedOn w:val="Tekstkomentarza"/>
    <w:next w:val="Tekstkomentarza"/>
    <w:link w:val="TematkomentarzaZnak"/>
    <w:uiPriority w:val="99"/>
    <w:unhideWhenUsed/>
    <w:rsid w:val="00E4680E"/>
    <w:pPr>
      <w:spacing w:line="240" w:lineRule="auto"/>
    </w:pPr>
    <w:rPr>
      <w:b/>
      <w:bCs/>
    </w:rPr>
  </w:style>
  <w:style w:type="character" w:customStyle="1" w:styleId="TematkomentarzaZnak">
    <w:name w:val="Temat komentarza Znak"/>
    <w:basedOn w:val="TekstkomentarzaZnak"/>
    <w:link w:val="Tematkomentarza"/>
    <w:uiPriority w:val="99"/>
    <w:rsid w:val="00E4680E"/>
    <w:rPr>
      <w:b/>
      <w:bCs/>
    </w:rPr>
  </w:style>
  <w:style w:type="character" w:customStyle="1" w:styleId="AkapitzlistZnak">
    <w:name w:val="Akapit z listą Znak"/>
    <w:link w:val="Akapitzlist"/>
    <w:locked/>
    <w:rsid w:val="00E4680E"/>
    <w:rPr>
      <w:rFonts w:ascii="Calibri" w:eastAsia="Calibri" w:hAnsi="Calibri" w:cs="Times New Roman"/>
    </w:rPr>
  </w:style>
  <w:style w:type="paragraph" w:customStyle="1" w:styleId="Style1">
    <w:name w:val="Style1"/>
    <w:basedOn w:val="Normalny"/>
    <w:rsid w:val="00E4680E"/>
    <w:pPr>
      <w:widowControl w:val="0"/>
      <w:autoSpaceDE w:val="0"/>
      <w:autoSpaceDN w:val="0"/>
      <w:adjustRightInd w:val="0"/>
      <w:spacing w:after="0" w:line="701" w:lineRule="exact"/>
      <w:jc w:val="center"/>
    </w:pPr>
    <w:rPr>
      <w:rFonts w:ascii="Times New Roman" w:eastAsia="Times New Roman" w:hAnsi="Times New Roman"/>
      <w:sz w:val="24"/>
      <w:szCs w:val="24"/>
      <w:lang w:eastAsia="pl-PL"/>
    </w:rPr>
  </w:style>
  <w:style w:type="character" w:customStyle="1" w:styleId="FontStyle11">
    <w:name w:val="Font Style11"/>
    <w:rsid w:val="00E4680E"/>
    <w:rPr>
      <w:rFonts w:ascii="Times New Roman" w:hAnsi="Times New Roman" w:cs="Times New Roman"/>
      <w:b/>
      <w:bCs/>
      <w:sz w:val="32"/>
      <w:szCs w:val="32"/>
    </w:rPr>
  </w:style>
  <w:style w:type="paragraph" w:styleId="NormalnyWeb">
    <w:name w:val="Normal (Web)"/>
    <w:basedOn w:val="Normalny"/>
    <w:uiPriority w:val="99"/>
    <w:rsid w:val="00E4680E"/>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E4680E"/>
    <w:pPr>
      <w:spacing w:after="0" w:line="240" w:lineRule="auto"/>
      <w:ind w:firstLine="708"/>
      <w:jc w:val="both"/>
    </w:pPr>
    <w:rPr>
      <w:rFonts w:ascii="Times New Roman" w:eastAsia="Times New Roman" w:hAnsi="Times New Roman"/>
      <w:color w:val="FF0000"/>
      <w:sz w:val="24"/>
      <w:szCs w:val="24"/>
      <w:lang w:eastAsia="pl-PL"/>
    </w:rPr>
  </w:style>
  <w:style w:type="character" w:customStyle="1" w:styleId="TekstpodstawowywcityZnak">
    <w:name w:val="Tekst podstawowy wcięty Znak"/>
    <w:basedOn w:val="Domylnaczcionkaakapitu"/>
    <w:link w:val="Tekstpodstawowywcity"/>
    <w:rsid w:val="00E4680E"/>
    <w:rPr>
      <w:rFonts w:ascii="Times New Roman" w:eastAsia="Times New Roman" w:hAnsi="Times New Roman" w:cs="Times New Roman"/>
      <w:color w:val="FF0000"/>
      <w:sz w:val="24"/>
      <w:szCs w:val="24"/>
      <w:lang w:eastAsia="pl-PL"/>
    </w:rPr>
  </w:style>
  <w:style w:type="paragraph" w:styleId="Tekstpodstawowywcity2">
    <w:name w:val="Body Text Indent 2"/>
    <w:basedOn w:val="Normalny"/>
    <w:link w:val="Tekstpodstawowywcity2Znak"/>
    <w:rsid w:val="00E4680E"/>
    <w:pPr>
      <w:tabs>
        <w:tab w:val="left" w:pos="1800"/>
      </w:tabs>
      <w:spacing w:after="0" w:line="240" w:lineRule="auto"/>
      <w:ind w:left="1788" w:hanging="348"/>
      <w:jc w:val="both"/>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E4680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E4680E"/>
    <w:pPr>
      <w:spacing w:after="0" w:line="240" w:lineRule="auto"/>
      <w:ind w:left="708"/>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E4680E"/>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E4680E"/>
    <w:pPr>
      <w:suppressAutoHyphens/>
      <w:spacing w:after="120" w:line="480" w:lineRule="auto"/>
    </w:pPr>
    <w:rPr>
      <w:rFonts w:ascii="Times New Roman" w:eastAsia="Times New Roman" w:hAnsi="Times New Roman" w:cs="Calibri"/>
      <w:sz w:val="20"/>
      <w:szCs w:val="20"/>
      <w:lang w:eastAsia="ar-SA"/>
    </w:rPr>
  </w:style>
  <w:style w:type="paragraph" w:customStyle="1" w:styleId="Standardowy1">
    <w:name w:val="Standardowy1"/>
    <w:rsid w:val="00E4680E"/>
    <w:pPr>
      <w:suppressAutoHyphens/>
      <w:overflowPunct w:val="0"/>
      <w:autoSpaceDE w:val="0"/>
      <w:spacing w:after="0" w:line="240" w:lineRule="auto"/>
    </w:pPr>
    <w:rPr>
      <w:rFonts w:ascii="Times New Roman" w:eastAsia="Times New Roman" w:hAnsi="Times New Roman" w:cs="Calibri"/>
      <w:sz w:val="24"/>
      <w:szCs w:val="20"/>
      <w:lang w:val="en-US" w:eastAsia="ar-SA"/>
    </w:rPr>
  </w:style>
  <w:style w:type="paragraph" w:styleId="Tytu">
    <w:name w:val="Title"/>
    <w:basedOn w:val="Normalny"/>
    <w:link w:val="TytuZnak"/>
    <w:qFormat/>
    <w:rsid w:val="00E4680E"/>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basedOn w:val="Domylnaczcionkaakapitu"/>
    <w:link w:val="Tytu"/>
    <w:rsid w:val="00E4680E"/>
    <w:rPr>
      <w:rFonts w:ascii="Times New Roman" w:eastAsia="Times New Roman" w:hAnsi="Times New Roman" w:cs="Times New Roman"/>
      <w:b/>
      <w:bCs/>
      <w:sz w:val="28"/>
      <w:szCs w:val="28"/>
      <w:lang w:eastAsia="pl-PL"/>
    </w:rPr>
  </w:style>
  <w:style w:type="paragraph" w:customStyle="1" w:styleId="xl38">
    <w:name w:val="xl38"/>
    <w:basedOn w:val="Normalny"/>
    <w:rsid w:val="00E4680E"/>
    <w:pPr>
      <w:autoSpaceDE w:val="0"/>
      <w:autoSpaceDN w:val="0"/>
      <w:spacing w:before="100" w:after="100" w:line="240" w:lineRule="auto"/>
    </w:pPr>
    <w:rPr>
      <w:rFonts w:ascii="Times New Roman" w:eastAsia="Times New Roman" w:hAnsi="Times New Roman"/>
      <w:b/>
      <w:bCs/>
      <w:sz w:val="20"/>
      <w:szCs w:val="24"/>
      <w:lang w:eastAsia="pl-PL"/>
    </w:rPr>
  </w:style>
  <w:style w:type="paragraph" w:styleId="Data">
    <w:name w:val="Date"/>
    <w:basedOn w:val="Tekstpodstawowy"/>
    <w:next w:val="Normalny"/>
    <w:link w:val="DataZnak"/>
    <w:rsid w:val="00E4680E"/>
    <w:pPr>
      <w:suppressAutoHyphens w:val="0"/>
      <w:spacing w:after="720" w:line="240" w:lineRule="auto"/>
      <w:ind w:left="4680"/>
    </w:pPr>
    <w:rPr>
      <w:rFonts w:ascii="Courier New" w:eastAsia="Times New Roman" w:hAnsi="Courier New" w:cs="Times New Roman"/>
      <w:sz w:val="24"/>
      <w:szCs w:val="20"/>
      <w:lang w:eastAsia="pl-PL"/>
    </w:rPr>
  </w:style>
  <w:style w:type="character" w:customStyle="1" w:styleId="DataZnak">
    <w:name w:val="Data Znak"/>
    <w:basedOn w:val="Domylnaczcionkaakapitu"/>
    <w:link w:val="Data"/>
    <w:rsid w:val="00E4680E"/>
    <w:rPr>
      <w:rFonts w:ascii="Courier New" w:eastAsia="Times New Roman" w:hAnsi="Courier New" w:cs="Times New Roman"/>
      <w:sz w:val="24"/>
      <w:szCs w:val="20"/>
      <w:lang w:eastAsia="pl-PL"/>
    </w:rPr>
  </w:style>
  <w:style w:type="paragraph" w:customStyle="1" w:styleId="Adres">
    <w:name w:val="Adres"/>
    <w:basedOn w:val="Tekstpodstawowy"/>
    <w:rsid w:val="00E4680E"/>
    <w:pPr>
      <w:keepLines/>
      <w:suppressAutoHyphens w:val="0"/>
      <w:spacing w:after="0" w:line="240" w:lineRule="auto"/>
      <w:ind w:right="2880"/>
    </w:pPr>
    <w:rPr>
      <w:rFonts w:ascii="Courier New" w:eastAsia="Times New Roman" w:hAnsi="Courier New" w:cs="Times New Roman"/>
      <w:sz w:val="24"/>
      <w:szCs w:val="20"/>
      <w:lang w:eastAsia="pl-PL"/>
    </w:rPr>
  </w:style>
  <w:style w:type="paragraph" w:customStyle="1" w:styleId="Wiersztematu">
    <w:name w:val="Wiersz tematu"/>
    <w:basedOn w:val="Tekstpodstawowy"/>
    <w:next w:val="Tekstpodstawowy"/>
    <w:rsid w:val="00E4680E"/>
    <w:pPr>
      <w:keepNext/>
      <w:keepLines/>
      <w:suppressAutoHyphens w:val="0"/>
      <w:spacing w:after="240" w:line="240" w:lineRule="auto"/>
      <w:jc w:val="center"/>
    </w:pPr>
    <w:rPr>
      <w:rFonts w:ascii="Courier New" w:eastAsia="Times New Roman" w:hAnsi="Courier New" w:cs="Times New Roman"/>
      <w:sz w:val="24"/>
      <w:szCs w:val="20"/>
      <w:u w:val="single"/>
      <w:lang w:eastAsia="pl-PL"/>
    </w:rPr>
  </w:style>
  <w:style w:type="paragraph" w:styleId="Zwrotgrzecznociowy">
    <w:name w:val="Salutation"/>
    <w:basedOn w:val="Tekstpodstawowy"/>
    <w:next w:val="Wiersztematu"/>
    <w:link w:val="ZwrotgrzecznociowyZnak"/>
    <w:rsid w:val="00E4680E"/>
    <w:pPr>
      <w:suppressAutoHyphens w:val="0"/>
      <w:spacing w:before="240" w:after="240" w:line="240" w:lineRule="auto"/>
    </w:pPr>
    <w:rPr>
      <w:rFonts w:ascii="Courier New" w:eastAsia="Times New Roman" w:hAnsi="Courier New" w:cs="Times New Roman"/>
      <w:sz w:val="24"/>
      <w:szCs w:val="20"/>
      <w:lang w:eastAsia="pl-PL"/>
    </w:rPr>
  </w:style>
  <w:style w:type="character" w:customStyle="1" w:styleId="ZwrotgrzecznociowyZnak">
    <w:name w:val="Zwrot grzecznościowy Znak"/>
    <w:basedOn w:val="Domylnaczcionkaakapitu"/>
    <w:link w:val="Zwrotgrzecznociowy"/>
    <w:rsid w:val="00E4680E"/>
    <w:rPr>
      <w:rFonts w:ascii="Courier New" w:eastAsia="Times New Roman" w:hAnsi="Courier New" w:cs="Times New Roman"/>
      <w:sz w:val="24"/>
      <w:szCs w:val="20"/>
      <w:lang w:eastAsia="pl-PL"/>
    </w:rPr>
  </w:style>
  <w:style w:type="paragraph" w:styleId="Zwrotpoegnalny">
    <w:name w:val="Closing"/>
    <w:basedOn w:val="Tekstpodstawowy"/>
    <w:next w:val="Normalny"/>
    <w:link w:val="ZwrotpoegnalnyZnak"/>
    <w:rsid w:val="00E4680E"/>
    <w:pPr>
      <w:keepNext/>
      <w:suppressAutoHyphens w:val="0"/>
      <w:spacing w:after="240" w:line="240" w:lineRule="auto"/>
      <w:ind w:left="4680"/>
    </w:pPr>
    <w:rPr>
      <w:rFonts w:ascii="Courier New" w:eastAsia="Times New Roman" w:hAnsi="Courier New" w:cs="Times New Roman"/>
      <w:sz w:val="24"/>
      <w:szCs w:val="20"/>
      <w:lang w:eastAsia="pl-PL"/>
    </w:rPr>
  </w:style>
  <w:style w:type="character" w:customStyle="1" w:styleId="ZwrotpoegnalnyZnak">
    <w:name w:val="Zwrot pożegnalny Znak"/>
    <w:basedOn w:val="Domylnaczcionkaakapitu"/>
    <w:link w:val="Zwrotpoegnalny"/>
    <w:rsid w:val="00E4680E"/>
    <w:rPr>
      <w:rFonts w:ascii="Courier New" w:eastAsia="Times New Roman" w:hAnsi="Courier New" w:cs="Times New Roman"/>
      <w:sz w:val="24"/>
      <w:szCs w:val="20"/>
      <w:lang w:eastAsia="pl-PL"/>
    </w:rPr>
  </w:style>
  <w:style w:type="paragraph" w:customStyle="1" w:styleId="Inicjay">
    <w:name w:val="Inicjały"/>
    <w:basedOn w:val="Tekstpodstawowy"/>
    <w:next w:val="Zacznik"/>
    <w:rsid w:val="00E4680E"/>
    <w:pPr>
      <w:keepNext/>
      <w:suppressAutoHyphens w:val="0"/>
      <w:spacing w:before="240" w:after="0" w:line="240" w:lineRule="auto"/>
    </w:pPr>
    <w:rPr>
      <w:rFonts w:ascii="Courier New" w:eastAsia="Times New Roman" w:hAnsi="Courier New" w:cs="Times New Roman"/>
      <w:sz w:val="24"/>
      <w:szCs w:val="20"/>
      <w:lang w:eastAsia="pl-PL"/>
    </w:rPr>
  </w:style>
  <w:style w:type="paragraph" w:customStyle="1" w:styleId="Zacznik">
    <w:name w:val="Załącznik"/>
    <w:basedOn w:val="Tekstpodstawowy"/>
    <w:next w:val="Normalny"/>
    <w:rsid w:val="00E4680E"/>
    <w:pPr>
      <w:keepNext/>
      <w:suppressAutoHyphens w:val="0"/>
      <w:spacing w:after="0" w:line="240" w:lineRule="auto"/>
    </w:pPr>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E4680E"/>
    <w:pPr>
      <w:spacing w:after="120" w:line="360" w:lineRule="auto"/>
    </w:pPr>
    <w:rPr>
      <w:rFonts w:ascii="Times New Roman" w:eastAsia="Times New Roman" w:hAnsi="Times New Roman"/>
      <w:b/>
      <w:kern w:val="24"/>
      <w:sz w:val="24"/>
      <w:szCs w:val="24"/>
      <w:lang w:eastAsia="pl-PL"/>
    </w:rPr>
  </w:style>
  <w:style w:type="character" w:customStyle="1" w:styleId="Tekstpodstawowy3Znak">
    <w:name w:val="Tekst podstawowy 3 Znak"/>
    <w:basedOn w:val="Domylnaczcionkaakapitu"/>
    <w:link w:val="Tekstpodstawowy3"/>
    <w:rsid w:val="00E4680E"/>
    <w:rPr>
      <w:rFonts w:ascii="Times New Roman" w:eastAsia="Times New Roman" w:hAnsi="Times New Roman" w:cs="Times New Roman"/>
      <w:b/>
      <w:kern w:val="24"/>
      <w:sz w:val="24"/>
      <w:szCs w:val="24"/>
      <w:lang w:eastAsia="pl-PL"/>
    </w:rPr>
  </w:style>
  <w:style w:type="table" w:styleId="Jasnalistaakcent3">
    <w:name w:val="Light List Accent 3"/>
    <w:basedOn w:val="Standardowy"/>
    <w:uiPriority w:val="61"/>
    <w:rsid w:val="00E4680E"/>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ekstkomentarzaZnak1">
    <w:name w:val="Tekst komentarza Znak1"/>
    <w:basedOn w:val="Domylnaczcionkaakapitu"/>
    <w:uiPriority w:val="99"/>
    <w:rsid w:val="00E4680E"/>
    <w:rPr>
      <w:rFonts w:cs="Calibri"/>
      <w:lang w:eastAsia="ar-SA"/>
    </w:rPr>
  </w:style>
  <w:style w:type="numbering" w:customStyle="1" w:styleId="Styl1">
    <w:name w:val="Styl1"/>
    <w:uiPriority w:val="99"/>
    <w:rsid w:val="00E4680E"/>
    <w:pPr>
      <w:numPr>
        <w:numId w:val="3"/>
      </w:numPr>
    </w:pPr>
  </w:style>
  <w:style w:type="numbering" w:customStyle="1" w:styleId="Styl2">
    <w:name w:val="Styl2"/>
    <w:uiPriority w:val="99"/>
    <w:rsid w:val="00E4680E"/>
    <w:pPr>
      <w:numPr>
        <w:numId w:val="4"/>
      </w:numPr>
    </w:pPr>
  </w:style>
  <w:style w:type="paragraph" w:styleId="HTML-wstpniesformatowany">
    <w:name w:val="HTML Preformatted"/>
    <w:basedOn w:val="Normalny"/>
    <w:link w:val="HTML-wstpniesformatowanyZnak"/>
    <w:uiPriority w:val="99"/>
    <w:semiHidden/>
    <w:unhideWhenUsed/>
    <w:rsid w:val="00E4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4680E"/>
    <w:rPr>
      <w:rFonts w:ascii="Courier New" w:eastAsia="Times New Roman" w:hAnsi="Courier New" w:cs="Courier New"/>
      <w:sz w:val="20"/>
      <w:szCs w:val="20"/>
      <w:lang w:eastAsia="pl-PL"/>
    </w:rPr>
  </w:style>
  <w:style w:type="character" w:customStyle="1" w:styleId="moz-txt-tag">
    <w:name w:val="moz-txt-tag"/>
    <w:basedOn w:val="Domylnaczcionkaakapitu"/>
    <w:rsid w:val="00E4680E"/>
  </w:style>
  <w:style w:type="paragraph" w:styleId="Poprawka">
    <w:name w:val="Revision"/>
    <w:hidden/>
    <w:uiPriority w:val="99"/>
    <w:semiHidden/>
    <w:rsid w:val="00E4680E"/>
    <w:pPr>
      <w:spacing w:after="0" w:line="240" w:lineRule="auto"/>
    </w:pPr>
  </w:style>
  <w:style w:type="character" w:styleId="UyteHipercze">
    <w:name w:val="FollowedHyperlink"/>
    <w:basedOn w:val="Domylnaczcionkaakapitu"/>
    <w:uiPriority w:val="99"/>
    <w:semiHidden/>
    <w:unhideWhenUsed/>
    <w:rsid w:val="00E4680E"/>
    <w:rPr>
      <w:color w:val="800080"/>
      <w:u w:val="single"/>
    </w:rPr>
  </w:style>
  <w:style w:type="paragraph" w:customStyle="1" w:styleId="font5">
    <w:name w:val="font5"/>
    <w:basedOn w:val="Normalny"/>
    <w:rsid w:val="00E4680E"/>
    <w:pPr>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font6">
    <w:name w:val="font6"/>
    <w:basedOn w:val="Normalny"/>
    <w:rsid w:val="00E4680E"/>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7">
    <w:name w:val="font7"/>
    <w:basedOn w:val="Normalny"/>
    <w:rsid w:val="00E4680E"/>
    <w:pPr>
      <w:spacing w:before="100" w:beforeAutospacing="1" w:after="100" w:afterAutospacing="1" w:line="240" w:lineRule="auto"/>
    </w:pPr>
    <w:rPr>
      <w:rFonts w:ascii="Times New Roman" w:eastAsia="Times New Roman" w:hAnsi="Times New Roman"/>
      <w:i/>
      <w:iCs/>
      <w:sz w:val="20"/>
      <w:szCs w:val="20"/>
      <w:lang w:eastAsia="pl-PL"/>
    </w:rPr>
  </w:style>
  <w:style w:type="paragraph" w:customStyle="1" w:styleId="font8">
    <w:name w:val="font8"/>
    <w:basedOn w:val="Normalny"/>
    <w:rsid w:val="00E4680E"/>
    <w:pPr>
      <w:spacing w:before="100" w:beforeAutospacing="1" w:after="100" w:afterAutospacing="1" w:line="240" w:lineRule="auto"/>
    </w:pPr>
    <w:rPr>
      <w:rFonts w:ascii="Times New Roman" w:eastAsia="Times New Roman" w:hAnsi="Times New Roman"/>
      <w:b/>
      <w:bCs/>
      <w:i/>
      <w:iCs/>
      <w:sz w:val="21"/>
      <w:szCs w:val="21"/>
      <w:lang w:eastAsia="pl-PL"/>
    </w:rPr>
  </w:style>
  <w:style w:type="paragraph" w:customStyle="1" w:styleId="font9">
    <w:name w:val="font9"/>
    <w:basedOn w:val="Normalny"/>
    <w:rsid w:val="00E4680E"/>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10">
    <w:name w:val="font10"/>
    <w:basedOn w:val="Normalny"/>
    <w:rsid w:val="00E4680E"/>
    <w:pPr>
      <w:spacing w:before="100" w:beforeAutospacing="1" w:after="100" w:afterAutospacing="1" w:line="240" w:lineRule="auto"/>
    </w:pPr>
    <w:rPr>
      <w:rFonts w:ascii="Times New Roman" w:eastAsia="Times New Roman" w:hAnsi="Times New Roman"/>
      <w:i/>
      <w:iCs/>
      <w:sz w:val="21"/>
      <w:szCs w:val="21"/>
      <w:lang w:eastAsia="pl-PL"/>
    </w:rPr>
  </w:style>
  <w:style w:type="paragraph" w:customStyle="1" w:styleId="font11">
    <w:name w:val="font11"/>
    <w:basedOn w:val="Normalny"/>
    <w:rsid w:val="00E4680E"/>
    <w:pPr>
      <w:spacing w:before="100" w:beforeAutospacing="1" w:after="100" w:afterAutospacing="1" w:line="240" w:lineRule="auto"/>
    </w:pPr>
    <w:rPr>
      <w:rFonts w:ascii="Times New Roman" w:eastAsia="Times New Roman" w:hAnsi="Times New Roman"/>
      <w:b/>
      <w:bCs/>
      <w:lang w:eastAsia="pl-PL"/>
    </w:rPr>
  </w:style>
  <w:style w:type="paragraph" w:customStyle="1" w:styleId="xl72">
    <w:name w:val="xl72"/>
    <w:basedOn w:val="Normalny"/>
    <w:rsid w:val="00E4680E"/>
    <w:pP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73">
    <w:name w:val="xl73"/>
    <w:basedOn w:val="Normalny"/>
    <w:rsid w:val="00E4680E"/>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4">
    <w:name w:val="xl74"/>
    <w:basedOn w:val="Normalny"/>
    <w:rsid w:val="00E4680E"/>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5">
    <w:name w:val="xl75"/>
    <w:basedOn w:val="Normalny"/>
    <w:rsid w:val="00E46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76">
    <w:name w:val="xl76"/>
    <w:basedOn w:val="Normalny"/>
    <w:rsid w:val="00E4680E"/>
    <w:pP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77">
    <w:name w:val="xl77"/>
    <w:basedOn w:val="Normalny"/>
    <w:rsid w:val="00E4680E"/>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78">
    <w:name w:val="xl78"/>
    <w:basedOn w:val="Normalny"/>
    <w:rsid w:val="00E4680E"/>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9">
    <w:name w:val="xl79"/>
    <w:basedOn w:val="Normalny"/>
    <w:rsid w:val="00E4680E"/>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80">
    <w:name w:val="xl80"/>
    <w:basedOn w:val="Normalny"/>
    <w:rsid w:val="00E46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1">
    <w:name w:val="xl81"/>
    <w:basedOn w:val="Normalny"/>
    <w:rsid w:val="00E4680E"/>
    <w:pP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82">
    <w:name w:val="xl82"/>
    <w:basedOn w:val="Normalny"/>
    <w:rsid w:val="00E4680E"/>
    <w:pP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83">
    <w:name w:val="xl83"/>
    <w:basedOn w:val="Normalny"/>
    <w:rsid w:val="00E4680E"/>
    <w:pP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84">
    <w:name w:val="xl84"/>
    <w:basedOn w:val="Normalny"/>
    <w:rsid w:val="00E468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5">
    <w:name w:val="xl85"/>
    <w:basedOn w:val="Normalny"/>
    <w:rsid w:val="00E4680E"/>
    <w:pP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6">
    <w:name w:val="xl86"/>
    <w:basedOn w:val="Normalny"/>
    <w:rsid w:val="00E468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7">
    <w:name w:val="xl87"/>
    <w:basedOn w:val="Normalny"/>
    <w:rsid w:val="00E4680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8">
    <w:name w:val="xl88"/>
    <w:basedOn w:val="Normalny"/>
    <w:rsid w:val="00E4680E"/>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9">
    <w:name w:val="xl89"/>
    <w:basedOn w:val="Normalny"/>
    <w:rsid w:val="00E4680E"/>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0">
    <w:name w:val="xl90"/>
    <w:basedOn w:val="Normalny"/>
    <w:rsid w:val="00E4680E"/>
    <w:pP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91">
    <w:name w:val="xl91"/>
    <w:basedOn w:val="Normalny"/>
    <w:rsid w:val="00E4680E"/>
    <w:pP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2">
    <w:name w:val="xl92"/>
    <w:basedOn w:val="Normalny"/>
    <w:rsid w:val="00E4680E"/>
    <w:pP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3">
    <w:name w:val="xl93"/>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4">
    <w:name w:val="xl94"/>
    <w:basedOn w:val="Normalny"/>
    <w:rsid w:val="00E4680E"/>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5">
    <w:name w:val="xl95"/>
    <w:basedOn w:val="Normalny"/>
    <w:rsid w:val="00E4680E"/>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6">
    <w:name w:val="xl96"/>
    <w:basedOn w:val="Normalny"/>
    <w:rsid w:val="00E4680E"/>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7">
    <w:name w:val="xl97"/>
    <w:basedOn w:val="Normalny"/>
    <w:rsid w:val="00E4680E"/>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98">
    <w:name w:val="xl98"/>
    <w:basedOn w:val="Normalny"/>
    <w:rsid w:val="00E4680E"/>
    <w:pPr>
      <w:pBdr>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99">
    <w:name w:val="xl99"/>
    <w:basedOn w:val="Normalny"/>
    <w:rsid w:val="00E4680E"/>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0">
    <w:name w:val="xl100"/>
    <w:basedOn w:val="Normalny"/>
    <w:rsid w:val="00E4680E"/>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1">
    <w:name w:val="xl101"/>
    <w:basedOn w:val="Normalny"/>
    <w:rsid w:val="00E4680E"/>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02">
    <w:name w:val="xl102"/>
    <w:basedOn w:val="Normalny"/>
    <w:rsid w:val="00E4680E"/>
    <w:pPr>
      <w:pBdr>
        <w:right w:val="single" w:sz="4" w:space="0" w:color="auto"/>
      </w:pBd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103">
    <w:name w:val="xl103"/>
    <w:basedOn w:val="Normalny"/>
    <w:rsid w:val="00E4680E"/>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4">
    <w:name w:val="xl104"/>
    <w:basedOn w:val="Normalny"/>
    <w:rsid w:val="00E4680E"/>
    <w:pPr>
      <w:pBdr>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5">
    <w:name w:val="xl105"/>
    <w:basedOn w:val="Normalny"/>
    <w:rsid w:val="00E4680E"/>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6">
    <w:name w:val="xl106"/>
    <w:basedOn w:val="Normalny"/>
    <w:rsid w:val="00E4680E"/>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7">
    <w:name w:val="xl107"/>
    <w:basedOn w:val="Normalny"/>
    <w:rsid w:val="00E4680E"/>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8">
    <w:name w:val="xl108"/>
    <w:basedOn w:val="Normalny"/>
    <w:rsid w:val="00E4680E"/>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9">
    <w:name w:val="xl109"/>
    <w:basedOn w:val="Normalny"/>
    <w:rsid w:val="00E4680E"/>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0">
    <w:name w:val="xl110"/>
    <w:basedOn w:val="Normalny"/>
    <w:rsid w:val="00E4680E"/>
    <w:pP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1">
    <w:name w:val="xl111"/>
    <w:basedOn w:val="Normalny"/>
    <w:rsid w:val="00E4680E"/>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2">
    <w:name w:val="xl112"/>
    <w:basedOn w:val="Normalny"/>
    <w:rsid w:val="00E4680E"/>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13">
    <w:name w:val="xl113"/>
    <w:basedOn w:val="Normalny"/>
    <w:rsid w:val="00E4680E"/>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4">
    <w:name w:val="xl114"/>
    <w:basedOn w:val="Normalny"/>
    <w:rsid w:val="00E4680E"/>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5">
    <w:name w:val="xl115"/>
    <w:basedOn w:val="Normalny"/>
    <w:rsid w:val="00E4680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6">
    <w:name w:val="xl116"/>
    <w:basedOn w:val="Normalny"/>
    <w:rsid w:val="00E4680E"/>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7">
    <w:name w:val="xl117"/>
    <w:basedOn w:val="Normalny"/>
    <w:rsid w:val="00E4680E"/>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8">
    <w:name w:val="xl118"/>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9">
    <w:name w:val="xl119"/>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20">
    <w:name w:val="xl120"/>
    <w:basedOn w:val="Normalny"/>
    <w:rsid w:val="00E4680E"/>
    <w:pP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1">
    <w:name w:val="xl121"/>
    <w:basedOn w:val="Normalny"/>
    <w:rsid w:val="00E4680E"/>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2">
    <w:name w:val="xl122"/>
    <w:basedOn w:val="Normalny"/>
    <w:rsid w:val="00E4680E"/>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123">
    <w:name w:val="xl123"/>
    <w:basedOn w:val="Normalny"/>
    <w:rsid w:val="00E4680E"/>
    <w:pPr>
      <w:pBdr>
        <w:lef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24">
    <w:name w:val="xl124"/>
    <w:basedOn w:val="Normalny"/>
    <w:rsid w:val="00E4680E"/>
    <w:pPr>
      <w:pBdr>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125">
    <w:name w:val="xl125"/>
    <w:basedOn w:val="Normalny"/>
    <w:rsid w:val="00E4680E"/>
    <w:pP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26">
    <w:name w:val="xl126"/>
    <w:basedOn w:val="Normalny"/>
    <w:rsid w:val="00E4680E"/>
    <w:pPr>
      <w:pBdr>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27">
    <w:name w:val="xl127"/>
    <w:basedOn w:val="Normalny"/>
    <w:rsid w:val="00E4680E"/>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8">
    <w:name w:val="xl128"/>
    <w:basedOn w:val="Normalny"/>
    <w:rsid w:val="00E4680E"/>
    <w:pP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9">
    <w:name w:val="xl129"/>
    <w:basedOn w:val="Normalny"/>
    <w:rsid w:val="00E4680E"/>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0">
    <w:name w:val="xl130"/>
    <w:basedOn w:val="Normalny"/>
    <w:rsid w:val="00E4680E"/>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1">
    <w:name w:val="xl131"/>
    <w:basedOn w:val="Normalny"/>
    <w:rsid w:val="00E4680E"/>
    <w:pPr>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2">
    <w:name w:val="xl132"/>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3">
    <w:name w:val="xl133"/>
    <w:basedOn w:val="Normalny"/>
    <w:rsid w:val="00E4680E"/>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34">
    <w:name w:val="xl134"/>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5">
    <w:name w:val="xl135"/>
    <w:basedOn w:val="Normalny"/>
    <w:rsid w:val="00E4680E"/>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6">
    <w:name w:val="xl136"/>
    <w:basedOn w:val="Normalny"/>
    <w:rsid w:val="00E4680E"/>
    <w:pPr>
      <w:shd w:val="clear" w:color="000000" w:fill="FFFFFF"/>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7">
    <w:name w:val="xl137"/>
    <w:basedOn w:val="Normalny"/>
    <w:rsid w:val="00E4680E"/>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8">
    <w:name w:val="xl138"/>
    <w:basedOn w:val="Normalny"/>
    <w:rsid w:val="00E4680E"/>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139">
    <w:name w:val="xl139"/>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40">
    <w:name w:val="xl140"/>
    <w:basedOn w:val="Normalny"/>
    <w:rsid w:val="00E4680E"/>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1">
    <w:name w:val="xl141"/>
    <w:basedOn w:val="Normalny"/>
    <w:rsid w:val="00E4680E"/>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2">
    <w:name w:val="xl142"/>
    <w:basedOn w:val="Normalny"/>
    <w:rsid w:val="00E4680E"/>
    <w:pPr>
      <w:pBdr>
        <w:top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3">
    <w:name w:val="xl143"/>
    <w:basedOn w:val="Normalny"/>
    <w:rsid w:val="00E4680E"/>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4">
    <w:name w:val="xl144"/>
    <w:basedOn w:val="Normalny"/>
    <w:rsid w:val="00E4680E"/>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5">
    <w:name w:val="xl145"/>
    <w:basedOn w:val="Normalny"/>
    <w:rsid w:val="00E4680E"/>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6">
    <w:name w:val="xl146"/>
    <w:basedOn w:val="Normalny"/>
    <w:rsid w:val="00E4680E"/>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7">
    <w:name w:val="xl147"/>
    <w:basedOn w:val="Normalny"/>
    <w:rsid w:val="00E4680E"/>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8">
    <w:name w:val="xl148"/>
    <w:basedOn w:val="Normalny"/>
    <w:rsid w:val="00E4680E"/>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9">
    <w:name w:val="xl149"/>
    <w:basedOn w:val="Normalny"/>
    <w:rsid w:val="00E4680E"/>
    <w:pPr>
      <w:pBdr>
        <w:top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50">
    <w:name w:val="xl150"/>
    <w:basedOn w:val="Normalny"/>
    <w:rsid w:val="00E4680E"/>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51">
    <w:name w:val="xl151"/>
    <w:basedOn w:val="Normalny"/>
    <w:rsid w:val="00E4680E"/>
    <w:pPr>
      <w:pBdr>
        <w:top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152">
    <w:name w:val="xl152"/>
    <w:basedOn w:val="Normalny"/>
    <w:rsid w:val="00E4680E"/>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3">
    <w:name w:val="xl153"/>
    <w:basedOn w:val="Normalny"/>
    <w:rsid w:val="00E4680E"/>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4">
    <w:name w:val="xl154"/>
    <w:basedOn w:val="Normalny"/>
    <w:rsid w:val="00E4680E"/>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55">
    <w:name w:val="xl155"/>
    <w:basedOn w:val="Normalny"/>
    <w:rsid w:val="00E4680E"/>
    <w:pPr>
      <w:pBdr>
        <w:lef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6">
    <w:name w:val="xl156"/>
    <w:basedOn w:val="Normalny"/>
    <w:rsid w:val="00E4680E"/>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7">
    <w:name w:val="xl157"/>
    <w:basedOn w:val="Normalny"/>
    <w:rsid w:val="00E4680E"/>
    <w:pPr>
      <w:pBdr>
        <w:lef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8">
    <w:name w:val="xl158"/>
    <w:basedOn w:val="Normalny"/>
    <w:rsid w:val="00E4680E"/>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9">
    <w:name w:val="xl159"/>
    <w:basedOn w:val="Normalny"/>
    <w:rsid w:val="00E4680E"/>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60">
    <w:name w:val="xl160"/>
    <w:basedOn w:val="Normalny"/>
    <w:rsid w:val="00E4680E"/>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1">
    <w:name w:val="xl161"/>
    <w:basedOn w:val="Normalny"/>
    <w:rsid w:val="00E4680E"/>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2">
    <w:name w:val="xl162"/>
    <w:basedOn w:val="Normalny"/>
    <w:rsid w:val="00E4680E"/>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3">
    <w:name w:val="xl163"/>
    <w:basedOn w:val="Normalny"/>
    <w:rsid w:val="00E4680E"/>
    <w:pP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4">
    <w:name w:val="xl164"/>
    <w:basedOn w:val="Normalny"/>
    <w:rsid w:val="00E4680E"/>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5">
    <w:name w:val="xl165"/>
    <w:basedOn w:val="Normalny"/>
    <w:rsid w:val="00E4680E"/>
    <w:pPr>
      <w:pBdr>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6">
    <w:name w:val="xl166"/>
    <w:basedOn w:val="Normalny"/>
    <w:rsid w:val="00E4680E"/>
    <w:pP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7">
    <w:name w:val="xl167"/>
    <w:basedOn w:val="Normalny"/>
    <w:rsid w:val="00E4680E"/>
    <w:pPr>
      <w:pBdr>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8">
    <w:name w:val="xl168"/>
    <w:basedOn w:val="Normalny"/>
    <w:rsid w:val="00E4680E"/>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9">
    <w:name w:val="xl169"/>
    <w:basedOn w:val="Normalny"/>
    <w:rsid w:val="00E4680E"/>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0">
    <w:name w:val="xl170"/>
    <w:basedOn w:val="Normalny"/>
    <w:rsid w:val="00E4680E"/>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1">
    <w:name w:val="xl171"/>
    <w:basedOn w:val="Normalny"/>
    <w:rsid w:val="00E4680E"/>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2">
    <w:name w:val="xl172"/>
    <w:basedOn w:val="Normalny"/>
    <w:rsid w:val="00E4680E"/>
    <w:pPr>
      <w:pBdr>
        <w:top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3">
    <w:name w:val="xl173"/>
    <w:basedOn w:val="Normalny"/>
    <w:rsid w:val="00E4680E"/>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4">
    <w:name w:val="xl174"/>
    <w:basedOn w:val="Normalny"/>
    <w:rsid w:val="00E4680E"/>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5">
    <w:name w:val="xl175"/>
    <w:basedOn w:val="Normalny"/>
    <w:rsid w:val="00E4680E"/>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6">
    <w:name w:val="xl176"/>
    <w:basedOn w:val="Normalny"/>
    <w:rsid w:val="00E4680E"/>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7">
    <w:name w:val="xl177"/>
    <w:basedOn w:val="Normalny"/>
    <w:rsid w:val="00E468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8">
    <w:name w:val="xl178"/>
    <w:basedOn w:val="Normalny"/>
    <w:rsid w:val="00E468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9">
    <w:name w:val="xl179"/>
    <w:basedOn w:val="Normalny"/>
    <w:rsid w:val="00E468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0">
    <w:name w:val="xl180"/>
    <w:basedOn w:val="Normalny"/>
    <w:rsid w:val="00E4680E"/>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81">
    <w:name w:val="xl181"/>
    <w:basedOn w:val="Normalny"/>
    <w:rsid w:val="00E4680E"/>
    <w:pP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2">
    <w:name w:val="xl182"/>
    <w:basedOn w:val="Normalny"/>
    <w:rsid w:val="00E4680E"/>
    <w:pPr>
      <w:pBdr>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table" w:customStyle="1" w:styleId="Tabela-Siatka1">
    <w:name w:val="Tabela - Siatka1"/>
    <w:basedOn w:val="Standardowy"/>
    <w:next w:val="Tabela-Siatka"/>
    <w:uiPriority w:val="59"/>
    <w:rsid w:val="00E46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22</Pages>
  <Words>5167</Words>
  <Characters>31005</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2017-11-15T10:08:00Z</dcterms:created>
  <dcterms:modified xsi:type="dcterms:W3CDTF">2018-02-14T14:31:00Z</dcterms:modified>
</cp:coreProperties>
</file>