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D4980"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9347F" w:rsidRDefault="0049347F"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9347F" w:rsidRDefault="0049347F"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9347F" w:rsidRDefault="0049347F"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9347F" w:rsidRDefault="0049347F"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9347F" w:rsidRDefault="0049347F"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9347F" w:rsidRDefault="0049347F"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ED4980"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49347F" w:rsidRDefault="0049347F"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49347F" w:rsidRDefault="0049347F"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49347F" w:rsidRDefault="0049347F"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49347F" w:rsidRDefault="0049347F"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C434A">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3"/>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4"/>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5"/>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6"/>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C434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C434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C434A">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D4980"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9347F" w:rsidRDefault="0049347F"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9347F" w:rsidRDefault="0049347F"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9347F" w:rsidRDefault="0049347F"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347F" w:rsidRDefault="0049347F"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9347F" w:rsidRDefault="0049347F"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9347F" w:rsidRDefault="0049347F"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C434A">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wnioskodawców korzystających ze wsparcia doradczego oferowanego przez Biuro LGD.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LGD nie świadczy usługi doradczej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548DD4" w:themeColor="text2" w:themeTint="99"/>
                <w:sz w:val="18"/>
                <w:szCs w:val="18"/>
              </w:rPr>
            </w:pPr>
            <w:r w:rsidRPr="00AA3AAC">
              <w:rPr>
                <w:rFonts w:ascii="Arial" w:hAnsi="Arial" w:cs="Arial"/>
                <w:b/>
                <w:bCs/>
                <w:color w:val="548DD4" w:themeColor="text2" w:themeTint="99"/>
                <w:sz w:val="18"/>
                <w:szCs w:val="18"/>
              </w:rPr>
              <w:t>XIX. Realizacja operacji przez partnerów społecznych lub organizacje pozarządowe</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pełni lub częściowo przez partnerów społecznych lub organizacje pozarządowe.</w:t>
            </w:r>
          </w:p>
          <w:p w:rsidR="00015D07" w:rsidRPr="00AA3AAC" w:rsidRDefault="00015D07"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i/>
                <w:sz w:val="18"/>
                <w:szCs w:val="18"/>
              </w:rPr>
            </w:pPr>
            <w:r w:rsidRPr="00AA3AAC">
              <w:rPr>
                <w:rFonts w:ascii="Arial" w:hAnsi="Arial" w:cs="Arial"/>
                <w:i/>
                <w:sz w:val="18"/>
                <w:szCs w:val="18"/>
              </w:rPr>
              <w:t>Dotyczy operacji realizowanych ze środków EFS oraz EFRR.</w:t>
            </w:r>
          </w:p>
          <w:p w:rsidR="001B55C9" w:rsidRDefault="001B55C9" w:rsidP="00AA3AAC">
            <w:pPr>
              <w:spacing w:after="0" w:line="240" w:lineRule="auto"/>
              <w:rPr>
                <w:rFonts w:ascii="Arial" w:hAnsi="Arial" w:cs="Arial"/>
                <w:i/>
                <w:sz w:val="18"/>
                <w:szCs w:val="18"/>
              </w:rPr>
            </w:pPr>
          </w:p>
          <w:p w:rsidR="003B7F20" w:rsidRDefault="003B7F20" w:rsidP="00AA3AAC">
            <w:pPr>
              <w:spacing w:after="0" w:line="240" w:lineRule="auto"/>
              <w:rPr>
                <w:rFonts w:ascii="Arial" w:hAnsi="Arial" w:cs="Arial"/>
                <w:i/>
                <w:sz w:val="18"/>
                <w:szCs w:val="18"/>
              </w:rPr>
            </w:pPr>
          </w:p>
          <w:p w:rsidR="001B55C9" w:rsidRPr="004C51C3" w:rsidRDefault="001B55C9" w:rsidP="00AA3AAC">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realizowana jest w pełni lub częściowo przez partnerów społecznych lub organizacje pozarządowe</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jest w pełni lub częściowo realizowana przez partnerów społecznych lub organizacje pozarządowe</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color w:val="548DD4" w:themeColor="text2" w:themeTint="99"/>
                <w:sz w:val="18"/>
                <w:szCs w:val="18"/>
              </w:rPr>
            </w:pPr>
            <w:r w:rsidRPr="00AA3AAC">
              <w:rPr>
                <w:rFonts w:ascii="Arial" w:hAnsi="Arial" w:cs="Arial"/>
                <w:b/>
                <w:color w:val="548DD4" w:themeColor="text2" w:themeTint="99"/>
                <w:sz w:val="18"/>
                <w:szCs w:val="18"/>
              </w:rPr>
              <w:t>XXI. Podniesienie kwalifikacji/</w:t>
            </w:r>
          </w:p>
          <w:p w:rsidR="00015D07" w:rsidRPr="00AA3AAC" w:rsidRDefault="00015D07" w:rsidP="00AA3AAC">
            <w:pPr>
              <w:spacing w:after="0" w:line="240" w:lineRule="auto"/>
              <w:rPr>
                <w:rFonts w:ascii="Arial" w:hAnsi="Arial" w:cs="Arial"/>
                <w:b/>
                <w:sz w:val="18"/>
                <w:szCs w:val="18"/>
              </w:rPr>
            </w:pPr>
            <w:r w:rsidRPr="00AA3AAC">
              <w:rPr>
                <w:rFonts w:ascii="Arial" w:hAnsi="Arial" w:cs="Arial"/>
                <w:b/>
                <w:color w:val="548DD4" w:themeColor="text2" w:themeTint="99"/>
                <w:sz w:val="18"/>
                <w:szCs w:val="18"/>
              </w:rPr>
              <w:t>kompetencji niezbędnych na rynku pracy</w:t>
            </w:r>
          </w:p>
          <w:p w:rsidR="00015D07" w:rsidRPr="00AA3AAC" w:rsidRDefault="00015D07" w:rsidP="00AA3AAC">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Preferowane są projekty w ramach których planowane jest podniesienie kwalifikacji/kompetencji niezbędnych na rynku pracy.</w:t>
            </w:r>
          </w:p>
          <w:p w:rsidR="00015D07" w:rsidRPr="00AA3AAC" w:rsidRDefault="00015D07" w:rsidP="00AA3AAC">
            <w:pPr>
              <w:autoSpaceDE w:val="0"/>
              <w:autoSpaceDN w:val="0"/>
              <w:adjustRightInd w:val="0"/>
              <w:spacing w:after="0" w:line="240" w:lineRule="auto"/>
              <w:rPr>
                <w:rFonts w:ascii="Arial" w:hAnsi="Arial" w:cs="Arial"/>
                <w:i/>
                <w:sz w:val="18"/>
                <w:szCs w:val="18"/>
              </w:rPr>
            </w:pPr>
          </w:p>
          <w:p w:rsidR="00015D07" w:rsidRPr="00AA3AAC" w:rsidRDefault="00015D07" w:rsidP="00AA3AAC">
            <w:pPr>
              <w:autoSpaceDE w:val="0"/>
              <w:autoSpaceDN w:val="0"/>
              <w:adjustRightInd w:val="0"/>
              <w:spacing w:after="0" w:line="240" w:lineRule="auto"/>
              <w:rPr>
                <w:rFonts w:ascii="Arial" w:hAnsi="Arial" w:cs="Arial"/>
                <w:i/>
                <w:sz w:val="18"/>
                <w:szCs w:val="18"/>
              </w:rPr>
            </w:pPr>
            <w:r w:rsidRPr="00AA3AAC">
              <w:rPr>
                <w:rFonts w:ascii="Arial" w:hAnsi="Arial" w:cs="Arial"/>
                <w:i/>
                <w:sz w:val="18"/>
                <w:szCs w:val="18"/>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AA3AAC" w:rsidRPr="004C51C3" w:rsidRDefault="00015D07" w:rsidP="00AA3AAC">
            <w:pPr>
              <w:autoSpaceDE w:val="0"/>
              <w:autoSpaceDN w:val="0"/>
              <w:adjustRightInd w:val="0"/>
              <w:spacing w:after="0" w:line="240" w:lineRule="auto"/>
              <w:rPr>
                <w:rFonts w:ascii="Arial" w:hAnsi="Arial" w:cs="Arial"/>
                <w:i/>
                <w:sz w:val="18"/>
                <w:szCs w:val="18"/>
              </w:rPr>
            </w:pPr>
            <w:r w:rsidRPr="00AA3AAC">
              <w:rPr>
                <w:rFonts w:ascii="Arial" w:hAnsi="Arial" w:cs="Arial"/>
                <w:i/>
                <w:sz w:val="18"/>
                <w:szCs w:val="18"/>
              </w:rPr>
              <w:lastRenderedPageBreak/>
              <w:t>Uzyskanie tych kwalifikacji/kompetencji musi stanowić jeden ze wskaźników projektu.</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podniesienie kwalifikacji/ kompetencji niezbędnych na rynku pracy minimum 30% uczestników projektu</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zakłada lub zakłada w ilości mniejszej niż określona powyżej wsparcia tego rodzaju</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autoSpaceDE w:val="0"/>
              <w:autoSpaceDN w:val="0"/>
              <w:adjustRightInd w:val="0"/>
              <w:spacing w:after="0" w:line="240" w:lineRule="auto"/>
              <w:rPr>
                <w:rFonts w:ascii="Arial" w:hAnsi="Arial" w:cs="Arial"/>
                <w:b/>
                <w:color w:val="548DD4" w:themeColor="text2" w:themeTint="99"/>
                <w:sz w:val="18"/>
                <w:szCs w:val="18"/>
              </w:rPr>
            </w:pPr>
            <w:r w:rsidRPr="00AA3AAC">
              <w:rPr>
                <w:rFonts w:ascii="Arial" w:hAnsi="Arial" w:cs="Arial"/>
                <w:b/>
                <w:color w:val="548DD4" w:themeColor="text2" w:themeTint="99"/>
                <w:sz w:val="18"/>
                <w:szCs w:val="18"/>
              </w:rPr>
              <w:lastRenderedPageBreak/>
              <w:t xml:space="preserve">XXII. Komplementarność z działaniami </w:t>
            </w:r>
            <w:proofErr w:type="spellStart"/>
            <w:r w:rsidRPr="00AA3AAC">
              <w:rPr>
                <w:rFonts w:ascii="Arial" w:hAnsi="Arial" w:cs="Arial"/>
                <w:b/>
                <w:color w:val="548DD4" w:themeColor="text2" w:themeTint="99"/>
                <w:sz w:val="18"/>
                <w:szCs w:val="18"/>
              </w:rPr>
              <w:t>rewitalizycyjnymi</w:t>
            </w:r>
            <w:proofErr w:type="spellEnd"/>
            <w:r w:rsidRPr="00AA3AAC">
              <w:rPr>
                <w:rFonts w:ascii="Arial" w:hAnsi="Arial" w:cs="Arial"/>
                <w:b/>
                <w:color w:val="548DD4" w:themeColor="text2" w:themeTint="99"/>
                <w:sz w:val="18"/>
                <w:szCs w:val="18"/>
              </w:rPr>
              <w:t xml:space="preserve"> </w:t>
            </w:r>
          </w:p>
          <w:p w:rsidR="00015D07" w:rsidRPr="00AA3AAC" w:rsidRDefault="00015D07" w:rsidP="00AA3AAC">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015D07" w:rsidRPr="00AA3AAC" w:rsidRDefault="00015D07" w:rsidP="00AA3AAC">
            <w:pPr>
              <w:spacing w:after="0" w:line="240" w:lineRule="auto"/>
              <w:rPr>
                <w:rFonts w:ascii="Arial" w:hAnsi="Arial" w:cs="Arial"/>
                <w:b/>
                <w:bCs/>
                <w:sz w:val="18"/>
                <w:szCs w:val="18"/>
              </w:rPr>
            </w:pPr>
          </w:p>
          <w:p w:rsidR="00AA3AAC" w:rsidRDefault="00015D07" w:rsidP="00AA3AAC">
            <w:pPr>
              <w:spacing w:after="0" w:line="240" w:lineRule="auto"/>
              <w:rPr>
                <w:rFonts w:ascii="Arial" w:hAnsi="Arial" w:cs="Arial"/>
                <w:i/>
                <w:sz w:val="18"/>
                <w:szCs w:val="18"/>
              </w:rPr>
            </w:pPr>
            <w:r w:rsidRPr="00AA3AAC">
              <w:rPr>
                <w:rFonts w:ascii="Arial" w:hAnsi="Arial" w:cs="Arial"/>
                <w:i/>
                <w:sz w:val="18"/>
                <w:szCs w:val="18"/>
              </w:rPr>
              <w:t>Wniosek o dofinansowanie musi zawierać informację o planie/programie rewitalizacji gminy/miejscowości na terenie której projekt jest realizowany</w:t>
            </w:r>
          </w:p>
          <w:p w:rsidR="001B55C9" w:rsidRDefault="001B55C9" w:rsidP="00AA3AAC">
            <w:pPr>
              <w:spacing w:after="0" w:line="240" w:lineRule="auto"/>
              <w:rPr>
                <w:rFonts w:ascii="Arial" w:hAnsi="Arial" w:cs="Arial"/>
                <w:i/>
                <w:sz w:val="18"/>
                <w:szCs w:val="18"/>
              </w:rPr>
            </w:pPr>
          </w:p>
          <w:p w:rsidR="003B7F20" w:rsidRDefault="003B7F20" w:rsidP="00AA3AAC">
            <w:pPr>
              <w:spacing w:after="0" w:line="240" w:lineRule="auto"/>
              <w:rPr>
                <w:rFonts w:ascii="Arial" w:hAnsi="Arial" w:cs="Arial"/>
                <w:i/>
                <w:sz w:val="18"/>
                <w:szCs w:val="18"/>
              </w:rPr>
            </w:pPr>
          </w:p>
          <w:p w:rsidR="00B700A0" w:rsidRPr="00B700A0" w:rsidRDefault="00B700A0" w:rsidP="00AA3AAC">
            <w:pPr>
              <w:spacing w:after="0" w:line="240" w:lineRule="auto"/>
              <w:rPr>
                <w:rFonts w:ascii="Arial" w:hAnsi="Arial" w:cs="Arial"/>
                <w:i/>
                <w:sz w:val="10"/>
                <w:szCs w:val="10"/>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objęcie wsparciem ludności na obszarach zdegradowanych objętych rewitalizacją </w:t>
            </w:r>
          </w:p>
          <w:p w:rsidR="00AA3AAC" w:rsidRPr="00AA3AAC" w:rsidRDefault="00AA3AAC" w:rsidP="00AA3AAC">
            <w:pPr>
              <w:autoSpaceDE w:val="0"/>
              <w:autoSpaceDN w:val="0"/>
              <w:adjustRightInd w:val="0"/>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zakłada działania na tego typu obszarze</w:t>
            </w:r>
          </w:p>
          <w:p w:rsidR="003B7F20" w:rsidRPr="00AA3AAC" w:rsidRDefault="003B7F20"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autoSpaceDE w:val="0"/>
              <w:autoSpaceDN w:val="0"/>
              <w:adjustRightInd w:val="0"/>
              <w:spacing w:after="0" w:line="240" w:lineRule="auto"/>
              <w:rPr>
                <w:rFonts w:ascii="Arial" w:hAnsi="Arial" w:cs="Arial"/>
                <w:color w:val="000000"/>
                <w:sz w:val="18"/>
                <w:szCs w:val="18"/>
              </w:rPr>
            </w:pPr>
            <w:r w:rsidRPr="00AA3AAC">
              <w:rPr>
                <w:rFonts w:ascii="Arial" w:hAnsi="Arial" w:cs="Arial"/>
                <w:color w:val="000000"/>
                <w:sz w:val="18"/>
                <w:szCs w:val="18"/>
              </w:rPr>
              <w:t>Wniosek o dofinansowanie</w:t>
            </w: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autoSpaceDE w:val="0"/>
              <w:autoSpaceDN w:val="0"/>
              <w:adjustRightInd w:val="0"/>
              <w:spacing w:after="0" w:line="240" w:lineRule="auto"/>
              <w:rPr>
                <w:rFonts w:ascii="Arial" w:hAnsi="Arial" w:cs="Arial"/>
                <w:b/>
                <w:color w:val="4F81BD" w:themeColor="accent1"/>
                <w:sz w:val="18"/>
                <w:szCs w:val="18"/>
              </w:rPr>
            </w:pPr>
            <w:r w:rsidRPr="00AA3AAC">
              <w:rPr>
                <w:rFonts w:ascii="Arial" w:hAnsi="Arial" w:cs="Arial"/>
                <w:b/>
                <w:color w:val="548DD4" w:themeColor="text2" w:themeTint="99"/>
                <w:sz w:val="18"/>
                <w:szCs w:val="18"/>
              </w:rPr>
              <w:t xml:space="preserve">XXXI. </w:t>
            </w:r>
            <w:r w:rsidRPr="00AA3AAC">
              <w:rPr>
                <w:rFonts w:ascii="Arial" w:hAnsi="Arial" w:cs="Arial"/>
                <w:b/>
                <w:color w:val="4F81BD" w:themeColor="accent1"/>
                <w:sz w:val="18"/>
                <w:szCs w:val="18"/>
              </w:rPr>
              <w:t xml:space="preserve">Wsparcie rozwoju lokalnych organizacji </w:t>
            </w:r>
          </w:p>
          <w:p w:rsidR="00015D07" w:rsidRPr="00AA3AAC" w:rsidRDefault="00015D07" w:rsidP="00AA3AAC">
            <w:pPr>
              <w:autoSpaceDE w:val="0"/>
              <w:autoSpaceDN w:val="0"/>
              <w:adjustRightInd w:val="0"/>
              <w:spacing w:after="0" w:line="240" w:lineRule="auto"/>
              <w:rPr>
                <w:rFonts w:ascii="Arial" w:hAnsi="Arial" w:cs="Arial"/>
                <w:b/>
                <w:bCs/>
                <w:color w:val="4F81BD" w:themeColor="accent1"/>
                <w:sz w:val="18"/>
                <w:szCs w:val="18"/>
              </w:rPr>
            </w:pPr>
            <w:r w:rsidRPr="00AA3AAC">
              <w:rPr>
                <w:rFonts w:ascii="Arial" w:hAnsi="Arial" w:cs="Arial"/>
                <w:b/>
                <w:bCs/>
                <w:color w:val="4F81BD" w:themeColor="accent1"/>
                <w:sz w:val="18"/>
                <w:szCs w:val="18"/>
              </w:rPr>
              <w:t>(Przedsięwzięcie I.1.1 LSR LGD Puszcza Knyszyńska)</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Preferowane są projekty, w ramach których założono partnerstwo organizacji pozarządowych spoza 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015D07" w:rsidRPr="00AA3AAC" w:rsidRDefault="00015D07" w:rsidP="00AA3AAC">
            <w:pPr>
              <w:spacing w:after="0" w:line="240" w:lineRule="auto"/>
              <w:rPr>
                <w:rFonts w:ascii="Arial" w:hAnsi="Arial" w:cs="Arial"/>
                <w:b/>
                <w:bCs/>
                <w:sz w:val="18"/>
                <w:szCs w:val="18"/>
              </w:rPr>
            </w:pPr>
          </w:p>
          <w:p w:rsidR="00015D07" w:rsidRPr="00AA3AAC" w:rsidRDefault="00015D07" w:rsidP="00AA3AAC">
            <w:pPr>
              <w:spacing w:after="0" w:line="240" w:lineRule="auto"/>
              <w:rPr>
                <w:rFonts w:ascii="Arial" w:hAnsi="Arial" w:cs="Arial"/>
                <w:i/>
                <w:sz w:val="18"/>
                <w:szCs w:val="18"/>
              </w:rPr>
            </w:pPr>
            <w:r w:rsidRPr="00AA3AAC">
              <w:rPr>
                <w:rFonts w:ascii="Arial" w:hAnsi="Arial" w:cs="Arial"/>
                <w:i/>
                <w:sz w:val="18"/>
                <w:szCs w:val="18"/>
              </w:rPr>
              <w:t>W części opisowej muszą się znaleźć informacje dotyczące Zarządzania projektem oraz z budżetu musi wynikać, że co najmniej 5% kosztów kwalifikowanych projektu jest  działaniami organizacji posiadającej siedzibę lub oddział na terenie LGD PK.</w:t>
            </w:r>
          </w:p>
        </w:tc>
        <w:tc>
          <w:tcPr>
            <w:tcW w:w="3827"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zakłada partnerstwo z organizacją pozarządową z terenu LGD Puszcza Knyszyńska polegające na zaplanowaniu co najmniej 5% kosztów kwalifikowanych projektu jako działań organizacji lokalnej</w:t>
            </w:r>
          </w:p>
          <w:p w:rsidR="00015D07" w:rsidRPr="00AA3AAC" w:rsidRDefault="00015D07" w:rsidP="00AA3AAC">
            <w:pPr>
              <w:autoSpaceDE w:val="0"/>
              <w:autoSpaceDN w:val="0"/>
              <w:adjustRightInd w:val="0"/>
              <w:spacing w:after="0" w:line="240" w:lineRule="auto"/>
              <w:rPr>
                <w:rFonts w:ascii="Arial" w:hAnsi="Arial" w:cs="Arial"/>
                <w:sz w:val="18"/>
                <w:szCs w:val="18"/>
              </w:rPr>
            </w:pPr>
            <w:r w:rsidRPr="00AA3AAC">
              <w:rPr>
                <w:rFonts w:ascii="Arial" w:hAnsi="Arial" w:cs="Arial"/>
                <w:sz w:val="18"/>
                <w:szCs w:val="18"/>
              </w:rPr>
              <w:t>lub Wnioskodawcą jest organizacja pozarządowa posiadająca siedzibę lub oddział na terenie LGD PK i  co najmniej 5% kosztów kwalifikowanych projektu jest  działaniami tej organizacji.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autoSpaceDE w:val="0"/>
              <w:autoSpaceDN w:val="0"/>
              <w:adjustRightInd w:val="0"/>
              <w:spacing w:after="0" w:line="240" w:lineRule="auto"/>
              <w:rPr>
                <w:rFonts w:ascii="Arial" w:hAnsi="Arial" w:cs="Arial"/>
                <w:color w:val="000000"/>
                <w:sz w:val="18"/>
                <w:szCs w:val="18"/>
              </w:rPr>
            </w:pPr>
            <w:r w:rsidRPr="00AA3AAC">
              <w:rPr>
                <w:rFonts w:ascii="Arial" w:hAnsi="Arial" w:cs="Arial"/>
                <w:color w:val="000000"/>
                <w:sz w:val="18"/>
                <w:szCs w:val="18"/>
              </w:rPr>
              <w:t>Wniosek o dofinansowanie i budżet</w:t>
            </w: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p w:rsidR="00015D07" w:rsidRPr="00AA3AAC" w:rsidRDefault="00015D07" w:rsidP="00AA3AAC">
            <w:pPr>
              <w:autoSpaceDE w:val="0"/>
              <w:autoSpaceDN w:val="0"/>
              <w:adjustRightInd w:val="0"/>
              <w:spacing w:after="0" w:line="240" w:lineRule="auto"/>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4C51C3" w:rsidRPr="0036453E" w:rsidRDefault="004C51C3" w:rsidP="00A626B2">
            <w:pPr>
              <w:spacing w:after="0" w:line="240" w:lineRule="auto"/>
              <w:rPr>
                <w:rFonts w:asciiTheme="minorHAnsi" w:hAnsiTheme="minorHAnsi"/>
                <w:color w:val="002060"/>
                <w:sz w:val="24"/>
                <w:szCs w:val="24"/>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4C51C3" w:rsidRPr="0036453E" w:rsidRDefault="004C51C3" w:rsidP="00A626B2">
            <w:pPr>
              <w:spacing w:after="0" w:line="240" w:lineRule="auto"/>
              <w:rPr>
                <w:rFonts w:asciiTheme="minorHAnsi" w:hAnsiTheme="minorHAnsi"/>
                <w:color w:val="002060"/>
                <w:sz w:val="24"/>
                <w:szCs w:val="24"/>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47F" w:rsidRDefault="0049347F" w:rsidP="00A626B2">
      <w:pPr>
        <w:spacing w:after="0" w:line="240" w:lineRule="auto"/>
      </w:pPr>
      <w:r>
        <w:separator/>
      </w:r>
    </w:p>
  </w:endnote>
  <w:endnote w:type="continuationSeparator" w:id="1">
    <w:p w:rsidR="0049347F" w:rsidRDefault="0049347F"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49347F" w:rsidRDefault="00ED4980">
        <w:pPr>
          <w:pStyle w:val="Stopka"/>
          <w:jc w:val="right"/>
        </w:pPr>
        <w:fldSimple w:instr=" PAGE   \* MERGEFORMAT ">
          <w:r w:rsidR="003A0C42">
            <w:rPr>
              <w:noProof/>
            </w:rPr>
            <w:t>12</w:t>
          </w:r>
        </w:fldSimple>
      </w:p>
    </w:sdtContent>
  </w:sdt>
  <w:p w:rsidR="0049347F" w:rsidRDefault="004934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47F" w:rsidRDefault="0049347F" w:rsidP="00A626B2">
      <w:pPr>
        <w:spacing w:after="0" w:line="240" w:lineRule="auto"/>
      </w:pPr>
      <w:r>
        <w:separator/>
      </w:r>
    </w:p>
  </w:footnote>
  <w:footnote w:type="continuationSeparator" w:id="1">
    <w:p w:rsidR="0049347F" w:rsidRDefault="0049347F" w:rsidP="00A626B2">
      <w:pPr>
        <w:spacing w:after="0" w:line="240" w:lineRule="auto"/>
      </w:pPr>
      <w:r>
        <w:continuationSeparator/>
      </w:r>
    </w:p>
  </w:footnote>
  <w:footnote w:id="2">
    <w:p w:rsidR="0049347F" w:rsidRDefault="0049347F"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49347F" w:rsidRPr="00043D44" w:rsidRDefault="0049347F"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49347F" w:rsidRPr="00043D44" w:rsidRDefault="0049347F" w:rsidP="00A626B2">
      <w:pPr>
        <w:pStyle w:val="Tekstprzypisudolnego"/>
        <w:rPr>
          <w:sz w:val="16"/>
        </w:rPr>
      </w:pPr>
    </w:p>
  </w:footnote>
  <w:footnote w:id="4">
    <w:p w:rsidR="0049347F" w:rsidRPr="00043D44" w:rsidRDefault="0049347F"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49347F" w:rsidRPr="00043D44" w:rsidRDefault="0049347F" w:rsidP="00A626B2">
      <w:pPr>
        <w:pStyle w:val="Tekstprzypisudolnego"/>
        <w:rPr>
          <w:sz w:val="16"/>
        </w:rPr>
      </w:pPr>
      <w:r w:rsidRPr="00043D44">
        <w:rPr>
          <w:rStyle w:val="Odwoanieprzypisudolnego"/>
          <w:sz w:val="16"/>
        </w:rPr>
        <w:footnoteRef/>
      </w:r>
      <w:r w:rsidRPr="00043D44">
        <w:rPr>
          <w:sz w:val="16"/>
        </w:rPr>
        <w:t xml:space="preserve"> Jak wyżej.</w:t>
      </w:r>
    </w:p>
  </w:footnote>
  <w:footnote w:id="6">
    <w:p w:rsidR="0049347F" w:rsidRPr="00043D44" w:rsidRDefault="0049347F"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4773"/>
    <w:rsid w:val="00015D07"/>
    <w:rsid w:val="0008094B"/>
    <w:rsid w:val="00105B7B"/>
    <w:rsid w:val="001549F2"/>
    <w:rsid w:val="001B55C9"/>
    <w:rsid w:val="001E5412"/>
    <w:rsid w:val="002125F1"/>
    <w:rsid w:val="00226235"/>
    <w:rsid w:val="0036453E"/>
    <w:rsid w:val="00384968"/>
    <w:rsid w:val="003A0C42"/>
    <w:rsid w:val="003B7F20"/>
    <w:rsid w:val="0049347F"/>
    <w:rsid w:val="004C51C3"/>
    <w:rsid w:val="00603D09"/>
    <w:rsid w:val="00845236"/>
    <w:rsid w:val="0093158E"/>
    <w:rsid w:val="00934FFA"/>
    <w:rsid w:val="009415C2"/>
    <w:rsid w:val="009B554A"/>
    <w:rsid w:val="00A626B2"/>
    <w:rsid w:val="00AA3AAC"/>
    <w:rsid w:val="00B700A0"/>
    <w:rsid w:val="00C62189"/>
    <w:rsid w:val="00CE271F"/>
    <w:rsid w:val="00E552D8"/>
    <w:rsid w:val="00ED02BA"/>
    <w:rsid w:val="00ED4980"/>
    <w:rsid w:val="00F56A38"/>
    <w:rsid w:val="00FC43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3296</Words>
  <Characters>19778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4</cp:revision>
  <dcterms:created xsi:type="dcterms:W3CDTF">2018-05-16T12:32:00Z</dcterms:created>
  <dcterms:modified xsi:type="dcterms:W3CDTF">2018-05-16T12:35:00Z</dcterms:modified>
</cp:coreProperties>
</file>