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3D0AC7">
            <w:pPr>
              <w:spacing w:after="0" w:line="240" w:lineRule="auto"/>
            </w:pPr>
          </w:p>
          <w:p w:rsidR="00BA5CF4" w:rsidRPr="00593663" w:rsidRDefault="00BA5CF4" w:rsidP="003D0AC7">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1425AD" w:rsidRDefault="006554F8" w:rsidP="00AB7391">
            <w:pPr>
              <w:spacing w:after="0" w:line="240" w:lineRule="auto"/>
              <w:rPr>
                <w:sz w:val="24"/>
                <w:szCs w:val="24"/>
              </w:rPr>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rPr>
            </w:pPr>
          </w:p>
          <w:p w:rsidR="006554F8" w:rsidRDefault="006554F8" w:rsidP="00AB7391">
            <w:pPr>
              <w:spacing w:after="0" w:line="240" w:lineRule="auto"/>
              <w:rPr>
                <w:rFonts w:ascii="Arial" w:eastAsia="Times New Roman" w:hAnsi="Arial" w:cs="Arial"/>
                <w:b/>
                <w:bCs/>
                <w:color w:val="000000"/>
                <w:sz w:val="20"/>
                <w:szCs w:val="20"/>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rPr>
              <w:t>C</w:t>
            </w:r>
            <w:r>
              <w:rPr>
                <w:rFonts w:ascii="Arial" w:eastAsia="Times New Roman" w:hAnsi="Arial" w:cs="Arial"/>
                <w:b/>
                <w:bCs/>
                <w:color w:val="000000"/>
                <w:sz w:val="20"/>
                <w:szCs w:val="20"/>
              </w:rPr>
              <w:t xml:space="preserve">zęść </w:t>
            </w:r>
            <w:r w:rsidRPr="00734155">
              <w:rPr>
                <w:rFonts w:ascii="Arial" w:eastAsia="Times New Roman" w:hAnsi="Arial" w:cs="Arial"/>
                <w:b/>
                <w:bCs/>
                <w:color w:val="000000"/>
                <w:sz w:val="20"/>
                <w:szCs w:val="20"/>
              </w:rPr>
              <w:t xml:space="preserve"> B: OCENA ZGODNOŚCI OPERACJI Z LSR</w:t>
            </w:r>
            <w:r>
              <w:rPr>
                <w:rFonts w:ascii="Arial" w:eastAsia="Times New Roman" w:hAnsi="Arial" w:cs="Arial"/>
                <w:b/>
                <w:bCs/>
                <w:color w:val="000000"/>
                <w:sz w:val="20"/>
                <w:szCs w:val="20"/>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AB7391">
            <w:pPr>
              <w:spacing w:before="240" w:after="0" w:line="240" w:lineRule="auto"/>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9" o:title=""/>
                </v:shape>
                <o:OLEObject Type="Embed" ProgID="PBrush" ShapeID="_x0000_i1025" DrawAspect="Content" ObjectID="_1552738596" r:id="rId10"/>
              </w:object>
            </w:r>
          </w:p>
          <w:p w:rsidR="006554F8" w:rsidRPr="00593663" w:rsidRDefault="006554F8" w:rsidP="00AB7391">
            <w:pPr>
              <w:spacing w:before="240" w:after="120" w:line="240" w:lineRule="auto"/>
            </w:pP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191A02" w:rsidRDefault="00191A02" w:rsidP="00D041AC">
      <w:pPr>
        <w:rPr>
          <w:sz w:val="2"/>
          <w:szCs w:val="2"/>
        </w:rPr>
      </w:pPr>
    </w:p>
    <w:p w:rsidR="00B34B6C" w:rsidRPr="00191A02" w:rsidRDefault="00B34B6C" w:rsidP="00191A02">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021D60">
        <w:trPr>
          <w:trHeight w:val="279"/>
        </w:trPr>
        <w:tc>
          <w:tcPr>
            <w:tcW w:w="6816" w:type="dxa"/>
            <w:gridSpan w:val="2"/>
            <w:tcBorders>
              <w:top w:val="nil"/>
              <w:left w:val="nil"/>
              <w:bottom w:val="nil"/>
              <w:right w:val="nil"/>
            </w:tcBorders>
            <w:shd w:val="clear" w:color="auto" w:fill="auto"/>
            <w:noWrap/>
            <w:vAlign w:val="bottom"/>
          </w:tcPr>
          <w:p w:rsidR="00021D60" w:rsidRDefault="00021D60" w:rsidP="00021D60">
            <w:pPr>
              <w:spacing w:after="0" w:line="240" w:lineRule="auto"/>
              <w:rPr>
                <w:rFonts w:ascii="Arial" w:hAnsi="Arial" w:cs="Arial"/>
                <w:b/>
                <w:sz w:val="20"/>
                <w:szCs w:val="20"/>
              </w:rPr>
            </w:pPr>
          </w:p>
          <w:p w:rsidR="00D041AC" w:rsidRPr="003E4CE2" w:rsidRDefault="00080AE1" w:rsidP="00D041AC">
            <w:pPr>
              <w:spacing w:after="0" w:line="240" w:lineRule="auto"/>
              <w:jc w:val="right"/>
              <w:rPr>
                <w:rFonts w:ascii="Arial" w:eastAsia="Times New Roman" w:hAnsi="Arial" w:cs="Arial"/>
                <w:color w:val="000000"/>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D041AC"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1425AD" w:rsidRDefault="00D041AC" w:rsidP="00D041AC">
            <w:pPr>
              <w:spacing w:after="0" w:line="240" w:lineRule="auto"/>
              <w:rPr>
                <w:rFonts w:ascii="Arial" w:eastAsia="Times New Roman" w:hAnsi="Arial" w:cs="Arial"/>
                <w:color w:val="000000"/>
                <w:sz w:val="28"/>
                <w:szCs w:val="28"/>
              </w:rPr>
            </w:pP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 xml:space="preserve">CZĘŚĆ A: </w:t>
            </w:r>
            <w:r>
              <w:rPr>
                <w:rFonts w:ascii="Arial" w:eastAsia="Times New Roman" w:hAnsi="Arial" w:cs="Arial"/>
                <w:b/>
                <w:bCs/>
                <w:color w:val="000000"/>
                <w:sz w:val="20"/>
                <w:szCs w:val="20"/>
              </w:rPr>
              <w:t>WERYFIKACJA</w:t>
            </w:r>
            <w:r w:rsidRPr="003E4CE2">
              <w:rPr>
                <w:rFonts w:ascii="Arial" w:eastAsia="Times New Roman" w:hAnsi="Arial" w:cs="Arial"/>
                <w:b/>
                <w:bCs/>
                <w:color w:val="000000"/>
                <w:sz w:val="20"/>
                <w:szCs w:val="20"/>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 xml:space="preserve">Wniosek został złożony w </w:t>
            </w:r>
            <w:r w:rsidRPr="00975A9B">
              <w:rPr>
                <w:rFonts w:ascii="Arial" w:eastAsia="Times New Roman" w:hAnsi="Arial" w:cs="Arial"/>
                <w:sz w:val="20"/>
                <w:szCs w:val="20"/>
              </w:rPr>
              <w:t>miejscu</w:t>
            </w:r>
            <w:r w:rsidR="00EB0120" w:rsidRPr="00975A9B">
              <w:rPr>
                <w:rFonts w:ascii="Arial" w:eastAsia="Times New Roman" w:hAnsi="Arial" w:cs="Arial"/>
                <w:sz w:val="20"/>
                <w:szCs w:val="20"/>
              </w:rPr>
              <w:t>, formie</w:t>
            </w:r>
            <w:r w:rsidRPr="00975A9B">
              <w:rPr>
                <w:rFonts w:ascii="Arial" w:eastAsia="Times New Roman" w:hAnsi="Arial" w:cs="Arial"/>
                <w:sz w:val="20"/>
                <w:szCs w:val="20"/>
              </w:rPr>
              <w:t xml:space="preserve"> i terminie wskazanym w ogłoszeniu o naborze wniosków o udzielenie wsparcia</w:t>
            </w:r>
            <w:r w:rsidR="00EB0120" w:rsidRPr="00975A9B">
              <w:rPr>
                <w:rFonts w:ascii="Arial" w:eastAsia="Times New Roman" w:hAnsi="Arial" w:cs="Arial"/>
                <w:sz w:val="20"/>
                <w:szCs w:val="20"/>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Wniosek został sporz</w:t>
            </w:r>
            <w:r w:rsidR="00B32F04" w:rsidRPr="00975A9B">
              <w:rPr>
                <w:rFonts w:ascii="Arial" w:eastAsia="Times New Roman" w:hAnsi="Arial" w:cs="Arial"/>
                <w:color w:val="000000"/>
                <w:sz w:val="20"/>
                <w:szCs w:val="20"/>
              </w:rPr>
              <w:t>ądzony na formularzu wskazanym</w:t>
            </w:r>
            <w:r w:rsidR="00191A02">
              <w:rPr>
                <w:rFonts w:ascii="Arial" w:eastAsia="Times New Roman" w:hAnsi="Arial" w:cs="Arial"/>
                <w:color w:val="000000"/>
                <w:sz w:val="20"/>
                <w:szCs w:val="20"/>
              </w:rPr>
              <w:t xml:space="preserve">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Operacja jest zgodna z formą wsparcia wskazaną w ogłoszeniu                      o naborze wniosków o udzielenie wsparcia</w:t>
            </w:r>
            <w:r w:rsidR="00C266B3" w:rsidRPr="00C266B3">
              <w:rPr>
                <w:rFonts w:ascii="Arial" w:eastAsia="Times New Roman" w:hAnsi="Arial" w:cs="Arial"/>
                <w:color w:val="000000"/>
                <w:sz w:val="20"/>
                <w:szCs w:val="20"/>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191A02" w:rsidP="00992E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92E3D"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rPr>
            </w:pPr>
            <w:r w:rsidRPr="00975A9B">
              <w:rPr>
                <w:rFonts w:ascii="Arial" w:eastAsia="Times New Roman" w:hAnsi="Arial" w:cs="Arial"/>
                <w:sz w:val="20"/>
                <w:szCs w:val="20"/>
              </w:rPr>
              <w:t>Prawidłowo wskazano</w:t>
            </w:r>
            <w:r w:rsidR="00E367BD" w:rsidRPr="00975A9B">
              <w:rPr>
                <w:rFonts w:ascii="Arial" w:eastAsia="Times New Roman" w:hAnsi="Arial" w:cs="Arial"/>
                <w:sz w:val="20"/>
                <w:szCs w:val="20"/>
              </w:rPr>
              <w:t xml:space="preserve"> próg </w:t>
            </w:r>
            <w:r w:rsidR="00992E3D" w:rsidRPr="00975A9B">
              <w:rPr>
                <w:rFonts w:ascii="Arial" w:eastAsia="Times New Roman" w:hAnsi="Arial" w:cs="Arial"/>
                <w:sz w:val="20"/>
                <w:szCs w:val="20"/>
              </w:rPr>
              <w:t xml:space="preserve"> limitu wsparcia dotycząc</w:t>
            </w:r>
            <w:r w:rsidR="00E367BD" w:rsidRPr="00975A9B">
              <w:rPr>
                <w:rFonts w:ascii="Arial" w:eastAsia="Times New Roman" w:hAnsi="Arial" w:cs="Arial"/>
                <w:sz w:val="20"/>
                <w:szCs w:val="20"/>
              </w:rPr>
              <w:t>y</w:t>
            </w:r>
            <w:r w:rsidR="00992E3D" w:rsidRPr="00975A9B">
              <w:rPr>
                <w:rFonts w:ascii="Arial" w:eastAsia="Times New Roman" w:hAnsi="Arial" w:cs="Arial"/>
                <w:sz w:val="20"/>
                <w:szCs w:val="20"/>
              </w:rPr>
              <w:t xml:space="preserve"> danej operacji</w:t>
            </w:r>
            <w:r w:rsidRPr="00975A9B">
              <w:rPr>
                <w:rFonts w:ascii="Arial" w:eastAsia="Times New Roman" w:hAnsi="Arial" w:cs="Arial"/>
                <w:sz w:val="20"/>
                <w:szCs w:val="20"/>
              </w:rPr>
              <w:t>, mimimalnej/maksymalnej wartości operacji; maksymalnego poziomu wsparcia</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191A02"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D041AC"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rPr>
            </w:pPr>
            <w:r w:rsidRPr="00975A9B">
              <w:rPr>
                <w:rFonts w:ascii="Arial" w:eastAsia="Times New Roman" w:hAnsi="Arial" w:cs="Arial"/>
                <w:sz w:val="20"/>
                <w:szCs w:val="20"/>
              </w:rPr>
              <w:t xml:space="preserve">Planowany okres realizacji operacji jest zgodny z ogłoszeniem w sprawie naboru wniosków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p w:rsidR="00734155" w:rsidRPr="00975A9B" w:rsidRDefault="00734155" w:rsidP="00992E3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w:t>
            </w:r>
            <w:r w:rsidR="00BD2375">
              <w:rPr>
                <w:rFonts w:ascii="Arial" w:eastAsia="Times New Roman" w:hAnsi="Arial" w:cs="Arial"/>
                <w:b/>
                <w:bCs/>
                <w:color w:val="000000"/>
                <w:sz w:val="20"/>
                <w:szCs w:val="20"/>
              </w:rPr>
              <w:t>WERYFIKACJI</w:t>
            </w:r>
            <w:r w:rsidRPr="0006759B">
              <w:rPr>
                <w:rFonts w:ascii="Arial" w:eastAsia="Times New Roman" w:hAnsi="Arial" w:cs="Arial"/>
                <w:b/>
                <w:bCs/>
                <w:color w:val="000000"/>
                <w:sz w:val="20"/>
                <w:szCs w:val="20"/>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rPr>
              <w:br/>
              <w:t xml:space="preserve">i </w:t>
            </w:r>
            <w:r w:rsidRPr="00975A9B">
              <w:rPr>
                <w:rFonts w:ascii="Arial" w:eastAsia="Times New Roman" w:hAnsi="Arial" w:cs="Arial"/>
                <w:i/>
                <w:iCs/>
                <w:color w:val="000000"/>
                <w:sz w:val="18"/>
                <w:szCs w:val="18"/>
              </w:rPr>
              <w:t xml:space="preserve">wniosek </w:t>
            </w:r>
            <w:r w:rsidR="00EB0120" w:rsidRPr="00975A9B">
              <w:rPr>
                <w:rFonts w:ascii="Arial" w:eastAsia="Times New Roman" w:hAnsi="Arial" w:cs="Arial"/>
                <w:i/>
                <w:iCs/>
                <w:color w:val="000000"/>
                <w:sz w:val="18"/>
                <w:szCs w:val="18"/>
              </w:rPr>
              <w:t xml:space="preserve">kieruje się do uzupełnienia lub </w:t>
            </w:r>
            <w:r w:rsidRPr="00975A9B">
              <w:rPr>
                <w:rFonts w:ascii="Arial" w:eastAsia="Times New Roman" w:hAnsi="Arial" w:cs="Arial"/>
                <w:i/>
                <w:iCs/>
                <w:color w:val="000000"/>
                <w:sz w:val="18"/>
                <w:szCs w:val="18"/>
              </w:rPr>
              <w:t>pozostawia</w:t>
            </w:r>
            <w:r w:rsidRPr="0006759B">
              <w:rPr>
                <w:rFonts w:ascii="Arial" w:eastAsia="Times New Roman" w:hAnsi="Arial" w:cs="Arial"/>
                <w:i/>
                <w:iCs/>
                <w:color w:val="000000"/>
                <w:sz w:val="18"/>
                <w:szCs w:val="18"/>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Pr="0006759B" w:rsidRDefault="00223D3E" w:rsidP="00D041AC">
            <w:pPr>
              <w:spacing w:after="0" w:line="240" w:lineRule="auto"/>
              <w:rPr>
                <w:rFonts w:ascii="Arial" w:eastAsia="Times New Roman" w:hAnsi="Arial" w:cs="Arial"/>
                <w:color w:val="000000"/>
                <w:sz w:val="20"/>
                <w:szCs w:val="20"/>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D041AC">
            <w:pPr>
              <w:spacing w:after="0" w:line="240" w:lineRule="auto"/>
              <w:jc w:val="center"/>
              <w:rPr>
                <w:rFonts w:ascii="Arial" w:eastAsia="Times New Roman" w:hAnsi="Arial" w:cs="Arial"/>
                <w:color w:val="000000"/>
                <w:sz w:val="20"/>
                <w:szCs w:val="20"/>
              </w:rPr>
            </w:pPr>
          </w:p>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EF1B67" w:rsidRPr="0006759B" w:rsidRDefault="00EF1B67" w:rsidP="00D041AC">
            <w:pPr>
              <w:spacing w:after="0" w:line="240" w:lineRule="auto"/>
              <w:rPr>
                <w:rFonts w:ascii="Arial" w:eastAsia="Times New Roman" w:hAnsi="Arial" w:cs="Arial"/>
                <w:color w:val="000000"/>
                <w:sz w:val="20"/>
                <w:szCs w:val="20"/>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191A02" w:rsidRPr="00975A9B" w:rsidRDefault="00191A02" w:rsidP="00D041AC">
      <w:pPr>
        <w:rPr>
          <w:color w:val="002060"/>
        </w:rPr>
      </w:pP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lastRenderedPageBreak/>
              <w:t xml:space="preserve">WYNIK </w:t>
            </w:r>
            <w:r w:rsidR="00BD2375">
              <w:rPr>
                <w:rFonts w:ascii="Arial" w:eastAsia="Times New Roman" w:hAnsi="Arial" w:cs="Arial"/>
                <w:b/>
                <w:bCs/>
                <w:color w:val="000000"/>
                <w:sz w:val="20"/>
                <w:szCs w:val="20"/>
              </w:rPr>
              <w:t xml:space="preserve">WERYFIKACJI </w:t>
            </w:r>
            <w:r w:rsidRPr="00975A9B">
              <w:rPr>
                <w:rFonts w:ascii="Arial" w:eastAsia="Times New Roman" w:hAnsi="Arial" w:cs="Arial"/>
                <w:b/>
                <w:bCs/>
                <w:color w:val="000000"/>
                <w:sz w:val="20"/>
                <w:szCs w:val="20"/>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rPr>
            </w:pPr>
            <w:r w:rsidRPr="00975A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rPr>
            </w:pPr>
            <w:r w:rsidRPr="00975A9B">
              <w:rPr>
                <w:rFonts w:ascii="Arial" w:eastAsia="Times New Roman" w:hAnsi="Arial" w:cs="Arial"/>
                <w:b/>
                <w:bCs/>
                <w:i/>
                <w:iCs/>
                <w:color w:val="000000"/>
                <w:sz w:val="18"/>
                <w:szCs w:val="18"/>
                <w:vertAlign w:val="superscript"/>
              </w:rPr>
              <w:t>1)</w:t>
            </w:r>
            <w:r w:rsidRPr="00975A9B">
              <w:rPr>
                <w:rFonts w:ascii="Arial" w:eastAsia="Times New Roman" w:hAnsi="Arial" w:cs="Arial"/>
                <w:i/>
                <w:iCs/>
                <w:color w:val="000000"/>
                <w:sz w:val="18"/>
                <w:szCs w:val="18"/>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Default="00223D3E" w:rsidP="00FA7244">
            <w:pPr>
              <w:spacing w:after="0" w:line="240" w:lineRule="auto"/>
              <w:rPr>
                <w:rFonts w:ascii="Arial" w:eastAsia="Times New Roman" w:hAnsi="Arial" w:cs="Arial"/>
                <w:color w:val="000000"/>
                <w:sz w:val="20"/>
                <w:szCs w:val="20"/>
              </w:rPr>
            </w:pPr>
          </w:p>
          <w:p w:rsidR="00021D60" w:rsidRPr="00975A9B" w:rsidRDefault="00021D60" w:rsidP="00FA7244">
            <w:pPr>
              <w:spacing w:after="0" w:line="240" w:lineRule="auto"/>
              <w:rPr>
                <w:rFonts w:ascii="Arial" w:eastAsia="Times New Roman" w:hAnsi="Arial" w:cs="Arial"/>
                <w:color w:val="000000"/>
                <w:sz w:val="20"/>
                <w:szCs w:val="20"/>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FA7244">
            <w:pPr>
              <w:spacing w:after="0" w:line="240" w:lineRule="auto"/>
              <w:jc w:val="center"/>
              <w:rPr>
                <w:rFonts w:ascii="Arial" w:eastAsia="Times New Roman" w:hAnsi="Arial" w:cs="Arial"/>
                <w:color w:val="000000"/>
                <w:sz w:val="20"/>
                <w:szCs w:val="20"/>
              </w:rPr>
            </w:pPr>
          </w:p>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rPr>
            </w:pPr>
            <w:r w:rsidRPr="00975A9B">
              <w:rPr>
                <w:rFonts w:ascii="Arial" w:eastAsia="Times New Roman" w:hAnsi="Arial" w:cs="Arial"/>
                <w:i/>
                <w:iCs/>
                <w:color w:val="000000"/>
                <w:sz w:val="20"/>
                <w:szCs w:val="20"/>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Pr="00975A9B" w:rsidRDefault="00223D3E" w:rsidP="00FA7244">
            <w:pPr>
              <w:spacing w:after="0" w:line="240" w:lineRule="auto"/>
              <w:rPr>
                <w:rFonts w:ascii="Arial" w:eastAsia="Times New Roman" w:hAnsi="Arial" w:cs="Arial"/>
                <w:color w:val="000000"/>
                <w:sz w:val="20"/>
                <w:szCs w:val="20"/>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1"/>
          <w:footerReference w:type="default" r:id="rId12"/>
          <w:footerReference w:type="first" r:id="rId13"/>
          <w:type w:val="continuous"/>
          <w:pgSz w:w="11905" w:h="16837" w:code="9"/>
          <w:pgMar w:top="1418" w:right="1418" w:bottom="1418" w:left="1418" w:header="709" w:footer="1134" w:gutter="0"/>
          <w:cols w:space="708"/>
          <w:titlePg/>
          <w:docGrid w:linePitch="360"/>
        </w:sect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rPr>
            </w:pPr>
            <w:r>
              <w:rPr>
                <w:rFonts w:ascii="Arial" w:hAnsi="Arial" w:cs="Arial"/>
                <w:b/>
                <w:sz w:val="20"/>
                <w:szCs w:val="20"/>
              </w:rPr>
              <w:lastRenderedPageBreak/>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1425AD" w:rsidRDefault="00046131" w:rsidP="00BA5CF4">
            <w:pPr>
              <w:spacing w:after="0" w:line="240" w:lineRule="auto"/>
              <w:rPr>
                <w:rFonts w:ascii="Arial" w:eastAsia="Times New Roman" w:hAnsi="Arial" w:cs="Arial"/>
                <w:color w:val="000000"/>
                <w:sz w:val="28"/>
                <w:szCs w:val="28"/>
              </w:rPr>
            </w:pPr>
            <w:r w:rsidRPr="003E4CE2">
              <w:rPr>
                <w:rFonts w:ascii="Arial" w:eastAsia="Times New Roman" w:hAnsi="Arial" w:cs="Arial"/>
                <w:color w:val="000000"/>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rPr>
            </w:pPr>
          </w:p>
          <w:p w:rsidR="00CC2DED" w:rsidRDefault="00CC2DED" w:rsidP="007853A6">
            <w:pPr>
              <w:spacing w:after="0" w:line="240" w:lineRule="auto"/>
              <w:rPr>
                <w:rFonts w:ascii="Arial" w:eastAsia="Times New Roman" w:hAnsi="Arial" w:cs="Arial"/>
                <w:color w:val="000000"/>
                <w:sz w:val="16"/>
                <w:szCs w:val="16"/>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3C78A0">
                  <w:pPr>
                    <w:framePr w:hSpace="141" w:wrap="around" w:vAnchor="text" w:hAnchor="text" w:x="-1064" w:y="1"/>
                    <w:spacing w:after="0" w:line="240" w:lineRule="auto"/>
                    <w:suppressOverlap/>
                    <w:jc w:val="center"/>
                    <w:rPr>
                      <w:rFonts w:ascii="Arial" w:eastAsia="Times New Roman" w:hAnsi="Arial" w:cs="Arial"/>
                      <w:b/>
                      <w:bCs/>
                      <w:color w:val="000000"/>
                      <w:sz w:val="20"/>
                      <w:szCs w:val="20"/>
                    </w:rPr>
                  </w:pPr>
                  <w:r w:rsidRPr="002D0921">
                    <w:rPr>
                      <w:rFonts w:ascii="Arial" w:eastAsia="Times New Roman" w:hAnsi="Arial" w:cs="Arial"/>
                      <w:b/>
                      <w:bCs/>
                      <w:color w:val="000000"/>
                      <w:sz w:val="20"/>
                      <w:szCs w:val="20"/>
                    </w:rPr>
                    <w:t>CZĘŚĆ B: OCENA ZGODNOŚCI OPERACJI Z LSR</w:t>
                  </w:r>
                  <w:r w:rsidR="00150BE7">
                    <w:rPr>
                      <w:rFonts w:ascii="Arial" w:eastAsia="Times New Roman" w:hAnsi="Arial" w:cs="Arial"/>
                      <w:b/>
                      <w:bCs/>
                      <w:color w:val="000000"/>
                      <w:sz w:val="20"/>
                      <w:szCs w:val="20"/>
                    </w:rPr>
                    <w:t>, W TYM Z PROGRAMEM</w:t>
                  </w:r>
                </w:p>
              </w:tc>
            </w:tr>
          </w:tbl>
          <w:p w:rsidR="00CC2DED" w:rsidRPr="00CC2DED" w:rsidRDefault="00CC2DED" w:rsidP="007853A6">
            <w:pPr>
              <w:spacing w:after="0" w:line="240" w:lineRule="auto"/>
              <w:rPr>
                <w:rFonts w:ascii="Arial" w:eastAsia="Times New Roman" w:hAnsi="Arial" w:cs="Arial"/>
                <w:color w:val="000000"/>
                <w:sz w:val="2"/>
                <w:szCs w:val="2"/>
              </w:rPr>
            </w:pPr>
          </w:p>
          <w:p w:rsidR="00CC2DED" w:rsidRPr="00ED12A4" w:rsidRDefault="00CC2DED" w:rsidP="007853A6">
            <w:pPr>
              <w:spacing w:after="0" w:line="240" w:lineRule="auto"/>
              <w:rPr>
                <w:rFonts w:ascii="Arial" w:eastAsia="Times New Roman" w:hAnsi="Arial" w:cs="Arial"/>
                <w:color w:val="000000"/>
                <w:sz w:val="16"/>
                <w:szCs w:val="16"/>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CZĘŚĆ B1</w:t>
            </w:r>
            <w:r w:rsidRPr="003E4CE2">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OCENA </w:t>
            </w:r>
            <w:r w:rsidRPr="00046131">
              <w:rPr>
                <w:rFonts w:ascii="Arial" w:eastAsia="Times New Roman" w:hAnsi="Arial" w:cs="Arial"/>
                <w:b/>
                <w:bCs/>
                <w:color w:val="000000"/>
                <w:sz w:val="20"/>
                <w:szCs w:val="20"/>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rPr>
            </w:pPr>
            <w:r w:rsidRPr="00046131">
              <w:rPr>
                <w:rFonts w:ascii="Arial" w:eastAsia="Times New Roman" w:hAnsi="Arial" w:cs="Arial"/>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wynika ze zdiagnozowanych potrzeb i jest odpowiedzią na główne i istotne problemy</w:t>
            </w:r>
            <w:r w:rsidR="007C2F8D" w:rsidRPr="00975A9B">
              <w:rPr>
                <w:rFonts w:ascii="Arial" w:eastAsia="Times New Roman" w:hAnsi="Arial" w:cs="Arial"/>
                <w:color w:val="000000"/>
                <w:sz w:val="20"/>
                <w:szCs w:val="20"/>
              </w:rPr>
              <w:t xml:space="preserve"> oraz grupy docelowe</w:t>
            </w:r>
            <w:r w:rsidRPr="00975A9B">
              <w:rPr>
                <w:rFonts w:ascii="Arial" w:eastAsia="Times New Roman" w:hAnsi="Arial" w:cs="Arial"/>
                <w:color w:val="000000"/>
                <w:sz w:val="20"/>
                <w:szCs w:val="20"/>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xml:space="preserve">Operacja przyczynia się do osiągnięcia wskaźników monitoringu </w:t>
            </w:r>
            <w:r w:rsidR="007C2F8D" w:rsidRPr="00975A9B">
              <w:rPr>
                <w:rFonts w:ascii="Arial" w:eastAsia="Times New Roman" w:hAnsi="Arial" w:cs="Arial"/>
                <w:color w:val="000000"/>
                <w:sz w:val="20"/>
                <w:szCs w:val="20"/>
              </w:rPr>
              <w:t>(produktów i rezul</w:t>
            </w:r>
            <w:r w:rsidR="00054B98" w:rsidRPr="00975A9B">
              <w:rPr>
                <w:rFonts w:ascii="Arial" w:eastAsia="Times New Roman" w:hAnsi="Arial" w:cs="Arial"/>
                <w:color w:val="000000"/>
                <w:sz w:val="20"/>
                <w:szCs w:val="20"/>
              </w:rPr>
              <w:t>t</w:t>
            </w:r>
            <w:r w:rsidR="007C2F8D" w:rsidRPr="00975A9B">
              <w:rPr>
                <w:rFonts w:ascii="Arial" w:eastAsia="Times New Roman" w:hAnsi="Arial" w:cs="Arial"/>
                <w:color w:val="000000"/>
                <w:sz w:val="20"/>
                <w:szCs w:val="20"/>
              </w:rPr>
              <w:t xml:space="preserve">atów) </w:t>
            </w:r>
            <w:r w:rsidRPr="00975A9B">
              <w:rPr>
                <w:rFonts w:ascii="Arial" w:eastAsia="Times New Roman" w:hAnsi="Arial" w:cs="Arial"/>
                <w:color w:val="000000"/>
                <w:sz w:val="20"/>
                <w:szCs w:val="20"/>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OCENY </w:t>
            </w:r>
            <w:r w:rsidR="00FC3A41">
              <w:rPr>
                <w:rFonts w:ascii="Arial" w:eastAsia="Times New Roman" w:hAnsi="Arial" w:cs="Arial"/>
                <w:b/>
                <w:bCs/>
                <w:color w:val="000000"/>
                <w:sz w:val="20"/>
                <w:szCs w:val="20"/>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Zaznaczenie pola "NIE" oznacza, że co najmniej</w:t>
            </w:r>
            <w:r>
              <w:rPr>
                <w:rFonts w:ascii="Arial" w:eastAsia="Times New Roman" w:hAnsi="Arial" w:cs="Arial"/>
                <w:i/>
                <w:iCs/>
                <w:color w:val="000000"/>
                <w:sz w:val="18"/>
                <w:szCs w:val="18"/>
              </w:rPr>
              <w:t xml:space="preserve"> jeden z wymienionych w części B</w:t>
            </w:r>
            <w:r w:rsidRPr="0006759B">
              <w:rPr>
                <w:rFonts w:ascii="Arial" w:eastAsia="Times New Roman" w:hAnsi="Arial" w:cs="Arial"/>
                <w:i/>
                <w:iCs/>
                <w:color w:val="000000"/>
                <w:sz w:val="18"/>
                <w:szCs w:val="18"/>
              </w:rPr>
              <w:t xml:space="preserve">1 warunków nie został spełniony </w:t>
            </w:r>
            <w:r w:rsidRPr="0006759B">
              <w:rPr>
                <w:rFonts w:ascii="Arial" w:eastAsia="Times New Roman" w:hAnsi="Arial" w:cs="Arial"/>
                <w:i/>
                <w:iCs/>
                <w:color w:val="000000"/>
                <w:sz w:val="18"/>
                <w:szCs w:val="18"/>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21D60" w:rsidRDefault="00021D60" w:rsidP="007853A6">
            <w:pPr>
              <w:spacing w:after="0" w:line="240" w:lineRule="auto"/>
              <w:jc w:val="center"/>
              <w:rPr>
                <w:rFonts w:ascii="Arial" w:eastAsia="Times New Roman" w:hAnsi="Arial" w:cs="Arial"/>
                <w:color w:val="000000"/>
                <w:sz w:val="20"/>
                <w:szCs w:val="20"/>
              </w:rPr>
            </w:pPr>
          </w:p>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rPr>
            </w:pPr>
            <w:r w:rsidRPr="0006759B">
              <w:rPr>
                <w:rFonts w:ascii="Arial" w:eastAsia="Times New Roman" w:hAnsi="Arial" w:cs="Arial"/>
                <w:i/>
                <w:iCs/>
                <w:color w:val="000000"/>
                <w:sz w:val="20"/>
                <w:szCs w:val="20"/>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tbl>
      <w:tblPr>
        <w:tblW w:w="14885" w:type="dxa"/>
        <w:tblInd w:w="-781" w:type="dxa"/>
        <w:tblCellMar>
          <w:left w:w="70" w:type="dxa"/>
          <w:right w:w="70" w:type="dxa"/>
        </w:tblCellMar>
        <w:tblLook w:val="04A0"/>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rPr>
            </w:pPr>
            <w:r w:rsidRPr="001877C1">
              <w:rPr>
                <w:rFonts w:ascii="Arial" w:hAnsi="Arial" w:cs="Arial"/>
                <w:b/>
                <w:sz w:val="20"/>
                <w:szCs w:val="20"/>
              </w:rPr>
              <w:lastRenderedPageBreak/>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1425AD" w:rsidRDefault="00B60B08" w:rsidP="00BA5CF4">
            <w:pPr>
              <w:spacing w:after="0" w:line="240" w:lineRule="auto"/>
              <w:rPr>
                <w:rFonts w:ascii="Arial" w:eastAsia="Times New Roman" w:hAnsi="Arial" w:cs="Arial"/>
                <w:color w:val="000000"/>
                <w:sz w:val="28"/>
                <w:szCs w:val="28"/>
              </w:rPr>
            </w:pPr>
            <w:r w:rsidRPr="001425AD">
              <w:rPr>
                <w:rFonts w:ascii="Arial" w:eastAsia="Times New Roman" w:hAnsi="Arial" w:cs="Arial"/>
                <w:color w:val="000000"/>
                <w:sz w:val="28"/>
                <w:szCs w:val="28"/>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xml:space="preserve">CZĘŚĆ B: </w:t>
            </w:r>
            <w:r w:rsidRPr="002D0921">
              <w:rPr>
                <w:rFonts w:ascii="Arial" w:eastAsia="Times New Roman" w:hAnsi="Arial" w:cs="Arial"/>
                <w:b/>
                <w:bCs/>
                <w:color w:val="000000"/>
                <w:sz w:val="20"/>
                <w:szCs w:val="20"/>
              </w:rPr>
              <w:t>OCENA ZGODNOŚCI OPERACJI Z LSR</w:t>
            </w:r>
            <w:r>
              <w:rPr>
                <w:rFonts w:ascii="Arial" w:eastAsia="Times New Roman" w:hAnsi="Arial" w:cs="Arial"/>
                <w:b/>
                <w:bCs/>
                <w:color w:val="000000"/>
                <w:sz w:val="20"/>
                <w:szCs w:val="20"/>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B2. WERYFIKACJA ZGODNOŚCI OPERACJI Z PROG</w:t>
            </w:r>
            <w:r>
              <w:rPr>
                <w:rFonts w:ascii="Arial" w:eastAsia="Times New Roman" w:hAnsi="Arial" w:cs="Arial"/>
                <w:b/>
                <w:bCs/>
                <w:color w:val="000000"/>
                <w:sz w:val="20"/>
                <w:szCs w:val="20"/>
              </w:rPr>
              <w:t>R</w:t>
            </w:r>
            <w:r w:rsidRPr="00FB4AB9">
              <w:rPr>
                <w:rFonts w:ascii="Arial" w:eastAsia="Times New Roman" w:hAnsi="Arial" w:cs="Arial"/>
                <w:b/>
                <w:bCs/>
                <w:color w:val="000000"/>
                <w:sz w:val="20"/>
                <w:szCs w:val="20"/>
              </w:rPr>
              <w:t>AMEM ROZWOJU OBSZARÓW WIEJSKICH NA LATA 2014-2020</w:t>
            </w:r>
          </w:p>
        </w:tc>
      </w:tr>
    </w:tbl>
    <w:tbl>
      <w:tblPr>
        <w:tblpPr w:leftFromText="141" w:rightFromText="141" w:bottomFromText="200" w:vertAnchor="text" w:tblpX="-781" w:tblpY="1"/>
        <w:tblOverlap w:val="never"/>
        <w:tblW w:w="21191" w:type="dxa"/>
        <w:tblLayout w:type="fixed"/>
        <w:tblCellMar>
          <w:left w:w="70" w:type="dxa"/>
          <w:right w:w="70" w:type="dxa"/>
        </w:tblCellMar>
        <w:tblLook w:val="04A0"/>
      </w:tblPr>
      <w:tblGrid>
        <w:gridCol w:w="490"/>
        <w:gridCol w:w="6933"/>
        <w:gridCol w:w="847"/>
        <w:gridCol w:w="71"/>
        <w:gridCol w:w="70"/>
        <w:gridCol w:w="18"/>
        <w:gridCol w:w="974"/>
        <w:gridCol w:w="72"/>
        <w:gridCol w:w="82"/>
        <w:gridCol w:w="1052"/>
        <w:gridCol w:w="83"/>
        <w:gridCol w:w="1418"/>
        <w:gridCol w:w="9"/>
        <w:gridCol w:w="50"/>
        <w:gridCol w:w="1418"/>
        <w:gridCol w:w="83"/>
        <w:gridCol w:w="1281"/>
        <w:gridCol w:w="1559"/>
        <w:gridCol w:w="1559"/>
        <w:gridCol w:w="1559"/>
        <w:gridCol w:w="1563"/>
      </w:tblGrid>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20"/>
                <w:szCs w:val="20"/>
              </w:rPr>
            </w:pPr>
          </w:p>
        </w:tc>
      </w:tr>
      <w:tr w:rsidR="00B60B08" w:rsidRPr="00BA5CF4" w:rsidTr="00B765BE">
        <w:trPr>
          <w:gridAfter w:val="4"/>
          <w:wAfter w:w="6240" w:type="dxa"/>
          <w:trHeight w:val="114"/>
        </w:trPr>
        <w:tc>
          <w:tcPr>
            <w:tcW w:w="4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Lp.</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Warunek</w:t>
            </w:r>
          </w:p>
        </w:tc>
        <w:tc>
          <w:tcPr>
            <w:tcW w:w="318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Weryfikujący</w:t>
            </w:r>
          </w:p>
        </w:tc>
        <w:tc>
          <w:tcPr>
            <w:tcW w:w="434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Sprawdzający</w:t>
            </w:r>
          </w:p>
        </w:tc>
      </w:tr>
      <w:tr w:rsidR="00B60B08" w:rsidRPr="00BA5CF4" w:rsidTr="00B765BE">
        <w:trPr>
          <w:gridAfter w:val="4"/>
          <w:wAfter w:w="6240" w:type="dxa"/>
          <w:trHeight w:val="11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6933"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c>
          <w:tcPr>
            <w:tcW w:w="156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36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r>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4"/>
                <w:szCs w:val="4"/>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b/>
                <w:color w:val="000000"/>
                <w:sz w:val="18"/>
                <w:szCs w:val="18"/>
              </w:rPr>
            </w:pPr>
            <w:r w:rsidRPr="00BA5CF4">
              <w:rPr>
                <w:rFonts w:ascii="Arial" w:eastAsia="Times New Roman" w:hAnsi="Arial" w:cs="Arial"/>
                <w:b/>
                <w:color w:val="000000"/>
                <w:sz w:val="18"/>
                <w:szCs w:val="18"/>
              </w:rPr>
              <w:t>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rPr>
                <w:rFonts w:ascii="Arial" w:eastAsia="Times New Roman" w:hAnsi="Arial" w:cs="Arial"/>
                <w:b/>
                <w:bCs/>
                <w:sz w:val="18"/>
                <w:szCs w:val="18"/>
              </w:rPr>
            </w:pPr>
            <w:r w:rsidRPr="00BA5CF4">
              <w:rPr>
                <w:rFonts w:ascii="Arial" w:eastAsia="Times New Roman" w:hAnsi="Arial" w:cs="Arial"/>
                <w:b/>
                <w:bCs/>
                <w:sz w:val="18"/>
                <w:szCs w:val="18"/>
              </w:rPr>
              <w:t>Wnioskodawcą jest osoba fizyczna / osoba fizyczna wykonująca</w:t>
            </w:r>
            <w:r w:rsidR="00FB5220" w:rsidRPr="00BA5CF4">
              <w:rPr>
                <w:rFonts w:ascii="Arial" w:eastAsia="Times New Roman" w:hAnsi="Arial" w:cs="Arial"/>
                <w:b/>
                <w:bCs/>
                <w:sz w:val="18"/>
                <w:szCs w:val="18"/>
              </w:rPr>
              <w:t xml:space="preserve"> działalność gospodarczą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b/>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BA5CF4">
              <w:rPr>
                <w:rStyle w:val="Odwoanieprzypisudolnego"/>
                <w:rFonts w:ascii="Arial" w:hAnsi="Arial" w:cs="Arial"/>
                <w:sz w:val="18"/>
                <w:szCs w:val="18"/>
              </w:rPr>
              <w:footnoteReference w:id="1"/>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vertAlign w:val="superscript"/>
              </w:rPr>
            </w:pPr>
            <w:r w:rsidRPr="00BA5CF4">
              <w:rPr>
                <w:rFonts w:ascii="Arial" w:eastAsia="Times New Roman" w:hAnsi="Arial" w:cs="Arial"/>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BA5CF4">
              <w:rPr>
                <w:rStyle w:val="Odwoanieprzypisudolnego"/>
                <w:rFonts w:ascii="Arial" w:hAnsi="Arial" w:cs="Arial"/>
                <w:color w:val="000000" w:themeColor="text1"/>
                <w:sz w:val="18"/>
                <w:szCs w:val="18"/>
              </w:rPr>
              <w:footnoteReference w:id="2"/>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obywatelem państwa członkowskiego Unii Europejskiej</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pełnoletni</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sz w:val="18"/>
                <w:szCs w:val="18"/>
              </w:rPr>
            </w:pPr>
            <w:r w:rsidRPr="00BA5CF4">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Operacja dotyczy podejmowania działalności gospodarczej (§ 2 ust. 1 pkt 2 lit. a rozporządzenia</w:t>
            </w:r>
            <w:r w:rsidRPr="00BA5CF4">
              <w:rPr>
                <w:rStyle w:val="Odwoanieprzypisudolnego"/>
                <w:rFonts w:ascii="Arial" w:eastAsia="Times New Roman" w:hAnsi="Arial" w:cs="Arial"/>
                <w:sz w:val="18"/>
                <w:szCs w:val="18"/>
              </w:rPr>
              <w:footnoteReference w:id="3"/>
            </w:r>
            <w:r w:rsidRPr="00BA5CF4">
              <w:rPr>
                <w:rFonts w:ascii="Arial" w:eastAsia="Times New Roman" w:hAnsi="Arial" w:cs="Arial"/>
                <w:sz w:val="18"/>
                <w:szCs w:val="18"/>
              </w:rPr>
              <w:t>), a o pomoc ubiega się wyłącznie podmiot spełniający warunki I.1,3 i 4 (§ 3 ust. 1 pkt 1 lit. a–c rozporządzenia</w:t>
            </w:r>
            <w:r w:rsidRPr="00BA5CF4">
              <w:rPr>
                <w:rStyle w:val="Odwoanieprzypisudolnego"/>
                <w:rFonts w:ascii="Arial" w:eastAsia="Times New Roman" w:hAnsi="Arial" w:cs="Arial"/>
                <w:sz w:val="18"/>
                <w:szCs w:val="18"/>
              </w:rPr>
              <w:footnoteReference w:id="4"/>
            </w:r>
            <w:r w:rsidRPr="00BA5CF4">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A60C7E" w:rsidRDefault="00B60B08" w:rsidP="00DD4595">
            <w:pPr>
              <w:spacing w:after="0" w:line="240" w:lineRule="auto"/>
              <w:rPr>
                <w:rFonts w:ascii="Arial" w:eastAsia="Times New Roman" w:hAnsi="Arial" w:cs="Arial"/>
                <w:b/>
                <w:color w:val="000000"/>
                <w:sz w:val="18"/>
                <w:szCs w:val="18"/>
              </w:rPr>
            </w:pPr>
            <w:r w:rsidRPr="00A60C7E">
              <w:rPr>
                <w:rFonts w:ascii="Arial" w:eastAsia="Times New Roman" w:hAnsi="Arial" w:cs="Arial"/>
                <w:b/>
                <w:color w:val="000000"/>
                <w:sz w:val="18"/>
                <w:szCs w:val="18"/>
              </w:rPr>
              <w:t>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b/>
                <w:sz w:val="18"/>
                <w:szCs w:val="18"/>
              </w:rPr>
            </w:pPr>
            <w:r w:rsidRPr="00BA5CF4">
              <w:rPr>
                <w:rFonts w:ascii="Arial" w:eastAsia="Times New Roman" w:hAnsi="Arial" w:cs="Arial"/>
                <w:b/>
                <w:sz w:val="18"/>
                <w:szCs w:val="18"/>
              </w:rPr>
              <w:t>Wnioskodawcą</w:t>
            </w:r>
            <w:r w:rsidR="00700534" w:rsidRPr="00BA5CF4">
              <w:rPr>
                <w:rFonts w:ascii="Arial" w:eastAsia="Times New Roman" w:hAnsi="Arial" w:cs="Arial"/>
                <w:b/>
                <w:sz w:val="18"/>
                <w:szCs w:val="18"/>
              </w:rPr>
              <w:t xml:space="preserve"> jest osoba</w:t>
            </w:r>
            <w:r w:rsidRPr="00BA5CF4">
              <w:rPr>
                <w:rFonts w:ascii="Arial" w:eastAsia="Times New Roman" w:hAnsi="Arial" w:cs="Arial"/>
                <w:b/>
                <w:sz w:val="18"/>
                <w:szCs w:val="18"/>
              </w:rPr>
              <w:t xml:space="preserve"> prawna</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Siedziba / oddział osoby prawnej, znajduje się  na obszarze wiejskim objętym LSR (nie dotyczy gmin, których obsz</w:t>
            </w:r>
            <w:r w:rsidR="002C4AEC" w:rsidRPr="00DD4595">
              <w:rPr>
                <w:rFonts w:ascii="Arial" w:eastAsia="Times New Roman" w:hAnsi="Arial" w:cs="Arial"/>
                <w:sz w:val="18"/>
                <w:szCs w:val="18"/>
              </w:rPr>
              <w:t>a</w:t>
            </w:r>
            <w:r w:rsidRPr="00DD4595">
              <w:rPr>
                <w:rFonts w:ascii="Arial" w:eastAsia="Times New Roman" w:hAnsi="Arial" w:cs="Arial"/>
                <w:sz w:val="18"/>
                <w:szCs w:val="18"/>
              </w:rPr>
              <w:t>r wiejski jest objęty LSR, w ramach której zamierza realizować operację, lecz siedziba znajduje się poza obsz</w:t>
            </w:r>
            <w:r w:rsidR="002A6A8D" w:rsidRPr="00DD4595">
              <w:rPr>
                <w:rFonts w:ascii="Arial" w:eastAsia="Times New Roman" w:hAnsi="Arial" w:cs="Arial"/>
                <w:sz w:val="18"/>
                <w:szCs w:val="18"/>
              </w:rPr>
              <w:t>a</w:t>
            </w:r>
            <w:r w:rsidRPr="00DD4595">
              <w:rPr>
                <w:rFonts w:ascii="Arial" w:eastAsia="Times New Roman" w:hAnsi="Arial" w:cs="Arial"/>
                <w:sz w:val="18"/>
                <w:szCs w:val="18"/>
              </w:rPr>
              <w:t xml:space="preserve">rem objętym LSR, a także </w:t>
            </w:r>
            <w:r w:rsidRPr="00DD4595">
              <w:rPr>
                <w:rFonts w:ascii="Arial" w:eastAsia="Times New Roman" w:hAnsi="Arial" w:cs="Arial"/>
                <w:sz w:val="18"/>
                <w:szCs w:val="18"/>
              </w:rPr>
              <w:lastRenderedPageBreak/>
              <w:t>nie dotyczy powiatów, jeżeli przynajmniej jedna z gmin wchodzących w skład tego powiatu spełnia powyższy warunek dotyczący gmin)</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lastRenderedPageBreak/>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inny podmiot niż Województwo</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sz w:val="18"/>
                <w:szCs w:val="18"/>
              </w:rPr>
            </w:pPr>
            <w:r w:rsidRPr="00DD4595">
              <w:rPr>
                <w:rFonts w:ascii="Arial" w:eastAsia="Times New Roman" w:hAnsi="Arial" w:cs="Arial"/>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LGD (nie stosuje się warunku z pkt. II.1.)</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jednostka organizacyjna nieposiadająca osobowości prawnej, której ustawa przyznaje zdolność prawną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63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sz w:val="18"/>
                <w:szCs w:val="18"/>
              </w:rPr>
            </w:pPr>
            <w:r w:rsidRPr="00DD4595">
              <w:rPr>
                <w:rFonts w:ascii="Arial" w:eastAsia="Times New Roman" w:hAnsi="Arial" w:cs="Arial"/>
                <w:sz w:val="18"/>
                <w:szCs w:val="18"/>
              </w:rPr>
              <w:t>Siedziba / oddział jednostki organizacyjnej nieposiadającej osobowości prawnej, której ustawa przyznaje zdolność prawną, znajduje się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Wnioskodawcą jest spółka cywilna</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przypadku, gdy operacja będzie realizowana w ramach wykonywania działalności gospodarczej w formie spółki cywilnej, każdy wspólnik spółki cywilnej, w zależności od formy prawnej wspólnika, spełnia kryteria określone w pkt I-III</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DD4595">
              <w:rPr>
                <w:rStyle w:val="Odwoanieprzypisudolnego"/>
                <w:rFonts w:ascii="Arial" w:eastAsia="Times New Roman" w:hAnsi="Arial" w:cs="Arial"/>
                <w:sz w:val="18"/>
                <w:szCs w:val="18"/>
              </w:rPr>
              <w:footnoteReference w:id="5"/>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podmiot wykonujący działalność gospodarczą, do której stosuje się przepisy ustawy o swobodzie działalności gospodarczej</w:t>
            </w:r>
            <w:r w:rsidRPr="00DD4595">
              <w:rPr>
                <w:rStyle w:val="Odwoanieprzypisudolnego"/>
                <w:rFonts w:ascii="Arial" w:eastAsia="Times New Roman" w:hAnsi="Arial" w:cs="Arial"/>
                <w:b/>
                <w:sz w:val="18"/>
                <w:szCs w:val="18"/>
              </w:rPr>
              <w:footnoteReference w:id="6"/>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vertAlign w:val="superscript"/>
              </w:rPr>
            </w:pPr>
            <w:r w:rsidRPr="00DD4595">
              <w:rPr>
                <w:rFonts w:ascii="Arial" w:eastAsia="Times New Roman" w:hAnsi="Arial" w:cs="Arial"/>
                <w:sz w:val="18"/>
                <w:szCs w:val="18"/>
              </w:rPr>
              <w:t>Wnioskodawca prowadzi mikroprzedsiębiorstwo albo małe przedsiębiorstwo w rozumieniu przepisów  rozporządzenia 651/2014</w:t>
            </w:r>
            <w:r w:rsidRPr="00DD4595">
              <w:rPr>
                <w:rStyle w:val="Odwoanieprzypisudolnego"/>
                <w:rFonts w:ascii="Arial" w:eastAsia="Times New Roman" w:hAnsi="Arial" w:cs="Arial"/>
                <w:sz w:val="18"/>
                <w:szCs w:val="18"/>
              </w:rPr>
              <w:footnoteReference w:id="7"/>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8656A5">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afterLines="40" w:line="240" w:lineRule="auto"/>
              <w:jc w:val="center"/>
              <w:rPr>
                <w:rFonts w:ascii="Times New Roman" w:hAnsi="Times New Roman" w:cs="Times New Roman"/>
                <w:sz w:val="52"/>
                <w:szCs w:val="52"/>
              </w:rPr>
            </w:pPr>
          </w:p>
        </w:tc>
      </w:tr>
      <w:tr w:rsidR="00A60C7E" w:rsidTr="00B765BE">
        <w:trPr>
          <w:gridAfter w:val="4"/>
          <w:wAfter w:w="6240" w:type="dxa"/>
          <w:trHeight w:val="411"/>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i/>
                <w:strike/>
                <w:sz w:val="18"/>
                <w:szCs w:val="18"/>
              </w:rPr>
            </w:pPr>
            <w:r w:rsidRPr="00DD4595">
              <w:rPr>
                <w:rFonts w:ascii="Arial" w:eastAsia="Times New Roman" w:hAnsi="Arial" w:cs="Arial"/>
                <w:b/>
                <w:bCs/>
                <w:sz w:val="18"/>
                <w:szCs w:val="18"/>
              </w:rPr>
              <w:t>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jc w:val="both"/>
              <w:rPr>
                <w:rFonts w:ascii="Arial" w:eastAsia="Times New Roman" w:hAnsi="Arial" w:cs="Arial"/>
                <w:b/>
                <w:sz w:val="18"/>
                <w:szCs w:val="18"/>
              </w:rPr>
            </w:pPr>
            <w:r w:rsidRPr="00DD4595">
              <w:rPr>
                <w:rFonts w:ascii="Arial" w:eastAsia="Times New Roman" w:hAnsi="Arial" w:cs="Arial"/>
                <w:b/>
                <w:sz w:val="18"/>
                <w:szCs w:val="18"/>
              </w:rPr>
              <w:t>Kryteria wspólne dotyczące Wnioskodawcy i operacji</w:t>
            </w:r>
          </w:p>
        </w:tc>
        <w:tc>
          <w:tcPr>
            <w:tcW w:w="7528" w:type="dxa"/>
            <w:gridSpan w:val="15"/>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celem (-ami) określonym (-ymi) w PROW na lata 2014-2020 dla działania M19, a jej realizacja pozwoli na osiągnięcie zakładanych wskaźników</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zakresem pomocy określonym w rozporządzeniu</w:t>
            </w:r>
            <w:r w:rsidRPr="00DD4595">
              <w:rPr>
                <w:rStyle w:val="Odwoanieprzypisudolnego"/>
                <w:rFonts w:ascii="Arial" w:eastAsia="Times New Roman" w:hAnsi="Arial" w:cs="Arial"/>
                <w:sz w:val="18"/>
                <w:szCs w:val="18"/>
              </w:rPr>
              <w:footnoteReference w:id="8"/>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DD4595">
              <w:rPr>
                <w:rStyle w:val="Odwoanieprzypisudolnego"/>
                <w:rFonts w:ascii="Arial" w:eastAsia="Times New Roman" w:hAnsi="Arial" w:cs="Arial"/>
                <w:sz w:val="18"/>
                <w:szCs w:val="18"/>
              </w:rPr>
              <w:footnoteReference w:id="9"/>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4B1452" w:rsidRDefault="00A60C7E" w:rsidP="008656A5">
            <w:pPr>
              <w:spacing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4B1452" w:rsidRDefault="00A60C7E" w:rsidP="008656A5">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Minimalna całkowita wartość operacji wynosi nie mniej niż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8656A5">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Pomoc na jedną operację własną LGD nie przekracza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realizujący operację w zakresie innym niż określony w § 2 ust.1 pkt 2 lit. a rozporządzenia</w:t>
            </w:r>
            <w:r w:rsidRPr="00DD4595">
              <w:rPr>
                <w:rStyle w:val="Odwoanieprzypisudolnego"/>
                <w:rFonts w:ascii="Arial" w:eastAsia="Times New Roman" w:hAnsi="Arial" w:cs="Arial"/>
                <w:sz w:val="18"/>
                <w:szCs w:val="18"/>
              </w:rPr>
              <w:footnoteReference w:id="10"/>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22385B" w:rsidRDefault="00A60C7E" w:rsidP="008656A5">
            <w:pPr>
              <w:spacing w:before="40" w:afterLines="40" w:line="240" w:lineRule="auto"/>
              <w:jc w:val="center"/>
              <w:rPr>
                <w:rFonts w:ascii="Times New Roman" w:eastAsia="Times New Roman" w:hAnsi="Times New Roman" w:cs="Times New Roman"/>
                <w:bCs/>
                <w:strike/>
                <w:color w:val="FF0000"/>
                <w:sz w:val="52"/>
                <w:szCs w:val="5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22385B" w:rsidRDefault="00A60C7E" w:rsidP="008656A5">
            <w:pPr>
              <w:spacing w:before="40" w:afterLines="40" w:line="240" w:lineRule="auto"/>
              <w:jc w:val="center"/>
              <w:rPr>
                <w:rFonts w:ascii="Times New Roman" w:hAnsi="Times New Roman" w:cs="Times New Roman"/>
                <w:strike/>
                <w:color w:val="FF0000"/>
                <w:sz w:val="52"/>
                <w:szCs w:val="52"/>
              </w:rPr>
            </w:pPr>
          </w:p>
        </w:tc>
        <w:tc>
          <w:tcPr>
            <w:tcW w:w="1289" w:type="dxa"/>
            <w:gridSpan w:val="4"/>
            <w:tcBorders>
              <w:top w:val="single" w:sz="4" w:space="0" w:color="auto"/>
              <w:left w:val="single" w:sz="4" w:space="0" w:color="auto"/>
              <w:bottom w:val="single" w:sz="4" w:space="0" w:color="auto"/>
              <w:right w:val="single" w:sz="4" w:space="0" w:color="auto"/>
            </w:tcBorders>
          </w:tcPr>
          <w:p w:rsidR="00A60C7E" w:rsidRPr="0022385B" w:rsidRDefault="00A60C7E" w:rsidP="008656A5">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2385B" w:rsidRDefault="00A60C7E" w:rsidP="008656A5">
            <w:pPr>
              <w:spacing w:before="40" w:afterLines="40" w:line="240" w:lineRule="auto"/>
              <w:jc w:val="center"/>
              <w:rPr>
                <w:rFonts w:ascii="Times New Roman" w:hAnsi="Times New Roman" w:cs="Times New Roman"/>
                <w:strike/>
                <w:color w:val="FF0000"/>
                <w:sz w:val="52"/>
                <w:szCs w:val="52"/>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2385B" w:rsidRDefault="00A60C7E" w:rsidP="008656A5">
            <w:pPr>
              <w:spacing w:before="40" w:afterLines="40" w:line="240" w:lineRule="auto"/>
              <w:jc w:val="center"/>
              <w:rPr>
                <w:rFonts w:ascii="Times New Roman" w:hAnsi="Times New Roman" w:cs="Times New Roman"/>
                <w:strike/>
                <w:color w:val="FF0000"/>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lastRenderedPageBreak/>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doświadczenie w realizacji projektów o charakterze podobnym do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64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zasoby odpowiednie do przedmiotu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kwalifikacje odpowiednie do przedmiotu operacji, którą zamierza realizować, jeżeli jest osobą fizyczną,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d)</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wykonuje działalność odpowiednią do przedmiotu operacji, którą zamierza realizować</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8.</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uzasadniona ekonomicznie i będzie realizowana zgodnie z biznesplanem (nie dotyczy operacji  realizowanej wyłącznie w zakresie określonym w § 2 ust.1 pkt 1 lub 5-8 rozporządzenia</w:t>
            </w:r>
            <w:r w:rsidRPr="00DD4595">
              <w:rPr>
                <w:rStyle w:val="Odwoanieprzypisudolnego"/>
                <w:rFonts w:ascii="Arial" w:eastAsia="Times New Roman" w:hAnsi="Arial" w:cs="Arial"/>
                <w:sz w:val="18"/>
                <w:szCs w:val="18"/>
              </w:rPr>
              <w:footnoteReference w:id="11"/>
            </w:r>
            <w:r w:rsidRPr="00DD4595">
              <w:rPr>
                <w:rFonts w:ascii="Arial" w:eastAsia="Times New Roman" w:hAnsi="Arial" w:cs="Arial"/>
                <w:sz w:val="18"/>
                <w:szCs w:val="18"/>
              </w:rPr>
              <w:t>), który zawiera informacje wskazane w § 4 ust.4 rozporządzenia</w:t>
            </w:r>
            <w:r w:rsidRPr="00DD4595">
              <w:rPr>
                <w:rStyle w:val="Odwoanieprzypisudolnego"/>
                <w:rFonts w:ascii="Arial" w:eastAsia="Times New Roman" w:hAnsi="Arial" w:cs="Arial"/>
                <w:sz w:val="18"/>
                <w:szCs w:val="18"/>
              </w:rPr>
              <w:footnoteReference w:id="12"/>
            </w:r>
            <w:r w:rsidRPr="00DD4595">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59" w:type="dxa"/>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p>
        </w:tc>
        <w:tc>
          <w:tcPr>
            <w:tcW w:w="1559" w:type="dxa"/>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559" w:type="dxa"/>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p>
        </w:tc>
        <w:tc>
          <w:tcPr>
            <w:tcW w:w="1563" w:type="dxa"/>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9.</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Realizacja operacji nie jest możliwa do bez udziału środków publicznych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10.</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Została wydana ostateczna decyzja o środowiskowych uwarunkowaniach, jeżeli jej wydanie jest wymagane przepisami odrębnymi</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wzmocnienia kapitału społecznego, w tym podnoszenie wiedzy społeczności lokalnej w zakresie ochrony środowiska i zmian klimatycznych, także z wykorzystaniem rozwiązań innowacyjnych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F51010"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podejmowanie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nie podlega ubezpieczeniu społecznemu rolników z mocy ustawy i w pełnym zakresie - dotyczy osób fizycznych podejmujących działalność gospodarczą w zakresie innym niż działalność sklasyfikowana wg PKD jako produkcja artykułów </w:t>
            </w:r>
            <w:r w:rsidRPr="00DD4595">
              <w:rPr>
                <w:rFonts w:ascii="Arial" w:eastAsia="Times New Roman" w:hAnsi="Arial" w:cs="Arial"/>
                <w:sz w:val="18"/>
                <w:szCs w:val="18"/>
              </w:rPr>
              <w:lastRenderedPageBreak/>
              <w:t>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w okresie 2 lat poprzedzających dzień złożenia wniosku o przyznanie tej pomocy nie wykonywał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3"/>
            </w:r>
            <w:r w:rsidRPr="00DD4595">
              <w:rPr>
                <w:rFonts w:ascii="Arial" w:eastAsia="Times New Roman" w:hAnsi="Arial" w:cs="Arial"/>
                <w:sz w:val="18"/>
                <w:szCs w:val="18"/>
              </w:rPr>
              <w:t xml:space="preserve"> , w szczególności nie był wpisany do Centralnej Ewidencji i Informacji o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w zakresie określonym w § 2 ust. 1 pkt 2 lit. a rozporządzenia</w:t>
            </w:r>
            <w:r w:rsidRPr="00DD4595">
              <w:rPr>
                <w:rStyle w:val="Odwoanieprzypisudolnego"/>
                <w:rFonts w:ascii="Arial" w:hAnsi="Arial" w:cs="Arial"/>
                <w:sz w:val="18"/>
                <w:szCs w:val="18"/>
              </w:rPr>
              <w:footnoteReference w:id="1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podjęcie we własnym imieniu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5"/>
            </w:r>
            <w:r w:rsidRPr="00DD4595">
              <w:rPr>
                <w:rFonts w:ascii="Arial" w:eastAsia="Times New Roman" w:hAnsi="Arial" w:cs="Arial"/>
                <w:sz w:val="18"/>
                <w:szCs w:val="18"/>
              </w:rPr>
              <w:t>, i jej wykonywanie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12AED" w:rsidRDefault="00A60C7E" w:rsidP="008656A5">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12AED" w:rsidRDefault="00A60C7E" w:rsidP="008656A5">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0C7E" w:rsidRPr="00DD4595" w:rsidRDefault="00A60C7E" w:rsidP="008656A5">
            <w:pPr>
              <w:spacing w:beforeLines="40" w:afterLines="40" w:line="240" w:lineRule="auto"/>
              <w:rPr>
                <w:rFonts w:ascii="Arial" w:eastAsia="Times New Roman" w:hAnsi="Arial" w:cs="Arial"/>
                <w:color w:val="FF0000"/>
                <w:sz w:val="18"/>
                <w:szCs w:val="18"/>
              </w:rPr>
            </w:pPr>
            <w:r w:rsidRPr="00DD4595">
              <w:rPr>
                <w:rFonts w:ascii="Arial" w:eastAsia="Times New Roman" w:hAnsi="Arial" w:cs="Arial"/>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840EE" w:rsidRDefault="00A60C7E" w:rsidP="008656A5">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8656A5">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Koszty planowane do poniesienia w ramach operacji mieszczą się w zakresie kosztów, o których mowa w § 17 ust. 1 rozporządzenia</w:t>
            </w:r>
            <w:r w:rsidRPr="00DD4595">
              <w:rPr>
                <w:rStyle w:val="Odwoanieprzypisudolnego"/>
                <w:rFonts w:ascii="Arial" w:eastAsia="Times New Roman" w:hAnsi="Arial" w:cs="Arial"/>
                <w:sz w:val="18"/>
                <w:szCs w:val="18"/>
              </w:rPr>
              <w:footnoteReference w:id="16"/>
            </w:r>
            <w:r w:rsidRPr="00DD4595">
              <w:rPr>
                <w:rFonts w:ascii="Arial" w:eastAsia="Times New Roman" w:hAnsi="Arial" w:cs="Arial"/>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8656A5">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8656A5">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8656A5">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IX.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tworzenie lub rozwój inkubatorów przetwórs</w:t>
            </w:r>
            <w:r>
              <w:rPr>
                <w:rFonts w:ascii="Arial" w:eastAsia="Times New Roman" w:hAnsi="Arial" w:cs="Arial"/>
                <w:b/>
                <w:sz w:val="18"/>
                <w:szCs w:val="18"/>
              </w:rPr>
              <w:t>twa lokalnego produktów rolnych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na operację w zakresie określonym w § 2 ust. 1 pkt 2 lit. a lub c rozporządzenia</w:t>
            </w:r>
            <w:r w:rsidRPr="00DD4595">
              <w:rPr>
                <w:rStyle w:val="Odwoanieprzypisudolnego"/>
                <w:rFonts w:ascii="Arial" w:eastAsia="Times New Roman" w:hAnsi="Arial" w:cs="Arial"/>
                <w:sz w:val="18"/>
                <w:szCs w:val="18"/>
              </w:rPr>
              <w:footnoteReference w:id="17"/>
            </w:r>
            <w:r w:rsidRPr="00DD4595">
              <w:rPr>
                <w:rFonts w:ascii="Arial" w:eastAsia="Times New Roman" w:hAnsi="Arial" w:cs="Arial"/>
                <w:sz w:val="18"/>
                <w:szCs w:val="18"/>
              </w:rPr>
              <w:t>, której przedmiotem jest działalność gospodarcza sklasyfikowana wg PKD jako produkcja artykułów 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korzystanie z infrastruktury inkubatora przetwórstwa lokalnego przez  podmioty inne niż Wnioskodawca</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nie zakłada osiągania zysków z działalności prowadzonej w ramach inkubatorów, w przypadku gdy operacja będzie realizowana w zakresie określonym § 2 ust. 1 pkt 2 lit. b rozporządzenia</w:t>
            </w:r>
            <w:r w:rsidRPr="00DD4595">
              <w:rPr>
                <w:rStyle w:val="Odwoanieprzypisudolnego"/>
                <w:rFonts w:ascii="Arial" w:eastAsia="Times New Roman" w:hAnsi="Arial" w:cs="Arial"/>
                <w:sz w:val="18"/>
                <w:szCs w:val="18"/>
              </w:rPr>
              <w:footnoteReference w:id="18"/>
            </w:r>
            <w:r w:rsidRPr="00DD4595">
              <w:rPr>
                <w:rFonts w:ascii="Arial" w:eastAsia="Times New Roman" w:hAnsi="Arial" w:cs="Arial"/>
                <w:sz w:val="18"/>
                <w:szCs w:val="18"/>
              </w:rPr>
              <w:t xml:space="preserve"> oraz polega wyłącznie na tworzeniu lub rozwijaniu ogólnodostępnych i niekomercyjnych inkubatorów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Wspierane inkubatory przetwórstwa lokalnego produktów rolnych są/będą to przedsiębiorstwa spożywcze w rozumieniu art. 3 pkt 2 rozporządzenia (WE) nr 178/2002</w:t>
            </w:r>
            <w:r w:rsidRPr="00DD4595">
              <w:rPr>
                <w:rStyle w:val="Odwoanieprzypisudolnego"/>
                <w:rFonts w:ascii="Arial" w:eastAsia="Times New Roman" w:hAnsi="Arial" w:cs="Arial"/>
                <w:sz w:val="18"/>
                <w:szCs w:val="18"/>
              </w:rPr>
              <w:footnoteReference w:id="19"/>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rozwijanie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DD4595">
              <w:rPr>
                <w:rStyle w:val="Odwoanieprzypisudolnego"/>
                <w:rFonts w:ascii="Arial" w:eastAsia="Times New Roman" w:hAnsi="Arial" w:cs="Arial"/>
                <w:sz w:val="20"/>
                <w:szCs w:val="20"/>
              </w:rPr>
              <w:footnoteReference w:id="20"/>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Z informacji dostępnych LGD wynika, iż Wnioskodawcy nie została dotychczas przyznana pomoc  w zakresie określonym w § 2 ust. 1 pkt 2 lit. a rozporządzenia</w:t>
            </w:r>
            <w:r w:rsidRPr="00DD4595">
              <w:rPr>
                <w:rStyle w:val="Odwoanieprzypisudolnego"/>
                <w:rFonts w:ascii="Arial" w:eastAsia="Times New Roman" w:hAnsi="Arial" w:cs="Arial"/>
                <w:sz w:val="20"/>
                <w:szCs w:val="20"/>
              </w:rPr>
              <w:footnoteReference w:id="21"/>
            </w:r>
            <w:r w:rsidRPr="00DD4595">
              <w:rPr>
                <w:rFonts w:ascii="Arial" w:eastAsia="Times New Roman" w:hAnsi="Arial" w:cs="Arial"/>
                <w:sz w:val="20"/>
                <w:szCs w:val="20"/>
              </w:rPr>
              <w:t xml:space="preserve"> albo upłynęło co najmniej dwa lata od dnia przyznania temu podmiotowi pomocy na operację w zakresie określonym w § 2 ust. 1 </w:t>
            </w:r>
            <w:r w:rsidRPr="00DD4595">
              <w:rPr>
                <w:rFonts w:ascii="Arial" w:eastAsia="Times New Roman" w:hAnsi="Arial" w:cs="Arial"/>
                <w:sz w:val="20"/>
                <w:szCs w:val="20"/>
              </w:rPr>
              <w:lastRenderedPageBreak/>
              <w:t>pkt 2 lit. a rozporządzenia</w:t>
            </w:r>
            <w:r w:rsidRPr="00DD4595">
              <w:rPr>
                <w:rStyle w:val="Odwoanieprzypisudolnego"/>
                <w:rFonts w:ascii="Arial" w:hAnsi="Arial" w:cs="Arial"/>
                <w:sz w:val="20"/>
                <w:szCs w:val="20"/>
              </w:rPr>
              <w:footnoteReference w:id="22"/>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lastRenderedPageBreak/>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Operacja zakłada utrzymanie miejsc pracy, w tym miejsc pracy, które zostaną utworzone w ramach realizacji operacji, do dnia, w którym upłynie 3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Operacja dotyczy rozwoju przedsiębiorczości na obszarze wiejskim objętym LSR w zakresie określonym w § 2 ust. 1 pkt 2 lit. a-c rozporządzenia</w:t>
            </w:r>
            <w:r w:rsidRPr="00DD4595">
              <w:rPr>
                <w:rStyle w:val="Odwoanieprzypisudolnego"/>
                <w:rFonts w:ascii="Arial" w:eastAsia="Times New Roman" w:hAnsi="Arial" w:cs="Arial"/>
                <w:b/>
                <w:sz w:val="20"/>
                <w:szCs w:val="20"/>
              </w:rPr>
              <w:footnoteReference w:id="23"/>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Działalność gospodarcza będąca przedmiotem operacji nie jest sklasyfikowana wg PKD, o których mowa w § 8 rozporządzenia</w:t>
            </w:r>
            <w:r w:rsidRPr="00DD4595">
              <w:rPr>
                <w:rStyle w:val="Odwoanieprzypisudolnego"/>
                <w:rFonts w:ascii="Arial" w:eastAsia="Times New Roman" w:hAnsi="Arial" w:cs="Arial"/>
                <w:sz w:val="20"/>
                <w:szCs w:val="20"/>
              </w:rPr>
              <w:footnoteReference w:id="2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Operacja dotyczy podnoszenia kompetencji osób realizujących operacje w zakresie określonym w  § 2 ust. 1 pkt 2 lit. a-c rozporządzenia</w:t>
            </w:r>
            <w:r w:rsidRPr="00DD4595">
              <w:rPr>
                <w:rStyle w:val="Odwoanieprzypisudolnego"/>
                <w:rFonts w:ascii="Arial" w:eastAsia="Times New Roman" w:hAnsi="Arial" w:cs="Arial"/>
                <w:b/>
                <w:sz w:val="20"/>
                <w:szCs w:val="20"/>
              </w:rPr>
              <w:footnoteReference w:id="2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ubiega się jednocześnie o przyznanie pomocy na operacje w zakresie określonym w  § 2 ust. 1 pkt 2 lit. a-c rozporządzenia</w:t>
            </w:r>
            <w:r w:rsidRPr="00DD4595">
              <w:rPr>
                <w:rStyle w:val="Odwoanieprzypisudolnego"/>
                <w:rFonts w:ascii="Arial" w:eastAsia="Times New Roman" w:hAnsi="Arial" w:cs="Arial"/>
                <w:sz w:val="18"/>
                <w:szCs w:val="18"/>
              </w:rPr>
              <w:footnoteReference w:id="26"/>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8656A5">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1804E2" w:rsidRDefault="00A60C7E" w:rsidP="008656A5">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wspierania współpracy  między podmiotami wykonującymi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wykonują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wykonujący działalność gospodarczą  wspólnie ubiegają się o pomoc:</w:t>
            </w:r>
          </w:p>
        </w:tc>
        <w:tc>
          <w:tcPr>
            <w:tcW w:w="7528" w:type="dxa"/>
            <w:gridSpan w:val="15"/>
            <w:tcBorders>
              <w:top w:val="single" w:sz="4" w:space="0" w:color="auto"/>
              <w:left w:val="single" w:sz="4" w:space="0" w:color="auto"/>
              <w:bottom w:val="single" w:sz="4" w:space="0" w:color="auto"/>
              <w:right w:val="single" w:sz="4" w:space="0" w:color="auto"/>
            </w:tcBorders>
          </w:tcPr>
          <w:p w:rsidR="00A60C7E" w:rsidRDefault="00A60C7E" w:rsidP="008656A5">
            <w:pPr>
              <w:spacing w:before="40" w:afterLines="40" w:line="240" w:lineRule="auto"/>
              <w:jc w:val="center"/>
              <w:rPr>
                <w:rFonts w:ascii="Times New Roman" w:hAnsi="Times New Roman" w:cs="Times New Roman"/>
                <w:sz w:val="36"/>
                <w:szCs w:val="36"/>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ramach krótkich łańcuchów dostaw w rozumieniu art. 2 ust. 1 akapit drugi lit. m rozporządzenia nr 1305/2013</w:t>
            </w:r>
            <w:r w:rsidRPr="00DD4595">
              <w:rPr>
                <w:rStyle w:val="Odwoanieprzypisudolnego"/>
                <w:rFonts w:ascii="Arial" w:hAnsi="Arial" w:cs="Arial"/>
                <w:sz w:val="18"/>
                <w:szCs w:val="18"/>
              </w:rPr>
              <w:footnoteReference w:id="27"/>
            </w:r>
            <w:r w:rsidRPr="00DD4595">
              <w:rPr>
                <w:rFonts w:ascii="Arial" w:eastAsia="Times New Roman" w:hAnsi="Arial" w:cs="Arial"/>
                <w:sz w:val="18"/>
                <w:szCs w:val="18"/>
              </w:rPr>
              <w:t xml:space="preserve">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świadczenia usług turystycznych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rozwijania rynków zbytu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zawarli, na czas oznaczony, porozumienie o wspólnej realizacji operacji</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Porozumienie o wspólnej realizacji operacji zawiera postanowienia, o których mowa w § 10 ust. 2 rozporządzenia</w:t>
            </w:r>
            <w:r w:rsidRPr="00DD4595">
              <w:rPr>
                <w:rStyle w:val="Odwoanieprzypisudolnego"/>
                <w:rFonts w:ascii="Arial" w:eastAsia="Times New Roman" w:hAnsi="Arial" w:cs="Arial"/>
                <w:sz w:val="18"/>
                <w:szCs w:val="18"/>
              </w:rPr>
              <w:footnoteReference w:id="28"/>
            </w:r>
          </w:p>
        </w:tc>
        <w:tc>
          <w:tcPr>
            <w:tcW w:w="847"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8656A5">
            <w:pPr>
              <w:spacing w:before="40" w:afterLines="40" w:line="240" w:lineRule="auto"/>
              <w:jc w:val="center"/>
              <w:rPr>
                <w:rFonts w:ascii="Times New Roman" w:eastAsia="Times New Roman" w:hAnsi="Times New Roman" w:cs="Times New Roman"/>
                <w:b/>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rynków zbytu</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rozwoju  rynków zbytu produktów i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dotyczy operacji polegających na budowie lub modernizacji targowisk objętych zakresem wsparcia w ramach działania o którym mowa w art. 3 ust. 1 pkt 7 ustawy o wspieraniu rozwoju obszarów wiejskich</w:t>
            </w:r>
            <w:r w:rsidRPr="00DD4595">
              <w:rPr>
                <w:rStyle w:val="Odwoanieprzypisudolnego"/>
                <w:rFonts w:ascii="Arial" w:hAnsi="Arial" w:cs="Arial"/>
                <w:sz w:val="18"/>
                <w:szCs w:val="18"/>
              </w:rPr>
              <w:footnoteReference w:id="29"/>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XV.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after="0" w:line="240" w:lineRule="auto"/>
              <w:rPr>
                <w:rFonts w:ascii="Arial" w:eastAsia="Times New Roman" w:hAnsi="Arial" w:cs="Arial"/>
                <w:b/>
                <w:sz w:val="18"/>
                <w:szCs w:val="18"/>
              </w:rPr>
            </w:pPr>
            <w:r w:rsidRPr="00DD4595">
              <w:rPr>
                <w:rFonts w:ascii="Arial" w:eastAsia="Times New Roman" w:hAnsi="Arial" w:cs="Arial"/>
                <w:b/>
                <w:sz w:val="18"/>
                <w:szCs w:val="18"/>
              </w:rPr>
              <w:t>Operacja dotyczy zachowania dziedzictwa lokalnego</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infrastruktury</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Budowana i przebudowywana infrastruktura będzie miała ogólnodostępny  i niekomercyjny charakter</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infrastruktury turystycznej lub rekreacyjnej lub kulturalnej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dróg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publicznych dróg gminnych lub powiatowych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0318DF" w:rsidRDefault="00A60C7E" w:rsidP="008656A5">
            <w:pPr>
              <w:spacing w:afterLines="40" w:line="240" w:lineRule="auto"/>
              <w:jc w:val="center"/>
              <w:rPr>
                <w:rFonts w:ascii="Times New Roman" w:hAnsi="Times New Roman" w:cs="Times New Roman"/>
                <w:strike/>
                <w:color w:val="FF0000"/>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0318DF" w:rsidRDefault="00A60C7E" w:rsidP="008656A5">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promowania obszaru objętego LSR, w tym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służy indywidualnej promocji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8656A5">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w:t>
            </w:r>
            <w:r w:rsidRPr="00DD4595">
              <w:rPr>
                <w:rFonts w:ascii="Arial" w:eastAsia="Times New Roman" w:hAnsi="Arial" w:cs="Arial"/>
                <w:sz w:val="18"/>
                <w:szCs w:val="18"/>
              </w:rPr>
              <w:lastRenderedPageBreak/>
              <w:t>części tej samej tematyce</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8656A5">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8656A5">
            <w:pPr>
              <w:spacing w:before="40" w:afterLines="40"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p w:rsidR="00B60B08" w:rsidRDefault="00B60B08" w:rsidP="00B60B08">
      <w:pPr>
        <w:spacing w:after="0" w:line="240" w:lineRule="auto"/>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tbl>
      <w:tblPr>
        <w:tblW w:w="14885" w:type="dxa"/>
        <w:tblInd w:w="-781" w:type="dxa"/>
        <w:tblLayout w:type="fixed"/>
        <w:tblCellMar>
          <w:left w:w="70" w:type="dxa"/>
          <w:right w:w="70" w:type="dxa"/>
        </w:tblCellMar>
        <w:tblLook w:val="04A0"/>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WYNIK OCENY </w:t>
            </w:r>
            <w:r w:rsidRPr="00FB4AB9">
              <w:rPr>
                <w:rFonts w:ascii="Arial" w:eastAsia="Times New Roman" w:hAnsi="Arial" w:cs="Arial"/>
                <w:b/>
                <w:bCs/>
                <w:color w:val="000000"/>
                <w:sz w:val="20"/>
                <w:szCs w:val="20"/>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rPr>
            </w:pPr>
            <w:r w:rsidRPr="00FB4AB9">
              <w:rPr>
                <w:rFonts w:ascii="Arial" w:eastAsia="Times New Roman" w:hAnsi="Arial" w:cs="Arial"/>
                <w:b/>
                <w:bCs/>
                <w:iCs/>
                <w:color w:val="000000"/>
                <w:sz w:val="20"/>
                <w:szCs w:val="20"/>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B60B08" w:rsidP="00400D33">
            <w:pPr>
              <w:spacing w:after="0" w:line="240" w:lineRule="auto"/>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rPr>
            </w:pPr>
            <w:r w:rsidRPr="00FB4AB9">
              <w:rPr>
                <w:rFonts w:ascii="Arial" w:eastAsia="Times New Roman" w:hAnsi="Arial" w:cs="Arial"/>
                <w:b/>
                <w:bCs/>
                <w:color w:val="FFFFFF"/>
                <w:sz w:val="20"/>
                <w:szCs w:val="20"/>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rPr>
            </w:pPr>
            <w:r w:rsidRPr="00FB4AB9">
              <w:rPr>
                <w:rFonts w:ascii="Arial" w:eastAsia="Times New Roman" w:hAnsi="Arial" w:cs="Arial"/>
                <w:b/>
                <w:bCs/>
                <w:color w:val="FFFFFF"/>
                <w:sz w:val="20"/>
                <w:szCs w:val="20"/>
              </w:rPr>
              <w:t>Wniosek podlega dalszemu rozpatrywaniu</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rPr>
            </w:pPr>
            <w:r w:rsidRPr="00FB4AB9">
              <w:rPr>
                <w:rFonts w:ascii="Arial" w:eastAsia="Times New Roman" w:hAnsi="Arial" w:cs="Arial"/>
                <w:b/>
                <w:bCs/>
                <w:i/>
                <w:iCs/>
                <w:color w:val="000000"/>
                <w:sz w:val="20"/>
                <w:szCs w:val="20"/>
                <w:vertAlign w:val="superscript"/>
              </w:rPr>
              <w:t>1)</w:t>
            </w:r>
            <w:r w:rsidRPr="00FB4AB9">
              <w:rPr>
                <w:rFonts w:ascii="Arial" w:eastAsia="Times New Roman" w:hAnsi="Arial" w:cs="Arial"/>
                <w:i/>
                <w:iCs/>
                <w:color w:val="000000"/>
                <w:sz w:val="20"/>
                <w:szCs w:val="20"/>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021D60" w:rsidRDefault="00021D60" w:rsidP="00560E9D">
            <w:pPr>
              <w:spacing w:after="0" w:line="240" w:lineRule="auto"/>
              <w:jc w:val="center"/>
              <w:rPr>
                <w:rFonts w:ascii="Arial" w:eastAsia="Times New Roman" w:hAnsi="Arial" w:cs="Arial"/>
                <w:color w:val="000000"/>
                <w:sz w:val="20"/>
                <w:szCs w:val="20"/>
              </w:rPr>
            </w:pPr>
          </w:p>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rPr>
            </w:pPr>
            <w:r w:rsidRPr="00FB4AB9">
              <w:rPr>
                <w:rFonts w:ascii="Arial" w:eastAsia="Times New Roman" w:hAnsi="Arial" w:cs="Arial"/>
                <w:i/>
                <w:iCs/>
                <w:color w:val="000000"/>
                <w:sz w:val="20"/>
                <w:szCs w:val="20"/>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bl>
    <w:p w:rsidR="00B60B08" w:rsidRPr="00FB4AB9" w:rsidRDefault="00B60B08" w:rsidP="00B60B08">
      <w:pPr>
        <w:rPr>
          <w:rFonts w:ascii="Times New Roman" w:hAnsi="Times New Roman" w:cs="Times New Roman"/>
          <w:i/>
          <w:color w:val="FF0000"/>
          <w:sz w:val="8"/>
          <w:szCs w:val="8"/>
        </w:rPr>
      </w:pPr>
    </w:p>
    <w:p w:rsidR="00E10F6F" w:rsidRDefault="00E10F6F" w:rsidP="00CE3EF9">
      <w:pPr>
        <w:sectPr w:rsidR="00E10F6F"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tblPr>
      <w:tblGrid>
        <w:gridCol w:w="11270"/>
        <w:gridCol w:w="2871"/>
      </w:tblGrid>
      <w:tr w:rsidR="005F475B" w:rsidRPr="008634F9" w:rsidTr="003E2D68">
        <w:trPr>
          <w:trHeight w:val="408"/>
        </w:trPr>
        <w:tc>
          <w:tcPr>
            <w:tcW w:w="3985" w:type="pct"/>
            <w:tcBorders>
              <w:top w:val="nil"/>
              <w:left w:val="nil"/>
              <w:bottom w:val="nil"/>
              <w:right w:val="nil"/>
            </w:tcBorders>
            <w:shd w:val="clear" w:color="auto" w:fill="auto"/>
            <w:noWrap/>
            <w:vAlign w:val="bottom"/>
          </w:tcPr>
          <w:p w:rsidR="005F475B" w:rsidRPr="002D0921" w:rsidRDefault="005F475B" w:rsidP="00184BAD">
            <w:pPr>
              <w:spacing w:after="0" w:line="240" w:lineRule="auto"/>
              <w:jc w:val="right"/>
              <w:rPr>
                <w:rFonts w:ascii="Arial" w:eastAsia="Times New Roman" w:hAnsi="Arial" w:cs="Arial"/>
                <w:color w:val="000000"/>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rPr>
              <w:t>:</w:t>
            </w:r>
          </w:p>
        </w:tc>
        <w:tc>
          <w:tcPr>
            <w:tcW w:w="1015"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3E2D68" w:rsidRDefault="005F475B" w:rsidP="00184BAD">
            <w:pPr>
              <w:spacing w:after="0" w:line="240" w:lineRule="auto"/>
              <w:rPr>
                <w:rFonts w:ascii="Arial" w:eastAsia="Times New Roman" w:hAnsi="Arial" w:cs="Arial"/>
                <w:color w:val="000000"/>
              </w:rPr>
            </w:pPr>
          </w:p>
        </w:tc>
      </w:tr>
    </w:tbl>
    <w:p w:rsidR="00223D3E" w:rsidRPr="00BA5CF4" w:rsidRDefault="00223D3E" w:rsidP="00BA5CF4">
      <w:pPr>
        <w:spacing w:after="0" w:line="240" w:lineRule="auto"/>
        <w:rPr>
          <w:rFonts w:ascii="Arial" w:hAnsi="Arial" w:cs="Arial"/>
          <w:color w:val="002060"/>
          <w:sz w:val="10"/>
          <w:szCs w:val="10"/>
        </w:rPr>
      </w:pPr>
    </w:p>
    <w:tbl>
      <w:tblPr>
        <w:tblpPr w:leftFromText="141" w:rightFromText="141" w:bottomFromText="200" w:vertAnchor="text" w:tblpY="1"/>
        <w:tblOverlap w:val="never"/>
        <w:tblW w:w="5237" w:type="pct"/>
        <w:tblCellMar>
          <w:left w:w="70" w:type="dxa"/>
          <w:right w:w="70" w:type="dxa"/>
        </w:tblCellMar>
        <w:tblLook w:val="04A0"/>
      </w:tblPr>
      <w:tblGrid>
        <w:gridCol w:w="14811"/>
      </w:tblGrid>
      <w:tr w:rsidR="00BA5CF4" w:rsidTr="00BA5CF4">
        <w:trPr>
          <w:trHeight w:val="276"/>
        </w:trPr>
        <w:tc>
          <w:tcPr>
            <w:tcW w:w="5000" w:type="pct"/>
            <w:tcBorders>
              <w:top w:val="single" w:sz="4" w:space="0" w:color="auto"/>
              <w:left w:val="single" w:sz="4" w:space="0" w:color="auto"/>
              <w:bottom w:val="single" w:sz="4" w:space="0" w:color="auto"/>
              <w:right w:val="single" w:sz="4" w:space="0" w:color="000000"/>
            </w:tcBorders>
            <w:shd w:val="clear" w:color="auto" w:fill="C0C0C0"/>
            <w:vAlign w:val="center"/>
          </w:tcPr>
          <w:p w:rsidR="00BA5CF4" w:rsidRPr="00E446D0" w:rsidRDefault="00BA5CF4">
            <w:pPr>
              <w:spacing w:after="0" w:line="240" w:lineRule="auto"/>
              <w:jc w:val="center"/>
              <w:rPr>
                <w:rFonts w:ascii="Arial" w:eastAsia="Times New Roman" w:hAnsi="Arial" w:cs="Arial"/>
                <w:b/>
                <w:bCs/>
                <w:color w:val="000000"/>
                <w:sz w:val="10"/>
                <w:szCs w:val="10"/>
              </w:rPr>
            </w:pPr>
          </w:p>
          <w:p w:rsidR="00BA5CF4" w:rsidRDefault="00BA5CF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CZĘŚĆ C: OCENA OPERACJI WG LOKALNYCH KRYTERIÓW WYBORU </w:t>
            </w:r>
          </w:p>
          <w:p w:rsidR="00BA5CF4" w:rsidRPr="00E446D0" w:rsidRDefault="00BA5CF4">
            <w:pPr>
              <w:spacing w:after="0" w:line="240" w:lineRule="auto"/>
              <w:jc w:val="center"/>
              <w:rPr>
                <w:rFonts w:ascii="Arial" w:eastAsia="Times New Roman" w:hAnsi="Arial" w:cs="Arial"/>
                <w:b/>
                <w:bCs/>
                <w:color w:val="000000"/>
                <w:sz w:val="10"/>
                <w:szCs w:val="10"/>
              </w:rPr>
            </w:pPr>
          </w:p>
        </w:tc>
      </w:tr>
    </w:tbl>
    <w:p w:rsidR="00BA5CF4" w:rsidRPr="00BA5CF4" w:rsidRDefault="00BA5CF4" w:rsidP="00BA5CF4">
      <w:pPr>
        <w:spacing w:after="0" w:line="240" w:lineRule="auto"/>
        <w:rPr>
          <w:color w:val="002060"/>
          <w:sz w:val="10"/>
          <w:szCs w:val="10"/>
        </w:rPr>
      </w:pPr>
    </w:p>
    <w:tbl>
      <w:tblPr>
        <w:tblpPr w:leftFromText="141" w:rightFromText="141" w:bottomFromText="200" w:vertAnchor="text" w:tblpX="53" w:tblpY="1"/>
        <w:tblOverlap w:val="never"/>
        <w:tblW w:w="14814" w:type="dxa"/>
        <w:tblLayout w:type="fixed"/>
        <w:tblCellMar>
          <w:left w:w="70" w:type="dxa"/>
          <w:right w:w="70" w:type="dxa"/>
        </w:tblCellMar>
        <w:tblLook w:val="04A0"/>
      </w:tblPr>
      <w:tblGrid>
        <w:gridCol w:w="5670"/>
        <w:gridCol w:w="354"/>
        <w:gridCol w:w="3117"/>
        <w:gridCol w:w="1276"/>
        <w:gridCol w:w="1276"/>
        <w:gridCol w:w="3121"/>
      </w:tblGrid>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B765BE" w:rsidRPr="00823B49" w:rsidRDefault="00B765BE" w:rsidP="00823B49">
            <w:pPr>
              <w:spacing w:after="0" w:line="240" w:lineRule="auto"/>
              <w:jc w:val="center"/>
              <w:rPr>
                <w:rFonts w:ascii="Arial" w:eastAsia="Times New Roman" w:hAnsi="Arial" w:cs="Arial"/>
                <w:b/>
                <w:bCs/>
                <w:color w:val="000000"/>
                <w:sz w:val="10"/>
                <w:szCs w:val="10"/>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(WSPÓLNE DLA WSZYTKICH TYPÓW NABORÓW)</w:t>
            </w:r>
          </w:p>
          <w:p w:rsidR="00B765BE" w:rsidRPr="00823B49" w:rsidRDefault="00B765BE" w:rsidP="00823B49">
            <w:pPr>
              <w:spacing w:after="0" w:line="240" w:lineRule="auto"/>
              <w:jc w:val="center"/>
              <w:rPr>
                <w:rFonts w:ascii="Arial" w:eastAsia="Times New Roman" w:hAnsi="Arial" w:cs="Arial"/>
                <w:b/>
                <w:bCs/>
                <w:color w:val="000000"/>
                <w:sz w:val="10"/>
                <w:szCs w:val="10"/>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 xml:space="preserve">KRYTERIUM WRAZ Z OPISEM </w:t>
            </w:r>
          </w:p>
        </w:tc>
        <w:tc>
          <w:tcPr>
            <w:tcW w:w="3471"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b/>
                <w:sz w:val="16"/>
                <w:szCs w:val="16"/>
                <w:highlight w:val="yellow"/>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sidR="00191A02">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Default="00BA5CF4" w:rsidP="00823B49">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sidR="00D9046C">
              <w:rPr>
                <w:rFonts w:ascii="Arial" w:hAnsi="Arial" w:cs="Arial"/>
                <w:sz w:val="18"/>
                <w:szCs w:val="18"/>
              </w:rPr>
              <w:t>kumentacja LGD (karta doradztwa</w:t>
            </w:r>
            <w:r w:rsidRPr="00BA5CF4">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sidR="00D9046C">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p.p.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deklarowany wkład własny jest wyższy od minimalnego o wartość w przedziale powyżej 5-10 p.p.(włącznie)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p.p. (włącznie)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823B49" w:rsidRDefault="00823B49" w:rsidP="00823B49">
            <w:pPr>
              <w:spacing w:after="0" w:line="240" w:lineRule="auto"/>
              <w:rPr>
                <w:rFonts w:ascii="Arial" w:eastAsia="Times New Roman" w:hAnsi="Arial" w:cs="Arial"/>
                <w:bCs/>
                <w:color w:val="000000"/>
                <w:sz w:val="18"/>
                <w:szCs w:val="18"/>
              </w:rPr>
            </w:pP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446D0" w:rsidRPr="007E6F73"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sidR="007E6F73">
              <w:rPr>
                <w:rFonts w:ascii="Arial" w:eastAsia="Times New Roman" w:hAnsi="Arial" w:cs="Arial"/>
                <w:bCs/>
                <w:i/>
                <w:color w:val="000000"/>
                <w:sz w:val="18"/>
                <w:szCs w:val="18"/>
              </w:rPr>
              <w:t>mniej niż 60% budżetu projektu.</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446D0" w:rsidRPr="00E446D0"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Weryfikacji podlegać będzie powiązanie projektu z innymi przedsięwzięciami, zarówno tymi zrealizowanymi, jak też z tymi, </w:t>
            </w:r>
            <w:r w:rsidRPr="00BA5CF4">
              <w:rPr>
                <w:rFonts w:ascii="Arial" w:eastAsia="Times New Roman" w:hAnsi="Arial" w:cs="Arial"/>
                <w:bCs/>
                <w:i/>
                <w:color w:val="000000"/>
                <w:sz w:val="18"/>
                <w:szCs w:val="18"/>
              </w:rPr>
              <w:lastRenderedPageBreak/>
              <w:t>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E446D0" w:rsidRPr="00BA5CF4" w:rsidRDefault="00E446D0" w:rsidP="00823B49">
            <w:pPr>
              <w:spacing w:after="0" w:line="240" w:lineRule="auto"/>
              <w:rPr>
                <w:rFonts w:ascii="Arial" w:eastAsia="Times New Roman" w:hAnsi="Arial" w:cs="Arial"/>
                <w:b/>
                <w:bCs/>
                <w:color w:val="4F81BD" w:themeColor="accent1"/>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wnioski oddziałujące pozytywnie na grupę defaworyzowaną. Identyfikacja grup defaworyzowanych na obszarze LSR znajduje się w Rozdziale III. Diagnoza – opis obszaru i ludności.</w:t>
            </w:r>
          </w:p>
          <w:p w:rsidR="003715AD" w:rsidRDefault="003715AD" w:rsidP="00823B49">
            <w:pPr>
              <w:spacing w:after="0" w:line="240" w:lineRule="auto"/>
              <w:rPr>
                <w:rFonts w:ascii="Arial" w:eastAsia="Times New Roman" w:hAnsi="Arial" w:cs="Arial"/>
                <w:bCs/>
                <w:color w:val="000000"/>
                <w:sz w:val="18"/>
                <w:szCs w:val="18"/>
              </w:rPr>
            </w:pP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BA5CF4" w:rsidRPr="00BA5CF4" w:rsidRDefault="00BA5CF4" w:rsidP="00823B49">
            <w:pPr>
              <w:spacing w:after="0" w:line="240" w:lineRule="auto"/>
              <w:rPr>
                <w:rFonts w:ascii="Arial" w:hAnsi="Arial" w:cs="Arial"/>
                <w:b/>
                <w:bCs/>
                <w:color w:val="0070C0"/>
                <w:sz w:val="18"/>
                <w:szCs w:val="18"/>
              </w:rPr>
            </w:pP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10 pkt – projekt pozytywnie oddziałuje na grupę defaworyzowaną poprzez wskazanie, że powyżej 50% wszystkich uczestników/odbiorców wsparcia w ramach operacji stanowią osoby  z defaworyzacją określonego typu, zgodnie z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pozytywne oddziaływanie operacji na dwie ze zidentyfikow. grup defaworyzowanych na obszarze LSR, członkowie grup defaworyzowanych nie mogą stanowić mniej niż 20%-50% (włącznie)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pozytywne oddziaływanie operacji na jedną ze zidentyfikow. grup defaworyzowanych na obszarze LSR i członkowie grup defaworyzowanych nie mogą stanowić mniej niż 20%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brak oddziaływania operacji na grupę defaworyzow. na obszarze LSR</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BA5CF4" w:rsidRPr="00BA5CF4" w:rsidRDefault="00BA5CF4" w:rsidP="00823B49">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w:t>
            </w:r>
            <w:r w:rsidRPr="00BA5CF4">
              <w:rPr>
                <w:rFonts w:ascii="Arial" w:eastAsia="Times New Roman" w:hAnsi="Arial" w:cs="Arial"/>
                <w:bCs/>
                <w:sz w:val="18"/>
                <w:szCs w:val="18"/>
              </w:rPr>
              <w:lastRenderedPageBreak/>
              <w:t xml:space="preserve">istniejących lokalnych zasobów przyrodniczych, historycznych, kulturowych, czy społecznych. </w:t>
            </w:r>
          </w:p>
          <w:p w:rsidR="00BA5CF4" w:rsidRPr="00BA5CF4" w:rsidRDefault="00BA5CF4" w:rsidP="00823B49">
            <w:pPr>
              <w:spacing w:after="0" w:line="240" w:lineRule="auto"/>
              <w:rPr>
                <w:rFonts w:ascii="Arial" w:eastAsia="Times New Roman" w:hAnsi="Arial" w:cs="Arial"/>
                <w:bCs/>
                <w:i/>
                <w:color w:val="000000"/>
                <w:sz w:val="18"/>
                <w:szCs w:val="18"/>
              </w:rPr>
            </w:pPr>
          </w:p>
          <w:p w:rsidR="00BA5CF4" w:rsidRPr="00BA5CF4" w:rsidRDefault="00BA5CF4" w:rsidP="00823B49">
            <w:pPr>
              <w:spacing w:after="0" w:line="240" w:lineRule="auto"/>
              <w:rPr>
                <w:rFonts w:ascii="Arial" w:eastAsia="Times New Roman" w:hAnsi="Arial" w:cs="Arial"/>
                <w:bCs/>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6 pkt - innowacyjność operacji na poziomie obszaru LSR (wszystkich gmin członkowskich LGD)</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w:t>
            </w:r>
            <w:r w:rsidRPr="00BA5CF4">
              <w:rPr>
                <w:rFonts w:ascii="Arial" w:eastAsia="Times New Roman" w:hAnsi="Arial" w:cs="Arial"/>
                <w:bCs/>
                <w:color w:val="000000"/>
                <w:sz w:val="18"/>
                <w:szCs w:val="18"/>
              </w:rPr>
              <w:lastRenderedPageBreak/>
              <w:t xml:space="preserve">poziomie Wnioskodawcy/Beneficjenta/gminy członkowskiej LGD jako miejsca realizacji operacji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sidR="003715AD">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Pr="00BA5CF4">
              <w:rPr>
                <w:rFonts w:ascii="Arial" w:eastAsia="Times New Roman" w:hAnsi="Arial" w:cs="Arial"/>
                <w:bCs/>
                <w:i/>
                <w:color w:val="000000"/>
                <w:sz w:val="18"/>
                <w:szCs w:val="18"/>
              </w:rPr>
              <w:t>integrację podmiotów lub zasobów lub celów.</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operacja zapewnia zintegrowanie podmiotów lub zasobów lub celów.</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nie zapewnia zintegrowania</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tcPr>
          <w:p w:rsidR="00B765BE" w:rsidRDefault="00B765BE" w:rsidP="00823B49">
            <w:pPr>
              <w:spacing w:after="0" w:line="240" w:lineRule="auto"/>
              <w:jc w:val="center"/>
              <w:rPr>
                <w:rFonts w:ascii="Arial" w:eastAsia="Times New Roman" w:hAnsi="Arial" w:cs="Arial"/>
                <w:b/>
                <w:bCs/>
                <w:color w:val="000000"/>
                <w:sz w:val="18"/>
                <w:szCs w:val="18"/>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(SPECYFICZNE DO TYPU NABORU)</w:t>
            </w:r>
          </w:p>
          <w:p w:rsidR="00B765BE" w:rsidRPr="00BA5CF4" w:rsidRDefault="00B765BE"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
                <w:bCs/>
                <w:color w:val="000000"/>
                <w:sz w:val="18"/>
                <w:szCs w:val="18"/>
              </w:rPr>
              <w:t xml:space="preserve">KRYTERIUM WRAZ Z OPISEM </w:t>
            </w:r>
          </w:p>
        </w:tc>
        <w:tc>
          <w:tcPr>
            <w:tcW w:w="311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sz w:val="16"/>
                <w:szCs w:val="16"/>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IX. Wpływ operacji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3117"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operacja pozytywnie wpływa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atrakcyjności turystycznej obszaru </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510013" w:rsidRPr="00510013" w:rsidRDefault="00510013" w:rsidP="00510013">
            <w:pPr>
              <w:spacing w:after="0" w:line="240" w:lineRule="auto"/>
              <w:rPr>
                <w:rFonts w:ascii="Arial" w:eastAsia="Times New Roman" w:hAnsi="Arial" w:cs="Arial"/>
                <w:b/>
                <w:bCs/>
                <w:color w:val="4F81BD" w:themeColor="accent1"/>
                <w:sz w:val="18"/>
                <w:szCs w:val="18"/>
              </w:rPr>
            </w:pPr>
            <w:r w:rsidRPr="00510013">
              <w:rPr>
                <w:rFonts w:ascii="Arial" w:eastAsia="Times New Roman" w:hAnsi="Arial" w:cs="Arial"/>
                <w:b/>
                <w:bCs/>
                <w:color w:val="4F81BD" w:themeColor="accent1"/>
                <w:sz w:val="18"/>
                <w:szCs w:val="18"/>
              </w:rPr>
              <w:t>XVIII. Wielkość sieci współpracujących przedsiębiorstw lokalnych</w:t>
            </w:r>
          </w:p>
          <w:p w:rsidR="00BA5CF4" w:rsidRDefault="00510013" w:rsidP="00823B49">
            <w:pPr>
              <w:spacing w:after="0" w:line="240" w:lineRule="auto"/>
              <w:rPr>
                <w:rFonts w:ascii="Arial" w:eastAsia="Times New Roman" w:hAnsi="Arial" w:cs="Arial"/>
                <w:bCs/>
                <w:color w:val="000000"/>
                <w:sz w:val="18"/>
                <w:szCs w:val="18"/>
              </w:rPr>
            </w:pPr>
            <w:r w:rsidRPr="00510013">
              <w:rPr>
                <w:rFonts w:ascii="Arial" w:eastAsia="Times New Roman" w:hAnsi="Arial" w:cs="Arial"/>
                <w:bCs/>
                <w:color w:val="000000"/>
                <w:sz w:val="18"/>
                <w:szCs w:val="18"/>
              </w:rPr>
              <w:t>Preferuje się operacje skupiające jak najwięcej podmiotów.</w:t>
            </w:r>
          </w:p>
          <w:p w:rsidR="00510013" w:rsidRPr="00BA5CF4" w:rsidRDefault="00510013" w:rsidP="00823B49">
            <w:pPr>
              <w:spacing w:after="0" w:line="240" w:lineRule="auto"/>
              <w:rPr>
                <w:rFonts w:ascii="Arial" w:eastAsia="Times New Roman" w:hAnsi="Arial" w:cs="Arial"/>
                <w:bCs/>
                <w:color w:val="000000"/>
                <w:sz w:val="18"/>
                <w:szCs w:val="18"/>
              </w:rPr>
            </w:pPr>
            <w:r w:rsidRPr="00510013">
              <w:rPr>
                <w:rFonts w:ascii="Arial" w:eastAsia="Times New Roman" w:hAnsi="Arial" w:cs="Arial"/>
                <w:bCs/>
                <w:i/>
                <w:color w:val="000000"/>
                <w:sz w:val="18"/>
                <w:szCs w:val="18"/>
              </w:rPr>
              <w:t>Niemożliwe jest przyznanie punktów w przypadku braku porozumienia lub innego dokumentu określającego uczestników sieci, pod którym podpisani są jej planowani uczestnicy. Porozumienie nie ogranicza przystępowania do niego kolejnych uczestników.</w:t>
            </w:r>
          </w:p>
        </w:tc>
        <w:tc>
          <w:tcPr>
            <w:tcW w:w="3117" w:type="dxa"/>
            <w:tcBorders>
              <w:top w:val="single" w:sz="4" w:space="0" w:color="auto"/>
              <w:left w:val="single" w:sz="4" w:space="0" w:color="auto"/>
              <w:bottom w:val="single" w:sz="4" w:space="0" w:color="auto"/>
              <w:right w:val="single" w:sz="4" w:space="0" w:color="auto"/>
            </w:tcBorders>
            <w:hideMark/>
          </w:tcPr>
          <w:p w:rsidR="00510013" w:rsidRPr="00510013" w:rsidRDefault="00510013" w:rsidP="00510013">
            <w:pPr>
              <w:spacing w:after="0" w:line="240" w:lineRule="auto"/>
              <w:rPr>
                <w:rFonts w:ascii="Arial" w:eastAsia="Times New Roman" w:hAnsi="Arial" w:cs="Arial"/>
                <w:bCs/>
                <w:color w:val="000000"/>
                <w:sz w:val="18"/>
                <w:szCs w:val="18"/>
              </w:rPr>
            </w:pPr>
            <w:r w:rsidRPr="00510013">
              <w:rPr>
                <w:rFonts w:ascii="Arial" w:eastAsia="Times New Roman" w:hAnsi="Arial" w:cs="Arial"/>
                <w:bCs/>
                <w:color w:val="000000"/>
                <w:sz w:val="18"/>
                <w:szCs w:val="18"/>
              </w:rPr>
              <w:t xml:space="preserve">3 pkt - projekt zakłada współpracę 6 i więcej  podmiotów </w:t>
            </w:r>
          </w:p>
          <w:p w:rsidR="00510013" w:rsidRPr="00510013" w:rsidRDefault="00510013" w:rsidP="00510013">
            <w:pPr>
              <w:spacing w:after="0" w:line="240" w:lineRule="auto"/>
              <w:rPr>
                <w:rFonts w:ascii="Arial" w:eastAsia="Times New Roman" w:hAnsi="Arial" w:cs="Arial"/>
                <w:bCs/>
                <w:color w:val="000000"/>
                <w:sz w:val="18"/>
                <w:szCs w:val="18"/>
              </w:rPr>
            </w:pPr>
            <w:r w:rsidRPr="00510013">
              <w:rPr>
                <w:rFonts w:ascii="Arial" w:eastAsia="Times New Roman" w:hAnsi="Arial" w:cs="Arial"/>
                <w:bCs/>
                <w:color w:val="000000"/>
                <w:sz w:val="18"/>
                <w:szCs w:val="18"/>
              </w:rPr>
              <w:t xml:space="preserve">1 pkt - projekt zakłada współpracę  3 - 5 podmiotów </w:t>
            </w:r>
          </w:p>
          <w:p w:rsidR="00BA5CF4" w:rsidRPr="00BA5CF4" w:rsidRDefault="00510013" w:rsidP="00510013">
            <w:pPr>
              <w:spacing w:after="0" w:line="240" w:lineRule="auto"/>
              <w:rPr>
                <w:rFonts w:ascii="Arial" w:eastAsia="Times New Roman" w:hAnsi="Arial" w:cs="Arial"/>
                <w:bCs/>
                <w:color w:val="000000"/>
                <w:sz w:val="18"/>
                <w:szCs w:val="18"/>
              </w:rPr>
            </w:pPr>
            <w:r w:rsidRPr="00510013">
              <w:rPr>
                <w:rFonts w:ascii="Arial" w:eastAsia="Times New Roman" w:hAnsi="Arial" w:cs="Arial"/>
                <w:bCs/>
                <w:color w:val="000000"/>
                <w:sz w:val="18"/>
                <w:szCs w:val="18"/>
              </w:rPr>
              <w:t>0 pkt – projekt zakłada współpracę 2 podmiotów.</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510013" w:rsidP="00823B49">
            <w:pPr>
              <w:spacing w:after="0" w:line="240" w:lineRule="auto"/>
              <w:rPr>
                <w:rFonts w:ascii="Arial" w:eastAsia="Times New Roman" w:hAnsi="Arial" w:cs="Arial"/>
                <w:bCs/>
                <w:color w:val="000000"/>
                <w:sz w:val="18"/>
                <w:szCs w:val="18"/>
              </w:rPr>
            </w:pPr>
            <w:r w:rsidRPr="00510013">
              <w:rPr>
                <w:rFonts w:ascii="Arial" w:eastAsia="Times New Roman" w:hAnsi="Arial" w:cs="Arial"/>
                <w:bCs/>
                <w:color w:val="000000"/>
                <w:sz w:val="18"/>
                <w:szCs w:val="18"/>
              </w:rPr>
              <w:t>Wniosek o dofinansowanie + wstępne porozumienie o współpracy</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bl>
    <w:tbl>
      <w:tblPr>
        <w:tblpPr w:leftFromText="141" w:rightFromText="141" w:bottomFromText="200" w:vertAnchor="text" w:horzAnchor="margin" w:tblpY="-541"/>
        <w:tblOverlap w:val="never"/>
        <w:tblW w:w="14812" w:type="dxa"/>
        <w:tblLayout w:type="fixed"/>
        <w:tblCellMar>
          <w:left w:w="70" w:type="dxa"/>
          <w:right w:w="70" w:type="dxa"/>
        </w:tblCellMar>
        <w:tblLook w:val="04A0"/>
      </w:tblPr>
      <w:tblGrid>
        <w:gridCol w:w="1877"/>
        <w:gridCol w:w="3453"/>
        <w:gridCol w:w="968"/>
        <w:gridCol w:w="8514"/>
      </w:tblGrid>
      <w:tr w:rsidR="00BA5CF4" w:rsidTr="00BA5CF4">
        <w:trPr>
          <w:trHeight w:val="326"/>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rPr>
                <w:rFonts w:eastAsia="Times New Roman" w:cs="Arial"/>
                <w:b/>
                <w:bCs/>
                <w:color w:val="000000"/>
              </w:rPr>
            </w:pPr>
            <w:r>
              <w:rPr>
                <w:rFonts w:eastAsia="Times New Roman" w:cs="Arial"/>
                <w:b/>
                <w:bCs/>
                <w:color w:val="000000"/>
              </w:rPr>
              <w:t>WYNIK OCENY OPERACJI WG LOKALNYCH KRYTERIÓW WYBORU</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val="restart"/>
            <w:tcBorders>
              <w:top w:val="single" w:sz="4" w:space="0" w:color="auto"/>
              <w:left w:val="single" w:sz="4" w:space="0" w:color="auto"/>
              <w:bottom w:val="single" w:sz="4" w:space="0" w:color="auto"/>
              <w:right w:val="single" w:sz="4" w:space="0" w:color="auto"/>
            </w:tcBorders>
          </w:tcPr>
          <w:p w:rsidR="00BA5CF4" w:rsidRDefault="00BA5CF4"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Pr="00B765BE" w:rsidRDefault="00B765BE"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jc w:val="right"/>
              <w:rPr>
                <w:rFonts w:eastAsia="Times New Roman" w:cs="Arial"/>
                <w:b/>
                <w:bCs/>
                <w:color w:val="FFFFFF"/>
              </w:rPr>
            </w:pPr>
            <w:r>
              <w:rPr>
                <w:rFonts w:eastAsia="Times New Roman" w:cs="Arial"/>
                <w:b/>
                <w:bCs/>
                <w:color w:val="FFFFFF"/>
              </w:rPr>
              <w:t>Operacja uzyskała łącznie:</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Default="00BA5CF4" w:rsidP="00BA5CF4">
            <w:pPr>
              <w:spacing w:after="0" w:line="240" w:lineRule="auto"/>
              <w:rPr>
                <w:rFonts w:eastAsia="Times New Roman" w:cs="Arial"/>
                <w:b/>
                <w:bCs/>
                <w:color w:val="000000"/>
              </w:rPr>
            </w:pPr>
          </w:p>
        </w:tc>
        <w:tc>
          <w:tcPr>
            <w:tcW w:w="8514" w:type="dxa"/>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rPr>
                <w:rFonts w:eastAsia="Times New Roman" w:cs="Arial"/>
                <w:b/>
                <w:bCs/>
                <w:color w:val="FFFFFF"/>
              </w:rPr>
            </w:pPr>
            <w:r>
              <w:rPr>
                <w:rFonts w:eastAsia="Times New Roman" w:cs="Arial"/>
                <w:b/>
                <w:bCs/>
                <w:color w:val="FFFFFF"/>
              </w:rPr>
              <w:t>Pkt</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Pr="00B765BE" w:rsidRDefault="00BA5CF4"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Oceniający (Członek Rady)</w:t>
            </w: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Imię i nazwisko</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Default="00BA5CF4" w:rsidP="00BA5CF4">
            <w:pPr>
              <w:spacing w:after="0" w:line="240" w:lineRule="auto"/>
              <w:jc w:val="center"/>
              <w:rPr>
                <w:rFonts w:eastAsia="Times New Roman" w:cs="Arial"/>
                <w:b/>
                <w:bCs/>
                <w:color w:val="000000"/>
              </w:rPr>
            </w:pPr>
          </w:p>
          <w:p w:rsidR="00BA5CF4" w:rsidRDefault="00BA5CF4" w:rsidP="00BA5CF4">
            <w:pPr>
              <w:spacing w:after="0" w:line="240" w:lineRule="auto"/>
              <w:jc w:val="center"/>
              <w:rPr>
                <w:rFonts w:eastAsia="Times New Roman" w:cs="Arial"/>
                <w:b/>
                <w:bCs/>
                <w:color w:val="000000"/>
              </w:rPr>
            </w:pP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Data, podpis</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Pr="00B765BE" w:rsidRDefault="00BA5CF4" w:rsidP="00B765BE">
            <w:pPr>
              <w:spacing w:after="0" w:line="240" w:lineRule="auto"/>
              <w:rPr>
                <w:rFonts w:eastAsia="Times New Roman" w:cs="Arial"/>
                <w:b/>
                <w:bCs/>
                <w:color w:val="000000"/>
                <w:sz w:val="20"/>
                <w:szCs w:val="20"/>
              </w:rPr>
            </w:pPr>
          </w:p>
          <w:p w:rsidR="00B765BE" w:rsidRPr="00B765BE" w:rsidRDefault="00B765BE" w:rsidP="00B765BE">
            <w:pPr>
              <w:spacing w:after="0" w:line="240" w:lineRule="auto"/>
              <w:rPr>
                <w:rFonts w:eastAsia="Times New Roman" w:cs="Arial"/>
                <w:b/>
                <w:bCs/>
                <w:color w:val="000000"/>
                <w:sz w:val="20"/>
                <w:szCs w:val="20"/>
              </w:rPr>
            </w:pPr>
          </w:p>
        </w:tc>
      </w:tr>
    </w:tbl>
    <w:p w:rsidR="00BA5CF4" w:rsidRDefault="00BA5CF4" w:rsidP="00BA5CF4"/>
    <w:sectPr w:rsidR="00BA5CF4"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13" w:rsidRDefault="00510013" w:rsidP="00EB0D80">
      <w:pPr>
        <w:spacing w:after="0" w:line="240" w:lineRule="auto"/>
      </w:pPr>
      <w:r>
        <w:separator/>
      </w:r>
    </w:p>
  </w:endnote>
  <w:endnote w:type="continuationSeparator" w:id="0">
    <w:p w:rsidR="00510013" w:rsidRDefault="00510013"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p w:rsidR="00510013" w:rsidRPr="005C71E9" w:rsidRDefault="00865B9A">
    <w:pPr>
      <w:pStyle w:val="Stopka"/>
      <w:pBdr>
        <w:top w:val="single" w:sz="4" w:space="1" w:color="D9D9D9" w:themeColor="background1" w:themeShade="D9"/>
      </w:pBdr>
      <w:jc w:val="right"/>
      <w:rPr>
        <w:sz w:val="20"/>
        <w:szCs w:val="20"/>
      </w:rPr>
    </w:pPr>
    <w:r w:rsidRPr="00792CA8">
      <w:rPr>
        <w:sz w:val="20"/>
        <w:szCs w:val="20"/>
      </w:rPr>
      <w:fldChar w:fldCharType="begin"/>
    </w:r>
    <w:r w:rsidR="00510013" w:rsidRPr="00792CA8">
      <w:rPr>
        <w:sz w:val="20"/>
        <w:szCs w:val="20"/>
      </w:rPr>
      <w:instrText>PAGE   \* MERGEFORMAT</w:instrText>
    </w:r>
    <w:r w:rsidRPr="00792CA8">
      <w:rPr>
        <w:sz w:val="20"/>
        <w:szCs w:val="20"/>
      </w:rPr>
      <w:fldChar w:fldCharType="separate"/>
    </w:r>
    <w:r w:rsidR="008656A5">
      <w:rPr>
        <w:noProof/>
        <w:sz w:val="20"/>
        <w:szCs w:val="20"/>
      </w:rPr>
      <w:t>15</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sdt>
    <w:sdtPr>
      <w:rPr>
        <w:sz w:val="20"/>
        <w:szCs w:val="20"/>
      </w:rPr>
      <w:id w:val="13548141"/>
      <w:docPartObj>
        <w:docPartGallery w:val="Page Numbers (Bottom of Page)"/>
        <w:docPartUnique/>
      </w:docPartObj>
    </w:sdtPr>
    <w:sdtEndPr>
      <w:rPr>
        <w:spacing w:val="60"/>
      </w:rPr>
    </w:sdtEndPr>
    <w:sdtContent>
      <w:p w:rsidR="00510013" w:rsidRDefault="00865B9A"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8656A5">
          <w:rPr>
            <w:noProof/>
            <w:sz w:val="20"/>
            <w:szCs w:val="20"/>
          </w:rPr>
          <w:t>16</w:t>
        </w:r>
        <w:r w:rsidRPr="004B1AC0">
          <w:rPr>
            <w:sz w:val="20"/>
            <w:szCs w:val="20"/>
          </w:rPr>
          <w:fldChar w:fldCharType="end"/>
        </w:r>
      </w:p>
      <w:p w:rsidR="00510013" w:rsidRPr="004B1AC0" w:rsidRDefault="00865B9A"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1640182"/>
      <w:docPartObj>
        <w:docPartGallery w:val="Page Numbers (Bottom of Page)"/>
        <w:docPartUnique/>
      </w:docPartObj>
    </w:sdtPr>
    <w:sdtEndPr>
      <w:rPr>
        <w:spacing w:val="60"/>
      </w:rPr>
    </w:sdtEndPr>
    <w:sdtContent>
      <w:p w:rsidR="00510013" w:rsidRPr="004B1AC0" w:rsidRDefault="00865B9A" w:rsidP="00B565AA">
        <w:pPr>
          <w:pStyle w:val="Stopka"/>
          <w:pBdr>
            <w:top w:val="single" w:sz="4" w:space="0" w:color="D9D9D9" w:themeColor="background1" w:themeShade="D9"/>
          </w:pBdr>
          <w:jc w:val="right"/>
          <w:rPr>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8656A5">
          <w:rPr>
            <w:noProof/>
            <w:sz w:val="20"/>
            <w:szCs w:val="20"/>
          </w:rPr>
          <w:t>17</w:t>
        </w:r>
        <w:r w:rsidRPr="004B1AC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13" w:rsidRDefault="00510013" w:rsidP="00EB0D80">
      <w:pPr>
        <w:spacing w:after="0" w:line="240" w:lineRule="auto"/>
      </w:pPr>
      <w:r>
        <w:separator/>
      </w:r>
    </w:p>
  </w:footnote>
  <w:footnote w:type="continuationSeparator" w:id="0">
    <w:p w:rsidR="00510013" w:rsidRDefault="00510013" w:rsidP="00EB0D80">
      <w:pPr>
        <w:spacing w:after="0" w:line="240" w:lineRule="auto"/>
      </w:pPr>
      <w:r>
        <w:continuationSeparator/>
      </w:r>
    </w:p>
  </w:footnote>
  <w:footnote w:id="1">
    <w:p w:rsidR="00510013" w:rsidRPr="00A51AB0" w:rsidRDefault="00510013"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(Dz.U. 2015, poz. 584 z późn.zm.);</w:t>
      </w:r>
    </w:p>
  </w:footnote>
  <w:footnote w:id="2">
    <w:p w:rsidR="00510013" w:rsidRPr="004374E6" w:rsidRDefault="00510013"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r w:rsidRPr="00A51AB0">
        <w:rPr>
          <w:rFonts w:ascii="Arial" w:hAnsi="Arial" w:cs="Arial"/>
          <w:sz w:val="12"/>
          <w:szCs w:val="12"/>
        </w:rPr>
        <w:t>j.w.</w:t>
      </w:r>
    </w:p>
  </w:footnote>
  <w:footnote w:id="3">
    <w:p w:rsidR="00510013" w:rsidRPr="00C958FC" w:rsidRDefault="00510013"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4">
    <w:p w:rsidR="00510013" w:rsidRPr="00C958FC" w:rsidRDefault="00510013" w:rsidP="00B60B08">
      <w:pPr>
        <w:pStyle w:val="Tekstprzypisudolnego"/>
        <w:rPr>
          <w:sz w:val="12"/>
          <w:szCs w:val="12"/>
        </w:rPr>
      </w:pPr>
      <w:r w:rsidRPr="00C958FC">
        <w:rPr>
          <w:rStyle w:val="Odwoanieprzypisudolnego"/>
          <w:sz w:val="12"/>
          <w:szCs w:val="12"/>
        </w:rPr>
        <w:footnoteRef/>
      </w:r>
      <w:r w:rsidRPr="00C958FC">
        <w:rPr>
          <w:sz w:val="12"/>
          <w:szCs w:val="12"/>
        </w:rPr>
        <w:t>j.w.</w:t>
      </w:r>
    </w:p>
  </w:footnote>
  <w:footnote w:id="5">
    <w:p w:rsidR="00510013" w:rsidRPr="00C22763" w:rsidRDefault="00510013" w:rsidP="00A60C7E">
      <w:pPr>
        <w:pStyle w:val="Tekstprzypisudolnego"/>
        <w:ind w:left="0" w:firstLine="0"/>
        <w:rPr>
          <w:sz w:val="12"/>
          <w:szCs w:val="12"/>
        </w:rPr>
      </w:pPr>
      <w:r w:rsidRPr="00C22763">
        <w:rPr>
          <w:rStyle w:val="Odwoanieprzypisudolnego"/>
          <w:sz w:val="12"/>
          <w:szCs w:val="12"/>
        </w:rPr>
        <w:footnoteRef/>
      </w:r>
      <w:r w:rsidRPr="00C22763">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6">
    <w:p w:rsidR="00510013" w:rsidRPr="00C22763" w:rsidRDefault="00510013" w:rsidP="00A60C7E">
      <w:pPr>
        <w:pStyle w:val="Tekstprzypisudolnego"/>
        <w:rPr>
          <w:sz w:val="12"/>
          <w:szCs w:val="12"/>
        </w:rPr>
      </w:pPr>
      <w:r w:rsidRPr="00C22763">
        <w:rPr>
          <w:rStyle w:val="Odwoanieprzypisudolnego"/>
          <w:sz w:val="12"/>
          <w:szCs w:val="12"/>
        </w:rPr>
        <w:footnoteRef/>
      </w:r>
      <w:r w:rsidRPr="00C22763">
        <w:rPr>
          <w:rFonts w:ascii="Arial" w:hAnsi="Arial" w:cs="Arial"/>
          <w:sz w:val="12"/>
          <w:szCs w:val="12"/>
        </w:rPr>
        <w:t>Ustawa z dnia 2 lipca 2004 r. o swobodzie działalności gospodarczej (Dz.U. 2015, poz. 584 z późn.zm.)</w:t>
      </w:r>
    </w:p>
  </w:footnote>
  <w:footnote w:id="7">
    <w:p w:rsidR="00510013" w:rsidRPr="00A94D60" w:rsidRDefault="00510013" w:rsidP="00A60C7E">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8">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9">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0">
    <w:p w:rsidR="00510013" w:rsidRPr="002B5D93" w:rsidRDefault="00510013" w:rsidP="00A60C7E">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1">
    <w:p w:rsidR="00510013" w:rsidRPr="00E11161" w:rsidRDefault="00510013" w:rsidP="00A60C7E">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2">
    <w:p w:rsidR="00510013" w:rsidRPr="00EA5A7B" w:rsidRDefault="00510013" w:rsidP="00A60C7E">
      <w:pPr>
        <w:pStyle w:val="Tekstprzypisudolnego"/>
        <w:rPr>
          <w:rFonts w:ascii="Arial" w:hAnsi="Arial" w:cs="Arial"/>
          <w:sz w:val="12"/>
          <w:szCs w:val="12"/>
        </w:rPr>
      </w:pPr>
      <w:r w:rsidRPr="00EA5A7B">
        <w:rPr>
          <w:rStyle w:val="Odwoanieprzypisudolnego"/>
          <w:rFonts w:ascii="Arial" w:hAnsi="Arial" w:cs="Arial"/>
          <w:sz w:val="12"/>
          <w:szCs w:val="12"/>
        </w:rPr>
        <w:footnoteRef/>
      </w:r>
      <w:r w:rsidRPr="00EA5A7B">
        <w:rPr>
          <w:rFonts w:ascii="Arial" w:hAnsi="Arial" w:cs="Arial"/>
          <w:sz w:val="12"/>
          <w:szCs w:val="12"/>
        </w:rPr>
        <w:t>J.w.</w:t>
      </w:r>
    </w:p>
  </w:footnote>
  <w:footnote w:id="13">
    <w:p w:rsidR="00510013" w:rsidRPr="0060770E" w:rsidRDefault="00510013" w:rsidP="00A60C7E">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(Dz.U. 2015, poz. 584 z późn.zm.)</w:t>
      </w:r>
    </w:p>
  </w:footnote>
  <w:footnote w:id="14">
    <w:p w:rsidR="00510013" w:rsidRDefault="00510013" w:rsidP="00A60C7E">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5">
    <w:p w:rsidR="00510013" w:rsidRPr="00727261" w:rsidRDefault="00510013" w:rsidP="00A60C7E">
      <w:pPr>
        <w:pStyle w:val="Tekstprzypisudolnego"/>
        <w:rPr>
          <w:sz w:val="12"/>
          <w:szCs w:val="12"/>
        </w:rPr>
      </w:pPr>
      <w:r w:rsidRPr="00727261">
        <w:rPr>
          <w:rFonts w:ascii="Arial" w:hAnsi="Arial" w:cs="Arial"/>
          <w:sz w:val="12"/>
          <w:szCs w:val="12"/>
        </w:rPr>
        <w:footnoteRef/>
      </w:r>
      <w:r w:rsidRPr="007C7145">
        <w:rPr>
          <w:rFonts w:ascii="Arial" w:hAnsi="Arial" w:cs="Arial"/>
          <w:sz w:val="12"/>
          <w:szCs w:val="12"/>
        </w:rPr>
        <w:t>Ustawa z dnia 2 lipca 2004 r. o swobodzie działalności gospodarczej (Dz.U. 2015, poz. 584 z późn.zm.)</w:t>
      </w:r>
    </w:p>
  </w:footnote>
  <w:footnote w:id="16">
    <w:p w:rsidR="00510013" w:rsidRPr="0038450C" w:rsidRDefault="00510013" w:rsidP="00A60C7E">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7">
    <w:p w:rsidR="00510013" w:rsidRPr="00D71385" w:rsidRDefault="00510013" w:rsidP="00A60C7E">
      <w:pPr>
        <w:pStyle w:val="Tekstprzypisudolnego"/>
        <w:rPr>
          <w:rFonts w:ascii="Arial" w:hAnsi="Arial" w:cs="Arial"/>
          <w:sz w:val="12"/>
          <w:szCs w:val="12"/>
        </w:rPr>
      </w:pPr>
      <w:r w:rsidRPr="0065706A">
        <w:rPr>
          <w:rStyle w:val="Odwoanieprzypisudolnego"/>
          <w:rFonts w:ascii="Arial" w:hAnsi="Arial" w:cs="Arial"/>
          <w:sz w:val="12"/>
          <w:szCs w:val="12"/>
        </w:rPr>
        <w:footnoteRef/>
      </w:r>
      <w:r>
        <w:rPr>
          <w:rFonts w:ascii="Arial" w:hAnsi="Arial" w:cs="Arial"/>
          <w:sz w:val="12"/>
          <w:szCs w:val="12"/>
        </w:rPr>
        <w:t>j</w:t>
      </w:r>
      <w:r w:rsidRPr="0065706A">
        <w:rPr>
          <w:rFonts w:ascii="Arial" w:hAnsi="Arial" w:cs="Arial"/>
          <w:sz w:val="12"/>
          <w:szCs w:val="12"/>
        </w:rPr>
        <w:t>.w</w:t>
      </w:r>
      <w:r>
        <w:t>.</w:t>
      </w:r>
    </w:p>
  </w:footnote>
  <w:footnote w:id="18">
    <w:p w:rsidR="00510013" w:rsidRPr="00FC2751" w:rsidRDefault="00510013" w:rsidP="00A60C7E">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9">
    <w:p w:rsidR="00510013" w:rsidRPr="006D7E74" w:rsidRDefault="00510013" w:rsidP="00A60C7E">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20">
    <w:p w:rsidR="00510013" w:rsidRPr="00EE3856" w:rsidRDefault="00510013" w:rsidP="00A60C7E">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(Dz.U. 2015, poz. 584 z późn.zm.)</w:t>
      </w:r>
    </w:p>
  </w:footnote>
  <w:footnote w:id="21">
    <w:p w:rsidR="00510013" w:rsidRPr="006D180F" w:rsidRDefault="00510013" w:rsidP="00A60C7E">
      <w:pPr>
        <w:pStyle w:val="Tekstprzypisudolnego"/>
        <w:rPr>
          <w:rFonts w:ascii="Arial" w:hAnsi="Arial" w:cs="Arial"/>
          <w:sz w:val="12"/>
          <w:szCs w:val="12"/>
        </w:rPr>
      </w:pPr>
      <w:r w:rsidRPr="00E42BF3">
        <w:rPr>
          <w:rStyle w:val="Odwoanieprzypisudolnego"/>
          <w:rFonts w:ascii="Arial" w:hAnsi="Arial" w:cs="Arial"/>
          <w:sz w:val="12"/>
          <w:szCs w:val="12"/>
        </w:rPr>
        <w:footnoteRef/>
      </w:r>
      <w:r w:rsidRPr="00FC2751">
        <w:rPr>
          <w:rFonts w:ascii="Arial" w:hAnsi="Arial" w:cs="Arial"/>
          <w:sz w:val="12"/>
          <w:szCs w:val="12"/>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2">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j.w. </w:t>
      </w:r>
    </w:p>
  </w:footnote>
  <w:footnote w:id="23">
    <w:p w:rsidR="00510013" w:rsidRPr="00645084" w:rsidRDefault="00510013" w:rsidP="00A60C7E">
      <w:pPr>
        <w:pStyle w:val="Tekstprzypisudolnego"/>
        <w:rPr>
          <w:rFonts w:ascii="Arial" w:hAnsi="Arial" w:cs="Arial"/>
          <w:sz w:val="12"/>
          <w:szCs w:val="12"/>
        </w:rPr>
      </w:pPr>
      <w:r w:rsidRPr="00645084">
        <w:rPr>
          <w:rStyle w:val="Odwoanieprzypisudolnego"/>
          <w:rFonts w:ascii="Arial" w:hAnsi="Arial" w:cs="Arial"/>
          <w:sz w:val="12"/>
          <w:szCs w:val="12"/>
        </w:rPr>
        <w:footnoteRef/>
      </w:r>
      <w:r>
        <w:rPr>
          <w:rFonts w:ascii="Arial" w:hAnsi="Arial" w:cs="Arial"/>
          <w:sz w:val="12"/>
          <w:szCs w:val="12"/>
        </w:rPr>
        <w:t>j</w:t>
      </w:r>
      <w:r w:rsidRPr="00645084">
        <w:rPr>
          <w:rFonts w:ascii="Arial" w:hAnsi="Arial" w:cs="Arial"/>
          <w:sz w:val="12"/>
          <w:szCs w:val="12"/>
        </w:rPr>
        <w:t>.w.</w:t>
      </w:r>
    </w:p>
  </w:footnote>
  <w:footnote w:id="24">
    <w:p w:rsidR="00510013" w:rsidRPr="00643229" w:rsidRDefault="00510013" w:rsidP="00A60C7E">
      <w:pPr>
        <w:pStyle w:val="Tekstprzypisudolnego"/>
        <w:rPr>
          <w:rFonts w:ascii="Arial" w:hAnsi="Arial" w:cs="Arial"/>
          <w:sz w:val="12"/>
          <w:szCs w:val="12"/>
        </w:rPr>
      </w:pPr>
      <w:r w:rsidRPr="00643229">
        <w:rPr>
          <w:rStyle w:val="Odwoanieprzypisudolnego"/>
          <w:rFonts w:ascii="Arial" w:hAnsi="Arial" w:cs="Arial"/>
          <w:sz w:val="12"/>
          <w:szCs w:val="12"/>
        </w:rPr>
        <w:footnoteRef/>
      </w:r>
      <w:r w:rsidRPr="00643229">
        <w:rPr>
          <w:rFonts w:ascii="Arial" w:hAnsi="Arial" w:cs="Arial"/>
          <w:sz w:val="12"/>
          <w:szCs w:val="12"/>
        </w:rPr>
        <w:t>j.w</w:t>
      </w:r>
    </w:p>
  </w:footnote>
  <w:footnote w:id="25">
    <w:p w:rsidR="00510013" w:rsidRPr="00251C3D" w:rsidRDefault="00510013" w:rsidP="00A60C7E">
      <w:pPr>
        <w:pStyle w:val="Tekstprzypisudolnego"/>
        <w:rPr>
          <w:rFonts w:ascii="Arial" w:hAnsi="Arial" w:cs="Arial"/>
          <w:sz w:val="12"/>
          <w:szCs w:val="12"/>
        </w:rPr>
      </w:pPr>
      <w:r w:rsidRPr="00251C3D">
        <w:rPr>
          <w:rStyle w:val="Odwoanieprzypisudolnego"/>
          <w:rFonts w:ascii="Arial" w:hAnsi="Arial" w:cs="Arial"/>
          <w:sz w:val="12"/>
          <w:szCs w:val="12"/>
        </w:rPr>
        <w:footnoteRef/>
      </w:r>
      <w:r w:rsidRPr="00251C3D">
        <w:rPr>
          <w:rFonts w:ascii="Arial" w:hAnsi="Arial" w:cs="Arial"/>
          <w:sz w:val="12"/>
          <w:szCs w:val="12"/>
        </w:rPr>
        <w:t>J.w</w:t>
      </w:r>
    </w:p>
  </w:footnote>
  <w:footnote w:id="26">
    <w:p w:rsidR="00510013" w:rsidRPr="00A95BE5" w:rsidRDefault="00510013" w:rsidP="00A60C7E">
      <w:pPr>
        <w:pStyle w:val="Tekstprzypisudolnego"/>
        <w:rPr>
          <w:rFonts w:ascii="Arial" w:hAnsi="Arial" w:cs="Arial"/>
          <w:sz w:val="12"/>
          <w:szCs w:val="12"/>
        </w:rPr>
      </w:pPr>
      <w:r w:rsidRPr="00A95BE5">
        <w:rPr>
          <w:rStyle w:val="Odwoanieprzypisudolnego"/>
          <w:rFonts w:ascii="Arial" w:hAnsi="Arial" w:cs="Arial"/>
          <w:sz w:val="12"/>
          <w:szCs w:val="12"/>
        </w:rPr>
        <w:footnoteRef/>
      </w:r>
      <w:r w:rsidRPr="00A95BE5">
        <w:rPr>
          <w:rFonts w:ascii="Arial" w:hAnsi="Arial" w:cs="Arial"/>
          <w:sz w:val="12"/>
          <w:szCs w:val="12"/>
        </w:rPr>
        <w:t>J.w.</w:t>
      </w:r>
    </w:p>
  </w:footnote>
  <w:footnote w:id="27">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Rrozporządzenie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8">
    <w:p w:rsidR="00510013" w:rsidRPr="005F5EA1" w:rsidRDefault="00510013" w:rsidP="00A60C7E">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9">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EE63FA" w:rsidRDefault="00510013"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B2001F" w:rsidRDefault="00510013"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
  <w:rsids>
    <w:rsidRoot w:val="00D77A91"/>
    <w:rsid w:val="00001240"/>
    <w:rsid w:val="00001451"/>
    <w:rsid w:val="00002D9F"/>
    <w:rsid w:val="0000331B"/>
    <w:rsid w:val="00003AD0"/>
    <w:rsid w:val="0001040D"/>
    <w:rsid w:val="0001170D"/>
    <w:rsid w:val="00011ABB"/>
    <w:rsid w:val="00013D31"/>
    <w:rsid w:val="00020BCA"/>
    <w:rsid w:val="00021D60"/>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5AD"/>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84BAD"/>
    <w:rsid w:val="00190A8E"/>
    <w:rsid w:val="00191A02"/>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6F0"/>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6E0E"/>
    <w:rsid w:val="00217887"/>
    <w:rsid w:val="00220832"/>
    <w:rsid w:val="002230A4"/>
    <w:rsid w:val="002238CD"/>
    <w:rsid w:val="00223D3E"/>
    <w:rsid w:val="00225948"/>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8757A"/>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30F7"/>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27CAE"/>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12C2"/>
    <w:rsid w:val="003715AD"/>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C78A0"/>
    <w:rsid w:val="003D0513"/>
    <w:rsid w:val="003D0AC7"/>
    <w:rsid w:val="003D1010"/>
    <w:rsid w:val="003E0696"/>
    <w:rsid w:val="003E1A4C"/>
    <w:rsid w:val="003E2D68"/>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0EE2"/>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B03"/>
    <w:rsid w:val="004D4F8D"/>
    <w:rsid w:val="004D5829"/>
    <w:rsid w:val="004D7A36"/>
    <w:rsid w:val="004E0119"/>
    <w:rsid w:val="004E08DC"/>
    <w:rsid w:val="004E4434"/>
    <w:rsid w:val="004E5AA7"/>
    <w:rsid w:val="004F02D2"/>
    <w:rsid w:val="004F32E3"/>
    <w:rsid w:val="00501688"/>
    <w:rsid w:val="00502862"/>
    <w:rsid w:val="005076BE"/>
    <w:rsid w:val="00510013"/>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18E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61CC"/>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69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6F73"/>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3B49"/>
    <w:rsid w:val="00825A95"/>
    <w:rsid w:val="00827674"/>
    <w:rsid w:val="008307CC"/>
    <w:rsid w:val="0083601C"/>
    <w:rsid w:val="008378AB"/>
    <w:rsid w:val="00843C9F"/>
    <w:rsid w:val="00844195"/>
    <w:rsid w:val="00854399"/>
    <w:rsid w:val="00854447"/>
    <w:rsid w:val="00857218"/>
    <w:rsid w:val="00857912"/>
    <w:rsid w:val="00857E56"/>
    <w:rsid w:val="008656A5"/>
    <w:rsid w:val="00865B9A"/>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0C7E"/>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6D56"/>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65BE"/>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5CF4"/>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5F8F"/>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046C"/>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595"/>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0F6F"/>
    <w:rsid w:val="00E13610"/>
    <w:rsid w:val="00E13EA2"/>
    <w:rsid w:val="00E149D8"/>
    <w:rsid w:val="00E23225"/>
    <w:rsid w:val="00E26580"/>
    <w:rsid w:val="00E26683"/>
    <w:rsid w:val="00E27B0E"/>
    <w:rsid w:val="00E367BD"/>
    <w:rsid w:val="00E36F85"/>
    <w:rsid w:val="00E411F7"/>
    <w:rsid w:val="00E446D0"/>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162"/>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EE2"/>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581722292">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05425105">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2010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BFCCB-93B5-43DE-B8C9-6B3A320B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4456</Words>
  <Characters>26742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Admin</cp:lastModifiedBy>
  <cp:revision>16</cp:revision>
  <cp:lastPrinted>2017-04-03T13:28:00Z</cp:lastPrinted>
  <dcterms:created xsi:type="dcterms:W3CDTF">2017-02-08T11:28:00Z</dcterms:created>
  <dcterms:modified xsi:type="dcterms:W3CDTF">2017-04-03T13:30:00Z</dcterms:modified>
</cp:coreProperties>
</file>