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AC" w:rsidRDefault="00AA3AAC" w:rsidP="00AA3AAC">
      <w:pPr>
        <w:spacing w:after="0" w:line="240" w:lineRule="auto"/>
        <w:jc w:val="right"/>
        <w:rPr>
          <w:rFonts w:asciiTheme="minorHAnsi" w:hAnsiTheme="minorHAnsi"/>
          <w:strike/>
          <w:sz w:val="20"/>
          <w:szCs w:val="20"/>
        </w:rPr>
      </w:pPr>
      <w:r>
        <w:rPr>
          <w:rFonts w:asciiTheme="minorHAnsi" w:hAnsiTheme="minorHAnsi"/>
          <w:sz w:val="20"/>
          <w:szCs w:val="20"/>
        </w:rPr>
        <w:t xml:space="preserve">ZAŁĄCZNIK do </w:t>
      </w:r>
      <w:r w:rsidR="0008094B">
        <w:rPr>
          <w:rFonts w:asciiTheme="minorHAnsi" w:hAnsiTheme="minorHAnsi"/>
          <w:sz w:val="20"/>
          <w:szCs w:val="20"/>
        </w:rPr>
        <w:t>Ogłoszenia</w:t>
      </w:r>
    </w:p>
    <w:p w:rsidR="00A626B2" w:rsidRPr="00015D07" w:rsidRDefault="00A626B2" w:rsidP="00A626B2">
      <w:pPr>
        <w:spacing w:after="0" w:line="240" w:lineRule="auto"/>
        <w:rPr>
          <w:rFonts w:asciiTheme="minorHAnsi" w:hAnsiTheme="minorHAnsi"/>
          <w:b/>
          <w:sz w:val="20"/>
          <w:szCs w:val="20"/>
        </w:rPr>
      </w:pPr>
    </w:p>
    <w:tbl>
      <w:tblPr>
        <w:tblW w:w="9392"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962"/>
        <w:gridCol w:w="254"/>
        <w:gridCol w:w="709"/>
        <w:gridCol w:w="3176"/>
        <w:gridCol w:w="285"/>
        <w:gridCol w:w="6"/>
      </w:tblGrid>
      <w:tr w:rsidR="00A626B2" w:rsidRPr="00015D07" w:rsidTr="00F56A38">
        <w:tc>
          <w:tcPr>
            <w:tcW w:w="9392" w:type="dxa"/>
            <w:gridSpan w:val="6"/>
            <w:tcBorders>
              <w:top w:val="single" w:sz="4" w:space="0" w:color="auto"/>
              <w:bottom w:val="single" w:sz="4" w:space="0" w:color="auto"/>
            </w:tcBorders>
          </w:tcPr>
          <w:p w:rsidR="00A626B2" w:rsidRPr="00015D07" w:rsidRDefault="00A626B2" w:rsidP="00F56A38">
            <w:pPr>
              <w:spacing w:after="0" w:line="240" w:lineRule="auto"/>
              <w:jc w:val="center"/>
              <w:rPr>
                <w:rFonts w:asciiTheme="minorHAnsi" w:hAnsiTheme="minorHAnsi"/>
                <w:b/>
                <w:sz w:val="28"/>
                <w:szCs w:val="28"/>
              </w:rPr>
            </w:pPr>
          </w:p>
          <w:p w:rsidR="00A626B2" w:rsidRPr="00015D07" w:rsidRDefault="00A626B2" w:rsidP="00F56A38">
            <w:pPr>
              <w:spacing w:after="0" w:line="240" w:lineRule="auto"/>
              <w:jc w:val="center"/>
              <w:rPr>
                <w:rFonts w:asciiTheme="minorHAnsi" w:hAnsiTheme="minorHAnsi"/>
                <w:b/>
                <w:sz w:val="28"/>
                <w:szCs w:val="28"/>
              </w:rPr>
            </w:pPr>
            <w:r w:rsidRPr="00015D07">
              <w:rPr>
                <w:rFonts w:asciiTheme="minorHAnsi" w:hAnsiTheme="minorHAnsi"/>
                <w:b/>
                <w:sz w:val="28"/>
                <w:szCs w:val="28"/>
              </w:rPr>
              <w:t>KARTA OCENY WNIOSKU I WYBORU OPERACJI</w:t>
            </w:r>
          </w:p>
          <w:p w:rsidR="00A626B2" w:rsidRPr="00015D07" w:rsidRDefault="00A626B2" w:rsidP="00F56A38">
            <w:pPr>
              <w:spacing w:after="0" w:line="240" w:lineRule="auto"/>
              <w:jc w:val="center"/>
              <w:rPr>
                <w:rFonts w:asciiTheme="minorHAnsi" w:hAnsiTheme="minorHAnsi"/>
                <w:b/>
                <w:sz w:val="28"/>
                <w:szCs w:val="28"/>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Nr naboru: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Numer wniosku: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Pr="009415C2" w:rsidRDefault="00A626B2" w:rsidP="00F56A38">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9415C2">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Imię i nazwisko / nazwa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Adres / siedziba Wnioskodawcy:</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08094B" w:rsidRDefault="0008094B" w:rsidP="00F56A38">
            <w:pPr>
              <w:spacing w:after="0" w:line="240" w:lineRule="auto"/>
              <w:rPr>
                <w:rFonts w:asciiTheme="minorHAnsi" w:hAnsiTheme="minorHAnsi"/>
                <w:sz w:val="20"/>
                <w:szCs w:val="20"/>
              </w:rPr>
            </w:pPr>
          </w:p>
          <w:p w:rsidR="00A626B2" w:rsidRPr="00015D07" w:rsidRDefault="009415C2" w:rsidP="00F56A38">
            <w:pPr>
              <w:spacing w:after="0" w:line="240" w:lineRule="auto"/>
              <w:rPr>
                <w:rFonts w:asciiTheme="minorHAnsi" w:hAnsiTheme="minorHAnsi"/>
                <w:sz w:val="20"/>
                <w:szCs w:val="20"/>
              </w:rPr>
            </w:pPr>
            <w:r>
              <w:rPr>
                <w:rFonts w:asciiTheme="minorHAnsi" w:hAnsiTheme="minorHAnsi"/>
                <w:sz w:val="20"/>
                <w:szCs w:val="20"/>
              </w:rPr>
              <w:t xml:space="preserve"> </w:t>
            </w: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tcBorders>
              <w:right w:val="single" w:sz="4" w:space="0" w:color="auto"/>
            </w:tcBorders>
            <w:shd w:val="clear" w:color="auto" w:fill="D9D9D9"/>
          </w:tcPr>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Tytuł operacji/projektu:</w:t>
            </w:r>
          </w:p>
        </w:tc>
        <w:tc>
          <w:tcPr>
            <w:tcW w:w="4139" w:type="dxa"/>
            <w:gridSpan w:val="3"/>
            <w:tcBorders>
              <w:top w:val="single" w:sz="4" w:space="0" w:color="auto"/>
              <w:left w:val="single" w:sz="4" w:space="0" w:color="auto"/>
              <w:bottom w:val="single" w:sz="4" w:space="0" w:color="auto"/>
              <w:right w:val="single" w:sz="4" w:space="0" w:color="auto"/>
            </w:tcBorders>
            <w:shd w:val="clear" w:color="auto" w:fill="FFFFFF"/>
          </w:tcPr>
          <w:p w:rsidR="00A626B2" w:rsidRDefault="00A626B2" w:rsidP="009415C2">
            <w:pPr>
              <w:spacing w:after="0" w:line="240" w:lineRule="auto"/>
              <w:rPr>
                <w:rFonts w:asciiTheme="minorHAnsi" w:hAnsiTheme="minorHAnsi"/>
                <w:sz w:val="24"/>
                <w:szCs w:val="24"/>
              </w:rPr>
            </w:pPr>
          </w:p>
          <w:p w:rsidR="0008094B" w:rsidRPr="009415C2" w:rsidRDefault="0008094B" w:rsidP="009415C2">
            <w:pPr>
              <w:spacing w:after="0" w:line="240" w:lineRule="auto"/>
              <w:rPr>
                <w:rFonts w:asciiTheme="minorHAnsi" w:hAnsiTheme="minorHAnsi"/>
                <w:sz w:val="24"/>
                <w:szCs w:val="24"/>
              </w:rPr>
            </w:pPr>
          </w:p>
        </w:tc>
        <w:tc>
          <w:tcPr>
            <w:tcW w:w="285" w:type="dxa"/>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jc w:val="right"/>
              <w:rPr>
                <w:rFonts w:asciiTheme="minorHAnsi" w:hAnsiTheme="minorHAnsi"/>
                <w:b/>
                <w:sz w:val="20"/>
                <w:szCs w:val="20"/>
              </w:rPr>
            </w:pPr>
          </w:p>
          <w:p w:rsidR="00A626B2" w:rsidRPr="00015D07" w:rsidRDefault="00A626B2" w:rsidP="00F56A38">
            <w:pPr>
              <w:spacing w:after="0" w:line="240" w:lineRule="auto"/>
              <w:jc w:val="right"/>
              <w:rPr>
                <w:rFonts w:asciiTheme="minorHAnsi" w:hAnsiTheme="minorHAnsi"/>
                <w:b/>
                <w:sz w:val="20"/>
                <w:szCs w:val="20"/>
              </w:rPr>
            </w:pPr>
            <w:r w:rsidRPr="00015D07">
              <w:rPr>
                <w:rFonts w:asciiTheme="minorHAnsi" w:hAnsiTheme="minorHAnsi"/>
                <w:b/>
                <w:sz w:val="20"/>
                <w:szCs w:val="20"/>
              </w:rPr>
              <w:t>Załączniki:</w:t>
            </w:r>
          </w:p>
        </w:tc>
        <w:tc>
          <w:tcPr>
            <w:tcW w:w="4424" w:type="dxa"/>
            <w:gridSpan w:val="4"/>
            <w:shd w:val="clear" w:color="auto" w:fill="D9D9D9"/>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szt. ……….</w:t>
            </w:r>
          </w:p>
          <w:p w:rsidR="00A626B2" w:rsidRPr="00015D07" w:rsidRDefault="00A626B2" w:rsidP="00F56A38">
            <w:pPr>
              <w:spacing w:after="0" w:line="240" w:lineRule="auto"/>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1549F2"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 OCENA ZGODNOŚCI OPERACJI Z LSR</w:t>
            </w:r>
            <w:r w:rsidR="001549F2">
              <w:rPr>
                <w:rFonts w:asciiTheme="minorHAnsi" w:hAnsiTheme="minorHAnsi"/>
                <w:b/>
                <w:sz w:val="20"/>
                <w:szCs w:val="20"/>
              </w:rPr>
              <w:t xml:space="preserve">, </w:t>
            </w:r>
          </w:p>
          <w:p w:rsidR="00A626B2" w:rsidRPr="00015D07" w:rsidRDefault="001549F2" w:rsidP="00F56A38">
            <w:pPr>
              <w:spacing w:after="0" w:line="240" w:lineRule="auto"/>
              <w:rPr>
                <w:rFonts w:asciiTheme="minorHAnsi" w:hAnsiTheme="minorHAnsi"/>
                <w:b/>
                <w:sz w:val="20"/>
                <w:szCs w:val="20"/>
              </w:rPr>
            </w:pPr>
            <w:r>
              <w:rPr>
                <w:rFonts w:asciiTheme="minorHAnsi" w:hAnsiTheme="minorHAnsi"/>
                <w:b/>
                <w:sz w:val="20"/>
                <w:szCs w:val="20"/>
              </w:rPr>
              <w:t>W TYM Z PROGRAMEM</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ind w:left="312"/>
              <w:rPr>
                <w:rFonts w:asciiTheme="minorHAnsi" w:hAnsiTheme="minorHAnsi"/>
                <w:sz w:val="20"/>
                <w:szCs w:val="20"/>
              </w:rPr>
            </w:pPr>
          </w:p>
        </w:tc>
      </w:tr>
      <w:tr w:rsidR="00A626B2" w:rsidRPr="00015D07" w:rsidTr="00F56A38">
        <w:trPr>
          <w:gridAfter w:val="1"/>
          <w:wAfter w:w="6" w:type="dxa"/>
        </w:trPr>
        <w:tc>
          <w:tcPr>
            <w:tcW w:w="4962" w:type="dxa"/>
            <w:shd w:val="clear" w:color="auto" w:fill="D9D9D9"/>
            <w:vAlign w:val="center"/>
          </w:tcPr>
          <w:p w:rsidR="00A626B2" w:rsidRPr="00015D07" w:rsidRDefault="00A626B2" w:rsidP="00F56A38">
            <w:pPr>
              <w:spacing w:after="0" w:line="240" w:lineRule="auto"/>
              <w:rPr>
                <w:rFonts w:asciiTheme="minorHAnsi" w:hAnsiTheme="minorHAnsi"/>
                <w:b/>
                <w:sz w:val="20"/>
                <w:szCs w:val="20"/>
              </w:rPr>
            </w:pPr>
          </w:p>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A1. OCENA WSTĘPNA WNIOSKU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i/>
                <w:sz w:val="20"/>
                <w:szCs w:val="20"/>
              </w:rPr>
            </w:pPr>
          </w:p>
          <w:p w:rsidR="00A626B2" w:rsidRPr="00015D07" w:rsidRDefault="00A626B2" w:rsidP="00F56A38">
            <w:pPr>
              <w:spacing w:after="0" w:line="240" w:lineRule="auto"/>
              <w:rPr>
                <w:rFonts w:asciiTheme="minorHAnsi" w:hAnsiTheme="minorHAnsi"/>
                <w: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i/>
                <w:sz w:val="20"/>
                <w:szCs w:val="20"/>
              </w:rPr>
            </w:pPr>
          </w:p>
        </w:tc>
      </w:tr>
      <w:tr w:rsidR="00A626B2" w:rsidRPr="00015D07" w:rsidTr="00F56A38">
        <w:trPr>
          <w:trHeight w:val="99"/>
        </w:trPr>
        <w:tc>
          <w:tcPr>
            <w:tcW w:w="9392" w:type="dxa"/>
            <w:gridSpan w:val="6"/>
            <w:shd w:val="clear" w:color="auto" w:fill="D9D9D9"/>
          </w:tcPr>
          <w:p w:rsidR="00A626B2" w:rsidRPr="00015D07" w:rsidRDefault="00A626B2" w:rsidP="00F56A38">
            <w:pPr>
              <w:spacing w:after="0" w:line="240" w:lineRule="auto"/>
              <w:rPr>
                <w:rFonts w:asciiTheme="minorHAnsi" w:hAnsiTheme="minorHAnsi"/>
                <w:i/>
                <w:strike/>
                <w:sz w:val="20"/>
                <w:szCs w:val="20"/>
              </w:rPr>
            </w:pPr>
          </w:p>
        </w:tc>
      </w:tr>
      <w:tr w:rsidR="00A626B2" w:rsidRPr="00015D07" w:rsidTr="00F56A38">
        <w:trPr>
          <w:gridAfter w:val="1"/>
          <w:wAfter w:w="6" w:type="dxa"/>
          <w:trHeight w:val="332"/>
        </w:trPr>
        <w:tc>
          <w:tcPr>
            <w:tcW w:w="4962" w:type="dxa"/>
            <w:tcBorders>
              <w:top w:val="nil"/>
              <w:left w:val="single" w:sz="4" w:space="0" w:color="auto"/>
              <w:bottom w:val="nil"/>
              <w:right w:val="nil"/>
            </w:tcBorders>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A2. OCENA REALIZACJI CELÓW GŁÓWNYCH I SZCZEGÓŁOWYCH LSR, PRZEZ OSIĄGANIE ZAPLANOWANYCH W LSR WSKAŹNIKÓW</w:t>
            </w:r>
          </w:p>
        </w:tc>
        <w:tc>
          <w:tcPr>
            <w:tcW w:w="254" w:type="dxa"/>
            <w:tcBorders>
              <w:top w:val="nil"/>
              <w:left w:val="nil"/>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top w:val="nil"/>
              <w:left w:val="single" w:sz="4" w:space="0" w:color="auto"/>
              <w:bottom w:val="nil"/>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74"/>
        </w:trPr>
        <w:tc>
          <w:tcPr>
            <w:tcW w:w="4962" w:type="dxa"/>
            <w:tcBorders>
              <w:top w:val="nil"/>
            </w:tcBorders>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tcBorders>
              <w:top w:val="nil"/>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538"/>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A3. OCENA ZGODNOŚCI OPERACJI Z PROGRAMEM</w:t>
            </w:r>
            <w:r w:rsidRPr="00015D07">
              <w:rPr>
                <w:rFonts w:asciiTheme="minorHAnsi" w:eastAsia="Times New Roman" w:hAnsiTheme="minorHAnsi"/>
                <w:b/>
                <w:bCs/>
                <w:sz w:val="20"/>
                <w:szCs w:val="20"/>
                <w:lang w:eastAsia="pl-PL"/>
              </w:rPr>
              <w:t>R</w:t>
            </w:r>
            <w:r w:rsidRPr="00015D07">
              <w:rPr>
                <w:rFonts w:asciiTheme="minorHAnsi" w:hAnsiTheme="minorHAnsi"/>
                <w:b/>
                <w:sz w:val="20"/>
                <w:szCs w:val="20"/>
              </w:rPr>
              <w:t>PO NA LATA 2014- 2020</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left="-108" w:right="-108" w:firstLine="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highlight w:val="yellow"/>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CZĘŚĆ B. OCENAI WYBÓR OPERACJI WG LOKALNYCH KRYTERIÓW WYBORU</w:t>
            </w:r>
          </w:p>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B1. WSTĘPNA WERYFIKACJA SPEŁNIENIA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ind w:right="-108"/>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ind w:left="-108" w:right="-108" w:firstLine="108"/>
              <w:rPr>
                <w:rFonts w:asciiTheme="minorHAnsi" w:hAnsiTheme="minorHAnsi"/>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jc w:val="right"/>
              <w:rPr>
                <w:rFonts w:asciiTheme="minorHAnsi" w:hAnsiTheme="minorHAnsi"/>
                <w:b/>
                <w:sz w:val="20"/>
                <w:szCs w:val="20"/>
              </w:rPr>
            </w:pPr>
          </w:p>
        </w:tc>
      </w:tr>
      <w:tr w:rsidR="00A626B2" w:rsidRPr="00015D07" w:rsidTr="00F56A38">
        <w:trPr>
          <w:gridAfter w:val="1"/>
          <w:wAfter w:w="6" w:type="dxa"/>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r w:rsidRPr="00015D07">
              <w:rPr>
                <w:rFonts w:asciiTheme="minorHAnsi" w:hAnsiTheme="minorHAnsi"/>
                <w:b/>
                <w:sz w:val="20"/>
                <w:szCs w:val="20"/>
              </w:rPr>
              <w:t xml:space="preserve">CZĘŚĆ B2. OCENA I WYBÓR OPERACJI DO FINANSOWANIA  WG LOKALNYCH KRYTERIÓW WYBORU </w:t>
            </w:r>
          </w:p>
        </w:tc>
        <w:tc>
          <w:tcPr>
            <w:tcW w:w="254" w:type="dxa"/>
            <w:tcBorders>
              <w:righ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626B2" w:rsidRPr="00015D07" w:rsidRDefault="00A626B2" w:rsidP="00F56A38">
            <w:pPr>
              <w:spacing w:after="0" w:line="240" w:lineRule="auto"/>
              <w:rPr>
                <w:rFonts w:asciiTheme="minorHAnsi" w:hAnsiTheme="minorHAnsi"/>
                <w:sz w:val="20"/>
                <w:szCs w:val="20"/>
              </w:rPr>
            </w:pPr>
          </w:p>
        </w:tc>
        <w:tc>
          <w:tcPr>
            <w:tcW w:w="3461" w:type="dxa"/>
            <w:gridSpan w:val="2"/>
            <w:tcBorders>
              <w:left w:val="single" w:sz="4" w:space="0" w:color="auto"/>
            </w:tcBorders>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r w:rsidR="00A626B2" w:rsidRPr="00015D07" w:rsidTr="00F56A38">
        <w:trPr>
          <w:gridAfter w:val="1"/>
          <w:wAfter w:w="6" w:type="dxa"/>
          <w:trHeight w:val="283"/>
        </w:trPr>
        <w:tc>
          <w:tcPr>
            <w:tcW w:w="4962" w:type="dxa"/>
            <w:shd w:val="clear" w:color="auto" w:fill="D9D9D9"/>
          </w:tcPr>
          <w:p w:rsidR="00A626B2" w:rsidRPr="00015D07" w:rsidRDefault="00A626B2" w:rsidP="00F56A38">
            <w:pPr>
              <w:spacing w:after="0" w:line="240" w:lineRule="auto"/>
              <w:rPr>
                <w:rFonts w:asciiTheme="minorHAnsi" w:hAnsiTheme="minorHAnsi"/>
                <w:b/>
                <w:sz w:val="20"/>
                <w:szCs w:val="20"/>
              </w:rPr>
            </w:pPr>
          </w:p>
        </w:tc>
        <w:tc>
          <w:tcPr>
            <w:tcW w:w="4424" w:type="dxa"/>
            <w:gridSpan w:val="4"/>
            <w:shd w:val="clear" w:color="auto" w:fill="D9D9D9"/>
          </w:tcPr>
          <w:p w:rsidR="00A626B2" w:rsidRPr="00015D07" w:rsidRDefault="00A626B2" w:rsidP="00F56A38">
            <w:pPr>
              <w:spacing w:after="0" w:line="240" w:lineRule="auto"/>
              <w:rPr>
                <w:rFonts w:asciiTheme="minorHAnsi" w:hAnsiTheme="minorHAnsi"/>
                <w:sz w:val="20"/>
                <w:szCs w:val="20"/>
              </w:rPr>
            </w:pPr>
          </w:p>
        </w:tc>
      </w:tr>
    </w:tbl>
    <w:tbl>
      <w:tblPr>
        <w:tblStyle w:val="Tabela-Siatka"/>
        <w:tblW w:w="9322" w:type="dxa"/>
        <w:tblLook w:val="04A0"/>
      </w:tblPr>
      <w:tblGrid>
        <w:gridCol w:w="5353"/>
        <w:gridCol w:w="3969"/>
      </w:tblGrid>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DEKLARACJA BEZSTRONNOŚCI</w:t>
            </w:r>
          </w:p>
        </w:tc>
      </w:tr>
      <w:tr w:rsidR="00A626B2" w:rsidRPr="00015D07" w:rsidTr="00F56A38">
        <w:tc>
          <w:tcPr>
            <w:tcW w:w="9322" w:type="dxa"/>
            <w:gridSpan w:val="2"/>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Oświadczam, iż we wszystkich czynnościach pomocniczych wykonywanych w zakresie oceny operacji jestem bezstronna/y oraz deklaruję brak wystąpienia konfliktu interesów (zgodnie z § 5 ust. 2 części 3 Procedur).</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Weryfikujący: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r w:rsidR="00A626B2" w:rsidRPr="00015D07" w:rsidTr="00F56A38">
        <w:tc>
          <w:tcPr>
            <w:tcW w:w="5353"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Sprawdzający:</w:t>
            </w:r>
          </w:p>
        </w:tc>
        <w:tc>
          <w:tcPr>
            <w:tcW w:w="3969" w:type="dxa"/>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Data i podpis</w:t>
            </w:r>
          </w:p>
        </w:tc>
      </w:tr>
    </w:tbl>
    <w:p w:rsidR="00A626B2" w:rsidRDefault="00A626B2"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Default="00AA3AAC" w:rsidP="00A626B2">
      <w:pPr>
        <w:spacing w:after="0" w:line="240" w:lineRule="auto"/>
        <w:rPr>
          <w:rFonts w:asciiTheme="minorHAnsi" w:hAnsiTheme="minorHAnsi"/>
          <w:sz w:val="20"/>
          <w:szCs w:val="20"/>
        </w:rPr>
      </w:pPr>
    </w:p>
    <w:p w:rsidR="00AA3AAC" w:rsidRPr="00015D07" w:rsidRDefault="00AA3AAC" w:rsidP="00A626B2">
      <w:pPr>
        <w:spacing w:after="0" w:line="240" w:lineRule="auto"/>
        <w:rPr>
          <w:rFonts w:asciiTheme="minorHAnsi" w:hAnsiTheme="minorHAnsi"/>
          <w:sz w:val="20"/>
          <w:szCs w:val="20"/>
        </w:rPr>
        <w:sectPr w:rsidR="00AA3AAC" w:rsidRPr="00015D07" w:rsidSect="00AA3AAC">
          <w:footerReference w:type="default" r:id="rId8"/>
          <w:pgSz w:w="11905" w:h="16837" w:code="9"/>
          <w:pgMar w:top="1418" w:right="1418" w:bottom="1418" w:left="1418" w:header="709" w:footer="1134" w:gutter="0"/>
          <w:cols w:space="708"/>
          <w:docGrid w:linePitch="360"/>
        </w:sectPr>
      </w:pPr>
    </w:p>
    <w:p w:rsidR="00A626B2" w:rsidRPr="00015D07" w:rsidRDefault="00A626B2" w:rsidP="00A626B2">
      <w:pPr>
        <w:spacing w:after="0" w:line="240" w:lineRule="auto"/>
        <w:rPr>
          <w:rFonts w:asciiTheme="minorHAnsi" w:hAnsiTheme="minorHAnsi"/>
          <w:b/>
          <w:sz w:val="20"/>
          <w:szCs w:val="20"/>
        </w:rPr>
      </w:pPr>
    </w:p>
    <w:tbl>
      <w:tblPr>
        <w:tblW w:w="15310" w:type="dxa"/>
        <w:tblInd w:w="-639" w:type="dxa"/>
        <w:tblCellMar>
          <w:left w:w="70" w:type="dxa"/>
          <w:right w:w="70" w:type="dxa"/>
        </w:tblCellMar>
        <w:tblLook w:val="04A0"/>
      </w:tblPr>
      <w:tblGrid>
        <w:gridCol w:w="7799"/>
        <w:gridCol w:w="7511"/>
      </w:tblGrid>
      <w:tr w:rsidR="00A626B2" w:rsidRPr="00015D07" w:rsidTr="0049347F">
        <w:trPr>
          <w:trHeight w:val="408"/>
        </w:trPr>
        <w:tc>
          <w:tcPr>
            <w:tcW w:w="7799" w:type="dxa"/>
            <w:noWrap/>
            <w:vAlign w:val="bottom"/>
            <w:hideMark/>
          </w:tcPr>
          <w:p w:rsidR="00A626B2" w:rsidRPr="00015D07" w:rsidRDefault="00A626B2" w:rsidP="00F56A38">
            <w:pPr>
              <w:spacing w:after="0" w:line="240" w:lineRule="auto"/>
              <w:jc w:val="right"/>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t>Numer wniosku:</w:t>
            </w:r>
          </w:p>
        </w:tc>
        <w:tc>
          <w:tcPr>
            <w:tcW w:w="7511" w:type="dxa"/>
            <w:tcBorders>
              <w:top w:val="single" w:sz="4" w:space="0" w:color="auto"/>
              <w:left w:val="single" w:sz="4" w:space="0" w:color="auto"/>
              <w:bottom w:val="single" w:sz="4" w:space="0" w:color="auto"/>
              <w:right w:val="single" w:sz="4" w:space="0" w:color="000000"/>
            </w:tcBorders>
            <w:vAlign w:val="center"/>
            <w:hideMark/>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r w:rsidR="00A626B2" w:rsidRPr="00015D07" w:rsidTr="00F56A38">
        <w:trPr>
          <w:trHeight w:val="276"/>
        </w:trPr>
        <w:tc>
          <w:tcPr>
            <w:tcW w:w="15310"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16"/>
                <w:szCs w:val="16"/>
                <w:lang w:eastAsia="pl-PL"/>
              </w:rPr>
            </w:pPr>
          </w:p>
        </w:tc>
      </w:tr>
      <w:tr w:rsidR="00A626B2" w:rsidRPr="00015D07" w:rsidTr="00F56A38">
        <w:trPr>
          <w:trHeight w:val="312"/>
        </w:trPr>
        <w:tc>
          <w:tcPr>
            <w:tcW w:w="15310" w:type="dxa"/>
            <w:gridSpan w:val="2"/>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hAnsiTheme="minorHAnsi"/>
                <w:b/>
                <w:sz w:val="24"/>
                <w:szCs w:val="24"/>
              </w:rPr>
              <w:t>A. OCENA ZGODNOŚCI OPERACJI Z LSR</w:t>
            </w:r>
            <w:r w:rsidR="001549F2">
              <w:rPr>
                <w:rFonts w:asciiTheme="minorHAnsi" w:hAnsiTheme="minorHAnsi"/>
                <w:b/>
                <w:sz w:val="24"/>
                <w:szCs w:val="24"/>
              </w:rPr>
              <w:t>, W TYM Z PROGRAMEM</w:t>
            </w:r>
          </w:p>
        </w:tc>
      </w:tr>
    </w:tbl>
    <w:p w:rsidR="00A626B2" w:rsidRPr="00015D07" w:rsidRDefault="00A626B2" w:rsidP="00A626B2">
      <w:pPr>
        <w:spacing w:after="0" w:line="240" w:lineRule="auto"/>
        <w:rPr>
          <w:rFonts w:asciiTheme="minorHAnsi" w:hAnsiTheme="minorHAnsi"/>
          <w:b/>
          <w:sz w:val="16"/>
          <w:szCs w:val="16"/>
        </w:rPr>
      </w:pPr>
    </w:p>
    <w:tbl>
      <w:tblPr>
        <w:tblW w:w="15310" w:type="dxa"/>
        <w:tblInd w:w="-639" w:type="dxa"/>
        <w:tblCellMar>
          <w:left w:w="70" w:type="dxa"/>
          <w:right w:w="70" w:type="dxa"/>
        </w:tblCellMar>
        <w:tblLook w:val="04A0"/>
      </w:tblPr>
      <w:tblGrid>
        <w:gridCol w:w="15310"/>
      </w:tblGrid>
      <w:tr w:rsidR="00A626B2" w:rsidRPr="00015D07" w:rsidTr="00F56A38">
        <w:trPr>
          <w:trHeight w:val="288"/>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hAnsiTheme="minorHAnsi"/>
                <w:b/>
                <w:sz w:val="24"/>
                <w:szCs w:val="24"/>
              </w:rPr>
              <w:t>A1. Ocena wstępna wniosku</w:t>
            </w:r>
          </w:p>
        </w:tc>
      </w:tr>
    </w:tbl>
    <w:tbl>
      <w:tblPr>
        <w:tblpPr w:leftFromText="141" w:rightFromText="141" w:bottomFromText="200" w:vertAnchor="text" w:tblpX="-641" w:tblpY="1"/>
        <w:tblOverlap w:val="never"/>
        <w:tblW w:w="15310" w:type="dxa"/>
        <w:tblLayout w:type="fixed"/>
        <w:tblCellMar>
          <w:left w:w="70" w:type="dxa"/>
          <w:right w:w="70" w:type="dxa"/>
        </w:tblCellMar>
        <w:tblLook w:val="04A0"/>
      </w:tblPr>
      <w:tblGrid>
        <w:gridCol w:w="566"/>
        <w:gridCol w:w="7656"/>
        <w:gridCol w:w="567"/>
        <w:gridCol w:w="567"/>
        <w:gridCol w:w="567"/>
        <w:gridCol w:w="851"/>
        <w:gridCol w:w="567"/>
        <w:gridCol w:w="567"/>
        <w:gridCol w:w="567"/>
        <w:gridCol w:w="495"/>
        <w:gridCol w:w="425"/>
        <w:gridCol w:w="781"/>
        <w:gridCol w:w="567"/>
        <w:gridCol w:w="567"/>
      </w:tblGrid>
      <w:tr w:rsidR="00A626B2" w:rsidRPr="00015D07" w:rsidTr="00F56A38">
        <w:trPr>
          <w:trHeight w:val="114"/>
        </w:trPr>
        <w:tc>
          <w:tcPr>
            <w:tcW w:w="56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56"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402" w:type="dxa"/>
            <w:gridSpan w:val="6"/>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439"/>
        </w:trPr>
        <w:tc>
          <w:tcPr>
            <w:tcW w:w="56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br/>
              <w:t>TAK</w:t>
            </w:r>
          </w:p>
        </w:tc>
        <w:tc>
          <w:tcPr>
            <w:tcW w:w="495"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br/>
            </w:r>
            <w:r w:rsidRPr="00015D07">
              <w:rPr>
                <w:rFonts w:asciiTheme="minorHAnsi" w:eastAsia="Times New Roman" w:hAnsiTheme="minorHAnsi"/>
                <w:b/>
                <w:bCs/>
                <w:sz w:val="19"/>
                <w:szCs w:val="19"/>
                <w:lang w:eastAsia="pl-PL"/>
              </w:rPr>
              <w:t>NIE</w:t>
            </w:r>
          </w:p>
        </w:tc>
        <w:tc>
          <w:tcPr>
            <w:tcW w:w="425"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781" w:type="dxa"/>
            <w:tcBorders>
              <w:top w:val="single" w:sz="4" w:space="0" w:color="auto"/>
              <w:left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Do uzupełnienia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78"/>
        </w:trPr>
        <w:tc>
          <w:tcPr>
            <w:tcW w:w="56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7656" w:type="dxa"/>
            <w:vMerge/>
            <w:tcBorders>
              <w:left w:val="single" w:sz="4" w:space="0" w:color="auto"/>
              <w:bottom w:val="single" w:sz="4" w:space="0" w:color="auto"/>
              <w:right w:val="single" w:sz="4" w:space="0" w:color="auto"/>
            </w:tcBorders>
            <w:vAlign w:val="center"/>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25" w:type="dxa"/>
            <w:vMerge/>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781" w:type="dxa"/>
            <w:tcBorders>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56A38">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10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b/>
                <w:bCs/>
                <w:sz w:val="20"/>
                <w:szCs w:val="20"/>
                <w:lang w:eastAsia="pl-PL"/>
              </w:rPr>
            </w:pPr>
            <w:r w:rsidRPr="00015D07">
              <w:rPr>
                <w:rFonts w:asciiTheme="minorHAnsi" w:hAnsiTheme="minorHAnsi"/>
                <w:color w:val="000000"/>
                <w:sz w:val="20"/>
                <w:szCs w:val="20"/>
              </w:rPr>
              <w:t>Wniosek został złożony w miejscu i terminie wskazanym w ogłoszeniu o naborze wniosków o udzielenie wsparcia, przez uprawnionego Wnioskodawcę.</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hAnsiTheme="minorHAnsi"/>
                <w:color w:val="000000"/>
                <w:sz w:val="20"/>
                <w:szCs w:val="20"/>
              </w:rPr>
            </w:pPr>
            <w:r w:rsidRPr="00015D07">
              <w:rPr>
                <w:rFonts w:asciiTheme="minorHAnsi" w:hAnsiTheme="minorHAnsi"/>
                <w:color w:val="000000"/>
                <w:sz w:val="20"/>
                <w:szCs w:val="20"/>
              </w:rPr>
              <w:t xml:space="preserve">Wniosek został złożony w sposób wskazany w ogłoszeniu o naborze i </w:t>
            </w:r>
            <w:r w:rsidRPr="00015D07">
              <w:rPr>
                <w:rFonts w:asciiTheme="minorHAnsi" w:eastAsia="Times New Roman" w:hAnsiTheme="minorHAnsi" w:cs="Arial"/>
                <w:sz w:val="20"/>
                <w:szCs w:val="20"/>
                <w:lang w:eastAsia="pl-PL"/>
              </w:rPr>
              <w:t>dołączono do niego dokumenty wskazane w ogłoszeniu potwierdzające spełnienie warunków udzielenia wsparcia oraz kryteriów wyboru operacji.</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rPr>
                <w:rFonts w:asciiTheme="minorHAnsi" w:eastAsia="Times New Roman" w:hAnsiTheme="minorHAnsi"/>
                <w:color w:val="000000"/>
                <w:sz w:val="20"/>
                <w:szCs w:val="20"/>
                <w:vertAlign w:val="superscript"/>
                <w:lang w:eastAsia="pl-PL"/>
              </w:rPr>
            </w:pPr>
            <w:r w:rsidRPr="00015D07">
              <w:rPr>
                <w:rFonts w:asciiTheme="minorHAnsi" w:eastAsia="Times New Roman" w:hAnsiTheme="minorHAnsi"/>
                <w:color w:val="000000"/>
                <w:sz w:val="20"/>
                <w:szCs w:val="20"/>
                <w:lang w:eastAsia="pl-PL"/>
              </w:rPr>
              <w:t>3.</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jc w:val="both"/>
              <w:rPr>
                <w:rFonts w:asciiTheme="minorHAnsi" w:eastAsia="Times New Roman" w:hAnsiTheme="minorHAnsi"/>
                <w:sz w:val="20"/>
                <w:szCs w:val="20"/>
                <w:lang w:eastAsia="pl-PL"/>
              </w:rPr>
            </w:pPr>
            <w:r w:rsidRPr="00015D07">
              <w:rPr>
                <w:rFonts w:asciiTheme="minorHAnsi" w:hAnsiTheme="minorHAnsi"/>
                <w:color w:val="000000"/>
                <w:sz w:val="20"/>
                <w:szCs w:val="20"/>
              </w:rPr>
              <w:t>Operacja jest zgodna z zakresem tematycznym, który został wskazany w ogłoszeniu o naborze wniosków o udzielenie wsparcia.</w:t>
            </w:r>
          </w:p>
        </w:tc>
        <w:tc>
          <w:tcPr>
            <w:tcW w:w="56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95"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rPr>
                <w:rFonts w:asciiTheme="minorHAnsi" w:eastAsia="Times New Roman" w:hAnsiTheme="minorHAnsi"/>
                <w:color w:val="000000"/>
                <w:sz w:val="20"/>
                <w:szCs w:val="20"/>
                <w:highlight w:val="green"/>
                <w:vertAlign w:val="superscript"/>
                <w:lang w:eastAsia="pl-PL"/>
              </w:rPr>
            </w:pPr>
            <w:r w:rsidRPr="00015D07">
              <w:rPr>
                <w:rFonts w:asciiTheme="minorHAnsi" w:eastAsia="Times New Roman" w:hAnsiTheme="minorHAnsi"/>
                <w:color w:val="000000"/>
                <w:sz w:val="20"/>
                <w:szCs w:val="20"/>
                <w:lang w:eastAsia="pl-PL"/>
              </w:rPr>
              <w:t>4.</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i/>
                <w:sz w:val="20"/>
                <w:szCs w:val="20"/>
              </w:rPr>
            </w:pPr>
            <w:r w:rsidRPr="00015D07">
              <w:rPr>
                <w:rFonts w:asciiTheme="minorHAnsi" w:hAnsiTheme="minorHAnsi"/>
                <w:color w:val="000000"/>
                <w:sz w:val="20"/>
                <w:szCs w:val="20"/>
              </w:rPr>
              <w:t>Prawidłowo wskazano próg  limitu wsparcia dotyczący danej operacji, minimalnej/maksymalnej wartości operacji; maksymalnego poziomu wsparcia.</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rPr>
            </w:pPr>
          </w:p>
        </w:tc>
      </w:tr>
      <w:tr w:rsidR="00A626B2" w:rsidRPr="00015D07" w:rsidTr="00F56A38">
        <w:trPr>
          <w:trHeight w:val="379"/>
        </w:trPr>
        <w:tc>
          <w:tcPr>
            <w:tcW w:w="566"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 xml:space="preserve">5. </w:t>
            </w:r>
          </w:p>
        </w:tc>
        <w:tc>
          <w:tcPr>
            <w:tcW w:w="765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hAnsiTheme="minorHAnsi"/>
                <w:color w:val="000000"/>
                <w:sz w:val="20"/>
                <w:szCs w:val="20"/>
              </w:rPr>
            </w:pPr>
            <w:r w:rsidRPr="00015D07">
              <w:rPr>
                <w:rFonts w:asciiTheme="minorHAnsi" w:hAnsiTheme="minorHAnsi"/>
                <w:color w:val="000000"/>
                <w:sz w:val="20"/>
                <w:szCs w:val="20"/>
              </w:rPr>
              <w:t xml:space="preserve">  Dane zawarte we wniosku są spójne we wszystkich jego częściach i załącznikach  w zakresie określenia diagnozy/grup docelowych/osiągania założonych wskaźników. </w:t>
            </w: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4" w:space="0" w:color="auto"/>
              <w:bottom w:val="single" w:sz="4" w:space="0" w:color="auto"/>
              <w:right w:val="single" w:sz="12"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567" w:type="dxa"/>
            <w:tcBorders>
              <w:top w:val="single" w:sz="4" w:space="0" w:color="auto"/>
              <w:left w:val="single" w:sz="12"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sz w:val="20"/>
                <w:szCs w:val="20"/>
                <w:highlight w:val="yellow"/>
                <w:lang w:eastAsia="pl-PL"/>
              </w:rPr>
            </w:pPr>
          </w:p>
        </w:tc>
        <w:tc>
          <w:tcPr>
            <w:tcW w:w="495"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781" w:type="dxa"/>
            <w:tcBorders>
              <w:top w:val="single" w:sz="4" w:space="0" w:color="auto"/>
              <w:left w:val="single" w:sz="4" w:space="0" w:color="auto"/>
              <w:bottom w:val="single" w:sz="4" w:space="0" w:color="auto"/>
              <w:right w:val="single" w:sz="4" w:space="0" w:color="auto"/>
            </w:tcBorders>
            <w:shd w:val="clear" w:color="auto" w:fill="FFFFFF" w:themeFill="background1"/>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56A38">
            <w:pPr>
              <w:spacing w:after="0" w:line="240" w:lineRule="auto"/>
              <w:jc w:val="center"/>
              <w:rPr>
                <w:rFonts w:asciiTheme="minorHAnsi" w:hAnsiTheme="minorHAnsi"/>
                <w:color w:val="FF0000"/>
                <w:sz w:val="20"/>
                <w:szCs w:val="20"/>
                <w:highlight w:val="yellow"/>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A1.</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A1</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5A247A" w:rsidP="00F56A38">
            <w:pPr>
              <w:spacing w:after="0" w:line="240" w:lineRule="auto"/>
              <w:rPr>
                <w:rFonts w:asciiTheme="minorHAnsi" w:hAnsiTheme="minorHAnsi"/>
              </w:rPr>
            </w:pPr>
            <w:bookmarkStart w:id="0" w:name="_GoBack"/>
            <w:bookmarkEnd w:id="0"/>
            <w:r>
              <w:rPr>
                <w:rFonts w:asciiTheme="minorHAnsi" w:hAnsiTheme="minorHAnsi"/>
                <w:noProof/>
                <w:lang w:eastAsia="en-US"/>
              </w:rPr>
              <w:pict>
                <v:group id="Group 9" o:spid="_x0000_s1026" style="position:absolute;margin-left:15.7pt;margin-top:4.25pt;width:545.45pt;height:25.55pt;z-index:251660288;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">
                  <v:shapetype id="_x0000_t202" coordsize="21600,21600" o:spt="202" path="m,l,21600r21600,l21600,xe">
                    <v:stroke joinstyle="miter"/>
                    <v:path gradientshapeok="t" o:connecttype="rect"/>
                  </v:shapetype>
                  <v:shape id="Text Box 3" o:spid="_x0000_s1027"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7743B7" w:rsidRDefault="007743B7" w:rsidP="00A626B2"/>
                      </w:txbxContent>
                    </v:textbox>
                  </v:shape>
                  <v:shape id="Text Box 4" o:spid="_x0000_s1028"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743B7" w:rsidRDefault="007743B7" w:rsidP="00A626B2"/>
                      </w:txbxContent>
                    </v:textbox>
                  </v:shape>
                  <v:shape id="Text Box 5" o:spid="_x0000_s1029"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7743B7" w:rsidRDefault="007743B7" w:rsidP="00A626B2">
                          <w:pPr>
                            <w:jc w:val="center"/>
                          </w:pPr>
                        </w:p>
                      </w:txbxContent>
                    </v:textbox>
                  </v:shape>
                  <v:shape id="Text Box 6" o:spid="_x0000_s1030"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743B7" w:rsidRDefault="007743B7" w:rsidP="00A626B2"/>
                      </w:txbxContent>
                    </v:textbox>
                  </v:shape>
                  <v:shape id="Text Box 7" o:spid="_x0000_s1031"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743B7" w:rsidRDefault="007743B7" w:rsidP="00A626B2"/>
                      </w:txbxContent>
                    </v:textbox>
                  </v:shape>
                  <v:shape id="Text Box 8" o:spid="_x0000_s1032"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7743B7" w:rsidRDefault="007743B7"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tbl>
      <w:tblPr>
        <w:tblW w:w="15381" w:type="dxa"/>
        <w:tblInd w:w="-639" w:type="dxa"/>
        <w:tblCellMar>
          <w:left w:w="70" w:type="dxa"/>
          <w:right w:w="70" w:type="dxa"/>
        </w:tblCellMar>
        <w:tblLook w:val="04A0"/>
      </w:tblPr>
      <w:tblGrid>
        <w:gridCol w:w="15310"/>
        <w:gridCol w:w="71"/>
      </w:tblGrid>
      <w:tr w:rsidR="00A626B2" w:rsidRPr="00015D07" w:rsidTr="00F56A38">
        <w:trPr>
          <w:trHeight w:hRule="exact" w:val="181"/>
        </w:trPr>
        <w:tc>
          <w:tcPr>
            <w:tcW w:w="15376" w:type="dxa"/>
            <w:gridSpan w:val="2"/>
            <w:noWrap/>
            <w:vAlign w:val="bottom"/>
          </w:tcPr>
          <w:p w:rsidR="00A626B2" w:rsidRPr="00015D07" w:rsidRDefault="00A626B2" w:rsidP="00F56A38">
            <w:pPr>
              <w:spacing w:after="0" w:line="240" w:lineRule="auto"/>
              <w:rPr>
                <w:rFonts w:asciiTheme="minorHAnsi" w:eastAsia="Times New Roman" w:hAnsiTheme="minorHAnsi"/>
                <w:color w:val="000000"/>
                <w:sz w:val="20"/>
                <w:szCs w:val="20"/>
                <w:lang w:eastAsia="pl-PL"/>
              </w:rPr>
            </w:pPr>
          </w:p>
        </w:tc>
      </w:tr>
      <w:tr w:rsidR="00A626B2" w:rsidRPr="00015D07" w:rsidTr="00F56A38">
        <w:trPr>
          <w:gridAfter w:val="1"/>
          <w:wAfter w:w="71" w:type="dxa"/>
          <w:trHeight w:val="280"/>
        </w:trPr>
        <w:tc>
          <w:tcPr>
            <w:tcW w:w="15310" w:type="dxa"/>
            <w:tcBorders>
              <w:top w:val="single" w:sz="4" w:space="0" w:color="auto"/>
              <w:left w:val="single" w:sz="4" w:space="0" w:color="auto"/>
              <w:bottom w:val="single" w:sz="4" w:space="0" w:color="auto"/>
              <w:right w:val="single" w:sz="4" w:space="0" w:color="000000"/>
            </w:tcBorders>
            <w:shd w:val="clear" w:color="auto" w:fill="C0C0C0"/>
            <w:vAlign w:val="center"/>
          </w:tcPr>
          <w:p w:rsidR="00A626B2" w:rsidRPr="00015D07" w:rsidRDefault="00A626B2" w:rsidP="00F56A38">
            <w:pPr>
              <w:spacing w:after="0"/>
              <w:rPr>
                <w:rFonts w:asciiTheme="minorHAnsi" w:eastAsia="Times New Roman" w:hAnsiTheme="minorHAnsi"/>
                <w:b/>
                <w:bCs/>
                <w:color w:val="000000"/>
                <w:sz w:val="24"/>
                <w:szCs w:val="24"/>
                <w:lang w:eastAsia="pl-PL"/>
              </w:rPr>
            </w:pPr>
            <w:r w:rsidRPr="00015D07">
              <w:rPr>
                <w:rFonts w:asciiTheme="minorHAnsi" w:eastAsia="Times New Roman" w:hAnsiTheme="minorHAnsi"/>
                <w:b/>
                <w:bCs/>
                <w:sz w:val="24"/>
                <w:szCs w:val="24"/>
                <w:lang w:eastAsia="pl-PL"/>
              </w:rPr>
              <w:t xml:space="preserve">A2. </w:t>
            </w:r>
            <w:r w:rsidRPr="00015D07">
              <w:rPr>
                <w:rFonts w:asciiTheme="minorHAnsi" w:hAnsiTheme="minorHAnsi"/>
                <w:b/>
                <w:sz w:val="24"/>
                <w:szCs w:val="24"/>
              </w:rPr>
              <w:t>Ocena realizacji celów głównych i szczegółowych LSR, poprzez osiąganie zaplanowanych w LSR wskaźników</w:t>
            </w:r>
          </w:p>
        </w:tc>
      </w:tr>
    </w:tbl>
    <w:tbl>
      <w:tblPr>
        <w:tblpPr w:leftFromText="141" w:rightFromText="141" w:bottomFromText="200" w:vertAnchor="text" w:tblpX="-641" w:tblpY="1"/>
        <w:tblOverlap w:val="never"/>
        <w:tblW w:w="15379" w:type="dxa"/>
        <w:tblLayout w:type="fixed"/>
        <w:tblCellMar>
          <w:left w:w="70" w:type="dxa"/>
          <w:right w:w="70" w:type="dxa"/>
        </w:tblCellMar>
        <w:tblLook w:val="04A0"/>
      </w:tblPr>
      <w:tblGrid>
        <w:gridCol w:w="496"/>
        <w:gridCol w:w="8932"/>
        <w:gridCol w:w="1417"/>
        <w:gridCol w:w="1418"/>
        <w:gridCol w:w="1557"/>
        <w:gridCol w:w="1559"/>
      </w:tblGrid>
      <w:tr w:rsidR="00A626B2" w:rsidRPr="00015D07" w:rsidTr="00F56A38">
        <w:trPr>
          <w:trHeight w:val="114"/>
        </w:trPr>
        <w:tc>
          <w:tcPr>
            <w:tcW w:w="496"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893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283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11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6"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8932" w:type="dxa"/>
            <w:vMerge/>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F56A38">
            <w:pPr>
              <w:spacing w:after="0" w:line="240" w:lineRule="auto"/>
              <w:rPr>
                <w:rFonts w:asciiTheme="minorHAnsi" w:eastAsia="Times New Roman" w:hAnsiTheme="minorHAnsi"/>
                <w:b/>
                <w:bCs/>
                <w:color w:val="000000"/>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155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15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1.</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sz w:val="20"/>
                <w:szCs w:val="20"/>
                <w:lang w:eastAsia="pl-PL"/>
              </w:rPr>
              <w:t>Operacja  zakłada realizuję celów głównych i szczegółowych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2.</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sz w:val="20"/>
                <w:szCs w:val="20"/>
                <w:lang w:eastAsia="pl-PL"/>
              </w:rPr>
            </w:pPr>
            <w:r w:rsidRPr="00015D07">
              <w:rPr>
                <w:rFonts w:asciiTheme="minorHAnsi" w:eastAsia="Times New Roman" w:hAnsiTheme="minorHAnsi" w:cs="Arial"/>
                <w:color w:val="000000"/>
                <w:sz w:val="20"/>
                <w:szCs w:val="20"/>
                <w:lang w:eastAsia="pl-PL"/>
              </w:rPr>
              <w:t>Operacja wynika ze zdiagnozowanych potrzeb i jest odpowiedzią na główne i istotne problemy oraz grupy docelowe określone w LSR</w:t>
            </w:r>
          </w:p>
        </w:tc>
        <w:tc>
          <w:tcPr>
            <w:tcW w:w="141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c>
          <w:tcPr>
            <w:tcW w:w="1557" w:type="dxa"/>
            <w:tcBorders>
              <w:top w:val="single" w:sz="4" w:space="0" w:color="auto"/>
              <w:left w:val="single" w:sz="4" w:space="0" w:color="auto"/>
              <w:bottom w:val="single" w:sz="4" w:space="0" w:color="auto"/>
              <w:right w:val="single" w:sz="4" w:space="0" w:color="auto"/>
            </w:tcBorders>
            <w:hideMark/>
          </w:tcPr>
          <w:p w:rsidR="00A626B2" w:rsidRPr="00015D07" w:rsidRDefault="00A626B2" w:rsidP="00F56A38">
            <w:pPr>
              <w:spacing w:after="0" w:line="240" w:lineRule="auto"/>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hAnsiTheme="minorHAnsi"/>
                <w:sz w:val="20"/>
                <w:szCs w:val="20"/>
              </w:rPr>
            </w:pPr>
          </w:p>
        </w:tc>
      </w:tr>
      <w:tr w:rsidR="00A626B2" w:rsidRPr="00015D07" w:rsidTr="00F56A38">
        <w:trPr>
          <w:trHeight w:val="114"/>
        </w:trPr>
        <w:tc>
          <w:tcPr>
            <w:tcW w:w="496"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olor w:val="000000"/>
                <w:sz w:val="20"/>
                <w:szCs w:val="20"/>
                <w:lang w:eastAsia="pl-PL"/>
              </w:rPr>
            </w:pPr>
            <w:r w:rsidRPr="00015D07">
              <w:rPr>
                <w:rFonts w:asciiTheme="minorHAnsi" w:eastAsia="Times New Roman" w:hAnsiTheme="minorHAnsi"/>
                <w:color w:val="000000"/>
                <w:sz w:val="20"/>
                <w:szCs w:val="20"/>
                <w:lang w:eastAsia="pl-PL"/>
              </w:rPr>
              <w:t>3.</w:t>
            </w:r>
          </w:p>
        </w:tc>
        <w:tc>
          <w:tcPr>
            <w:tcW w:w="8932"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56A38">
            <w:pPr>
              <w:spacing w:after="0" w:line="240" w:lineRule="auto"/>
              <w:rPr>
                <w:rFonts w:asciiTheme="minorHAnsi" w:eastAsia="Times New Roman" w:hAnsiTheme="minorHAnsi" w:cs="Arial"/>
                <w:sz w:val="20"/>
                <w:szCs w:val="20"/>
                <w:lang w:eastAsia="pl-PL"/>
              </w:rPr>
            </w:pPr>
            <w:r w:rsidRPr="00015D07">
              <w:rPr>
                <w:rFonts w:asciiTheme="minorHAnsi" w:eastAsia="Times New Roman" w:hAnsiTheme="minorHAnsi" w:cs="Arial"/>
                <w:sz w:val="20"/>
                <w:szCs w:val="20"/>
                <w:lang w:eastAsia="pl-PL"/>
              </w:rPr>
              <w:t xml:space="preserve">Operacja przyczyni się do osiągnięcia zaplanowanych w LSR  wskaźników </w:t>
            </w:r>
            <w:r w:rsidRPr="00015D07">
              <w:rPr>
                <w:rFonts w:asciiTheme="minorHAnsi" w:eastAsia="Times New Roman" w:hAnsiTheme="minorHAnsi" w:cs="Arial"/>
                <w:color w:val="000000"/>
                <w:sz w:val="20"/>
                <w:szCs w:val="20"/>
                <w:lang w:eastAsia="pl-PL"/>
              </w:rPr>
              <w:t>(produktów i rezultatów</w:t>
            </w:r>
            <w:r w:rsidRPr="00015D07">
              <w:rPr>
                <w:rFonts w:asciiTheme="minorHAnsi" w:eastAsia="Times New Roman" w:hAnsiTheme="minorHAnsi" w:cs="Arial"/>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418"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7"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jc w:val="center"/>
              <w:rPr>
                <w:rFonts w:asciiTheme="minorHAnsi" w:eastAsia="Times New Roman" w:hAnsiTheme="minorHAnsi"/>
                <w:b/>
                <w:bCs/>
                <w:color w:val="000000"/>
                <w:sz w:val="20"/>
                <w:szCs w:val="20"/>
                <w:lang w:eastAsia="pl-PL"/>
              </w:rPr>
            </w:pPr>
          </w:p>
        </w:tc>
      </w:tr>
    </w:tbl>
    <w:tbl>
      <w:tblPr>
        <w:tblStyle w:val="Tabela-Siatka"/>
        <w:tblW w:w="15451" w:type="dxa"/>
        <w:tblInd w:w="-601" w:type="dxa"/>
        <w:tblLook w:val="04A0"/>
      </w:tblPr>
      <w:tblGrid>
        <w:gridCol w:w="3403"/>
        <w:gridCol w:w="1559"/>
        <w:gridCol w:w="1417"/>
        <w:gridCol w:w="1294"/>
        <w:gridCol w:w="253"/>
        <w:gridCol w:w="2281"/>
        <w:gridCol w:w="1559"/>
        <w:gridCol w:w="1417"/>
        <w:gridCol w:w="2268"/>
      </w:tblGrid>
      <w:tr w:rsidR="00A626B2" w:rsidRPr="00015D07" w:rsidTr="00F56A38">
        <w:trPr>
          <w:trHeight w:val="417"/>
        </w:trPr>
        <w:tc>
          <w:tcPr>
            <w:tcW w:w="15451"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A2.</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525"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Operacja spełnia ocenę zgodności z LSR  - Część A2</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268"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2048" w:type="dxa"/>
            <w:gridSpan w:val="8"/>
            <w:tcBorders>
              <w:top w:val="nil"/>
              <w:left w:val="nil"/>
              <w:bottom w:val="single" w:sz="4" w:space="0" w:color="auto"/>
              <w:right w:val="single" w:sz="4" w:space="0" w:color="auto"/>
            </w:tcBorders>
          </w:tcPr>
          <w:p w:rsidR="00A626B2" w:rsidRPr="00015D07" w:rsidRDefault="005A247A" w:rsidP="00F56A38">
            <w:pPr>
              <w:spacing w:after="0" w:line="240" w:lineRule="auto"/>
              <w:rPr>
                <w:rFonts w:asciiTheme="minorHAnsi" w:hAnsiTheme="minorHAnsi"/>
              </w:rPr>
            </w:pPr>
            <w:r>
              <w:rPr>
                <w:rFonts w:asciiTheme="minorHAnsi" w:hAnsiTheme="minorHAnsi"/>
                <w:noProof/>
                <w:lang w:eastAsia="en-US"/>
              </w:rPr>
              <w:pict>
                <v:shape id="Text Box 19" o:spid="_x0000_s1033" type="#_x0000_t202" style="position:absolute;margin-left:427.65pt;margin-top:4.35pt;width:42.4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">
                  <v:textbox>
                    <w:txbxContent>
                      <w:p w:rsidR="007743B7" w:rsidRDefault="007743B7" w:rsidP="00A626B2"/>
                    </w:txbxContent>
                  </v:textbox>
                </v:shape>
              </w:pict>
            </w:r>
            <w:r>
              <w:rPr>
                <w:rFonts w:asciiTheme="minorHAnsi" w:hAnsiTheme="minorHAnsi"/>
                <w:noProof/>
                <w:lang w:eastAsia="en-US"/>
              </w:rPr>
              <w:pict>
                <v:shape id="Text Box 18" o:spid="_x0000_s1034" type="#_x0000_t202" style="position:absolute;margin-left:354.95pt;margin-top:4.9pt;width:42.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">
                  <v:textbox>
                    <w:txbxContent>
                      <w:p w:rsidR="007743B7" w:rsidRDefault="007743B7" w:rsidP="00A626B2"/>
                    </w:txbxContent>
                  </v:textbox>
                </v:shape>
              </w:pict>
            </w:r>
            <w:r>
              <w:rPr>
                <w:rFonts w:asciiTheme="minorHAnsi" w:hAnsiTheme="minorHAnsi"/>
                <w:noProof/>
                <w:lang w:eastAsia="en-US"/>
              </w:rPr>
              <w:pict>
                <v:shape id="Text Box 17" o:spid="_x0000_s1035" type="#_x0000_t202" style="position:absolute;margin-left:93.45pt;margin-top:4.9pt;width:42.5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2LLAIAAFc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">
                  <v:textbox>
                    <w:txbxContent>
                      <w:p w:rsidR="007743B7" w:rsidRDefault="007743B7" w:rsidP="00A626B2"/>
                    </w:txbxContent>
                  </v:textbox>
                </v:shape>
              </w:pict>
            </w:r>
            <w:r>
              <w:rPr>
                <w:rFonts w:asciiTheme="minorHAnsi" w:hAnsiTheme="minorHAnsi"/>
                <w:noProof/>
                <w:lang w:eastAsia="en-US"/>
              </w:rPr>
              <w:pict>
                <v:shape id="Text Box 16" o:spid="_x0000_s1036" type="#_x0000_t202" style="position:absolute;margin-left:15.7pt;margin-top:4.35pt;width:42.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">
                  <v:textbox>
                    <w:txbxContent>
                      <w:p w:rsidR="007743B7" w:rsidRDefault="007743B7" w:rsidP="00A626B2"/>
                    </w:txbxContent>
                  </v:textbox>
                </v:shape>
              </w:pict>
            </w:r>
          </w:p>
        </w:tc>
      </w:tr>
      <w:tr w:rsidR="00A626B2" w:rsidRPr="00015D07" w:rsidTr="00F56A38">
        <w:tc>
          <w:tcPr>
            <w:tcW w:w="15451"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778"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b/>
          <w:sz w:val="20"/>
          <w:szCs w:val="20"/>
        </w:rPr>
      </w:pPr>
    </w:p>
    <w:tbl>
      <w:tblPr>
        <w:tblW w:w="15523" w:type="dxa"/>
        <w:tblInd w:w="-639" w:type="dxa"/>
        <w:tblCellMar>
          <w:left w:w="70" w:type="dxa"/>
          <w:right w:w="70" w:type="dxa"/>
        </w:tblCellMar>
        <w:tblLook w:val="04A0"/>
      </w:tblPr>
      <w:tblGrid>
        <w:gridCol w:w="15523"/>
      </w:tblGrid>
      <w:tr w:rsidR="00A626B2" w:rsidRPr="00015D07" w:rsidTr="00F56A38">
        <w:trPr>
          <w:trHeight w:val="422"/>
        </w:trPr>
        <w:tc>
          <w:tcPr>
            <w:tcW w:w="15523" w:type="dxa"/>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
                <w:bCs/>
                <w:sz w:val="24"/>
                <w:szCs w:val="24"/>
                <w:lang w:eastAsia="pl-PL"/>
              </w:rPr>
              <w:t>A3. OCENA ZGODNOŚCI OPERACJI Z PROGRAMEM RPO na lata 2014-2020</w:t>
            </w:r>
          </w:p>
        </w:tc>
      </w:tr>
    </w:tbl>
    <w:tbl>
      <w:tblPr>
        <w:tblpPr w:leftFromText="141" w:rightFromText="141" w:bottomFromText="200" w:vertAnchor="text" w:tblpX="-641" w:tblpY="1"/>
        <w:tblOverlap w:val="never"/>
        <w:tblW w:w="15521" w:type="dxa"/>
        <w:tblLayout w:type="fixed"/>
        <w:tblCellMar>
          <w:left w:w="70" w:type="dxa"/>
          <w:right w:w="70" w:type="dxa"/>
        </w:tblCellMar>
        <w:tblLook w:val="04A0"/>
      </w:tblPr>
      <w:tblGrid>
        <w:gridCol w:w="495"/>
        <w:gridCol w:w="7633"/>
        <w:gridCol w:w="567"/>
        <w:gridCol w:w="567"/>
        <w:gridCol w:w="567"/>
        <w:gridCol w:w="851"/>
        <w:gridCol w:w="567"/>
        <w:gridCol w:w="567"/>
        <w:gridCol w:w="567"/>
        <w:gridCol w:w="571"/>
        <w:gridCol w:w="577"/>
        <w:gridCol w:w="852"/>
        <w:gridCol w:w="569"/>
        <w:gridCol w:w="571"/>
      </w:tblGrid>
      <w:tr w:rsidR="00A626B2" w:rsidRPr="00015D07" w:rsidTr="00F56A38">
        <w:trPr>
          <w:trHeight w:val="114"/>
        </w:trPr>
        <w:tc>
          <w:tcPr>
            <w:tcW w:w="495"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Lp.</w:t>
            </w:r>
          </w:p>
        </w:tc>
        <w:tc>
          <w:tcPr>
            <w:tcW w:w="7633"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Warunek</w:t>
            </w:r>
          </w:p>
        </w:tc>
        <w:tc>
          <w:tcPr>
            <w:tcW w:w="3686"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Weryfikujący</w:t>
            </w:r>
          </w:p>
        </w:tc>
        <w:tc>
          <w:tcPr>
            <w:tcW w:w="3707" w:type="dxa"/>
            <w:gridSpan w:val="6"/>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Sprawdzający </w:t>
            </w:r>
          </w:p>
        </w:tc>
      </w:tr>
      <w:tr w:rsidR="00A626B2" w:rsidRPr="00015D07" w:rsidTr="00F56A38">
        <w:trPr>
          <w:trHeight w:val="114"/>
        </w:trPr>
        <w:tc>
          <w:tcPr>
            <w:tcW w:w="495"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right w:val="single" w:sz="4" w:space="0" w:color="auto"/>
            </w:tcBorders>
            <w:vAlign w:val="center"/>
            <w:hideMark/>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r w:rsidRPr="00015D07">
              <w:rPr>
                <w:rFonts w:asciiTheme="minorHAnsi" w:eastAsia="Times New Roman" w:hAnsiTheme="minorHAnsi"/>
                <w:b/>
                <w:bCs/>
                <w:color w:val="000000"/>
                <w:sz w:val="20"/>
                <w:szCs w:val="20"/>
                <w:lang w:eastAsia="pl-PL"/>
              </w:rPr>
              <w:t>TAK</w:t>
            </w:r>
          </w:p>
        </w:tc>
        <w:tc>
          <w:tcPr>
            <w:tcW w:w="567"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color w:val="000000"/>
                <w:sz w:val="20"/>
                <w:szCs w:val="20"/>
                <w:vertAlign w:val="superscript"/>
                <w:lang w:eastAsia="pl-PL"/>
              </w:rPr>
            </w:pPr>
            <w:r w:rsidRPr="00015D07">
              <w:rPr>
                <w:rFonts w:asciiTheme="minorHAnsi" w:eastAsia="Times New Roman" w:hAnsiTheme="minorHAnsi"/>
                <w:b/>
                <w:bCs/>
                <w:color w:val="000000"/>
                <w:sz w:val="20"/>
                <w:szCs w:val="20"/>
                <w:lang w:eastAsia="pl-PL"/>
              </w:rPr>
              <w:t>NIE</w:t>
            </w:r>
          </w:p>
        </w:tc>
        <w:tc>
          <w:tcPr>
            <w:tcW w:w="567" w:type="dxa"/>
            <w:vMerge w:val="restart"/>
            <w:tcBorders>
              <w:top w:val="single" w:sz="4" w:space="0" w:color="auto"/>
              <w:left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FF0000"/>
                <w:sz w:val="20"/>
                <w:szCs w:val="20"/>
                <w:lang w:eastAsia="pl-PL"/>
              </w:rPr>
            </w:pPr>
            <w:r w:rsidRPr="00015D07">
              <w:rPr>
                <w:rFonts w:asciiTheme="minorHAnsi" w:eastAsia="Times New Roman" w:hAnsiTheme="minorHAnsi"/>
                <w:b/>
                <w:bCs/>
                <w:color w:val="000000"/>
                <w:sz w:val="20"/>
                <w:szCs w:val="20"/>
                <w:lang w:eastAsia="pl-PL"/>
              </w:rPr>
              <w:t>ND</w:t>
            </w:r>
          </w:p>
        </w:tc>
        <w:tc>
          <w:tcPr>
            <w:tcW w:w="851" w:type="dxa"/>
            <w:vMerge w:val="restart"/>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19"/>
                <w:szCs w:val="19"/>
                <w:lang w:eastAsia="pl-PL"/>
              </w:rPr>
            </w:pPr>
            <w:r w:rsidRPr="00015D07">
              <w:rPr>
                <w:rFonts w:asciiTheme="minorHAnsi" w:eastAsia="Times New Roman" w:hAnsiTheme="minorHAnsi"/>
                <w:b/>
                <w:bCs/>
                <w:sz w:val="19"/>
                <w:szCs w:val="19"/>
                <w:lang w:eastAsia="pl-PL"/>
              </w:rPr>
              <w:t xml:space="preserve">Po </w:t>
            </w:r>
            <w:proofErr w:type="spellStart"/>
            <w:r w:rsidRPr="00015D07">
              <w:rPr>
                <w:rFonts w:asciiTheme="minorHAnsi" w:eastAsia="Times New Roman" w:hAnsiTheme="minorHAnsi"/>
                <w:b/>
                <w:bCs/>
                <w:sz w:val="19"/>
                <w:szCs w:val="19"/>
                <w:lang w:eastAsia="pl-PL"/>
              </w:rPr>
              <w:t>uzupełnie</w:t>
            </w:r>
            <w:proofErr w:type="spellEnd"/>
            <w:r w:rsidRPr="00015D07">
              <w:rPr>
                <w:rFonts w:asciiTheme="minorHAnsi" w:eastAsia="Times New Roman" w:hAnsiTheme="minorHAnsi"/>
                <w:b/>
                <w:bCs/>
                <w:sz w:val="19"/>
                <w:szCs w:val="19"/>
                <w:lang w:eastAsia="pl-PL"/>
              </w:rPr>
              <w:t>-</w:t>
            </w:r>
          </w:p>
          <w:p w:rsidR="00A626B2" w:rsidRPr="00015D07" w:rsidRDefault="00A626B2" w:rsidP="00015D07">
            <w:pPr>
              <w:spacing w:after="0" w:line="240" w:lineRule="auto"/>
              <w:jc w:val="center"/>
              <w:rPr>
                <w:rFonts w:asciiTheme="minorHAnsi" w:eastAsia="Times New Roman" w:hAnsiTheme="minorHAnsi"/>
                <w:b/>
                <w:bCs/>
                <w:sz w:val="19"/>
                <w:szCs w:val="19"/>
                <w:lang w:eastAsia="pl-PL"/>
              </w:rPr>
            </w:pPr>
            <w:proofErr w:type="spellStart"/>
            <w:r w:rsidRPr="00015D07">
              <w:rPr>
                <w:rFonts w:asciiTheme="minorHAnsi" w:eastAsia="Times New Roman" w:hAnsiTheme="minorHAnsi"/>
                <w:b/>
                <w:bCs/>
                <w:sz w:val="19"/>
                <w:szCs w:val="19"/>
                <w:lang w:eastAsia="pl-PL"/>
              </w:rPr>
              <w:t>niu</w:t>
            </w:r>
            <w:proofErr w:type="spellEnd"/>
          </w:p>
        </w:tc>
        <w:tc>
          <w:tcPr>
            <w:tcW w:w="567"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r w:rsidRPr="00015D07">
              <w:rPr>
                <w:rFonts w:asciiTheme="minorHAnsi" w:eastAsia="Times New Roman" w:hAnsiTheme="minorHAnsi"/>
                <w:b/>
                <w:bCs/>
                <w:sz w:val="20"/>
                <w:szCs w:val="20"/>
                <w:vertAlign w:val="superscript"/>
                <w:lang w:eastAsia="pl-PL"/>
              </w:rPr>
              <w:t>2</w:t>
            </w:r>
          </w:p>
        </w:tc>
        <w:tc>
          <w:tcPr>
            <w:tcW w:w="577" w:type="dxa"/>
            <w:tcBorders>
              <w:top w:val="single" w:sz="4" w:space="0" w:color="auto"/>
              <w:left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ND</w:t>
            </w:r>
          </w:p>
        </w:tc>
        <w:tc>
          <w:tcPr>
            <w:tcW w:w="852" w:type="dxa"/>
            <w:tcBorders>
              <w:top w:val="single" w:sz="4" w:space="0" w:color="auto"/>
              <w:left w:val="single" w:sz="4" w:space="0" w:color="auto"/>
              <w:right w:val="single" w:sz="4" w:space="0" w:color="auto"/>
            </w:tcBorders>
            <w:shd w:val="clear" w:color="auto" w:fill="BFBFBF"/>
            <w:vAlign w:val="center"/>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Do </w:t>
            </w:r>
            <w:proofErr w:type="spellStart"/>
            <w:r w:rsidRPr="00015D07">
              <w:rPr>
                <w:rFonts w:asciiTheme="minorHAnsi" w:eastAsia="Times New Roman" w:hAnsiTheme="minorHAnsi"/>
                <w:b/>
                <w:bCs/>
                <w:sz w:val="20"/>
                <w:szCs w:val="20"/>
                <w:lang w:eastAsia="pl-PL"/>
              </w:rPr>
              <w:t>uzupełn-ienia</w:t>
            </w:r>
            <w:proofErr w:type="spellEnd"/>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 xml:space="preserve">Po </w:t>
            </w:r>
            <w:proofErr w:type="spellStart"/>
            <w:r w:rsidRPr="00015D07">
              <w:rPr>
                <w:rFonts w:asciiTheme="minorHAnsi" w:eastAsia="Times New Roman" w:hAnsiTheme="minorHAnsi"/>
                <w:b/>
                <w:bCs/>
                <w:sz w:val="20"/>
                <w:szCs w:val="20"/>
                <w:lang w:eastAsia="pl-PL"/>
              </w:rPr>
              <w:t>uzupełnie-niu</w:t>
            </w:r>
            <w:proofErr w:type="spellEnd"/>
          </w:p>
        </w:tc>
      </w:tr>
      <w:tr w:rsidR="00A626B2" w:rsidRPr="00015D07" w:rsidTr="00F56A38">
        <w:trPr>
          <w:trHeight w:val="114"/>
        </w:trPr>
        <w:tc>
          <w:tcPr>
            <w:tcW w:w="495"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7633" w:type="dxa"/>
            <w:vMerge/>
            <w:tcBorders>
              <w:left w:val="single" w:sz="4" w:space="0" w:color="auto"/>
              <w:bottom w:val="single" w:sz="4" w:space="0" w:color="auto"/>
              <w:right w:val="single" w:sz="4" w:space="0" w:color="auto"/>
            </w:tcBorders>
            <w:vAlign w:val="center"/>
          </w:tcPr>
          <w:p w:rsidR="00A626B2" w:rsidRPr="00015D07" w:rsidRDefault="00A626B2" w:rsidP="00015D07">
            <w:pPr>
              <w:spacing w:after="0" w:line="240" w:lineRule="auto"/>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567" w:type="dxa"/>
            <w:vMerge/>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color w:val="000000"/>
                <w:sz w:val="20"/>
                <w:szCs w:val="20"/>
                <w:lang w:eastAsia="pl-PL"/>
              </w:rPr>
            </w:pPr>
          </w:p>
        </w:tc>
        <w:tc>
          <w:tcPr>
            <w:tcW w:w="851" w:type="dxa"/>
            <w:vMerge/>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67" w:type="dxa"/>
            <w:tcBorders>
              <w:top w:val="single" w:sz="4" w:space="0" w:color="auto"/>
              <w:left w:val="single" w:sz="4" w:space="0" w:color="auto"/>
              <w:bottom w:val="single" w:sz="4" w:space="0" w:color="auto"/>
              <w:right w:val="single" w:sz="12"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c>
          <w:tcPr>
            <w:tcW w:w="567" w:type="dxa"/>
            <w:tcBorders>
              <w:left w:val="single" w:sz="12"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eastAsia="Times New Roman" w:hAnsiTheme="minorHAnsi"/>
                <w:b/>
                <w:bCs/>
                <w:sz w:val="20"/>
                <w:szCs w:val="20"/>
                <w:lang w:eastAsia="pl-PL"/>
              </w:rPr>
            </w:pPr>
          </w:p>
        </w:tc>
        <w:tc>
          <w:tcPr>
            <w:tcW w:w="571"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77" w:type="dxa"/>
            <w:tcBorders>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852" w:type="dxa"/>
            <w:tcBorders>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9"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r w:rsidRPr="00015D07">
              <w:rPr>
                <w:rFonts w:asciiTheme="minorHAnsi" w:eastAsia="Times New Roman" w:hAnsiTheme="minorHAnsi"/>
                <w:b/>
                <w:bCs/>
                <w:sz w:val="20"/>
                <w:szCs w:val="20"/>
                <w:lang w:eastAsia="pl-PL"/>
              </w:rPr>
              <w:t>TAK</w:t>
            </w:r>
          </w:p>
        </w:tc>
        <w:tc>
          <w:tcPr>
            <w:tcW w:w="571"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015D07">
            <w:pPr>
              <w:spacing w:after="0" w:line="240" w:lineRule="auto"/>
              <w:jc w:val="center"/>
              <w:rPr>
                <w:rFonts w:asciiTheme="minorHAnsi" w:eastAsia="Times New Roman" w:hAnsiTheme="minorHAnsi"/>
                <w:b/>
                <w:bCs/>
                <w:sz w:val="20"/>
                <w:szCs w:val="20"/>
                <w:vertAlign w:val="superscript"/>
                <w:lang w:eastAsia="pl-PL"/>
              </w:rPr>
            </w:pPr>
            <w:r w:rsidRPr="00015D07">
              <w:rPr>
                <w:rFonts w:asciiTheme="minorHAnsi" w:eastAsia="Times New Roman" w:hAnsiTheme="minorHAnsi"/>
                <w:b/>
                <w:bCs/>
                <w:sz w:val="20"/>
                <w:szCs w:val="20"/>
                <w:lang w:eastAsia="pl-PL"/>
              </w:rPr>
              <w:t>NIE</w:t>
            </w: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wpisuje się w typ projektu wskazany w SZOOP RPOWP 2014-2020</w:t>
            </w:r>
            <w:r w:rsidRPr="00015D07">
              <w:rPr>
                <w:rStyle w:val="Odwoanieprzypisudolnego"/>
                <w:rFonts w:asciiTheme="minorHAnsi" w:hAnsiTheme="minorHAnsi"/>
                <w:sz w:val="20"/>
              </w:rPr>
              <w:footnoteReference w:id="2"/>
            </w:r>
            <w:r w:rsidRPr="00015D07">
              <w:rPr>
                <w:rFonts w:asciiTheme="minorHAnsi" w:hAnsiTheme="minorHAnsi"/>
                <w:sz w:val="20"/>
              </w:rPr>
              <w:t xml:space="preserve"> dla działania 8.6 Inwestycje na rzecz rozwoju lokalnego/9.1 Rewitalizacja społeczna i kształtowanie kapitału społecznego.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Grupa docelowa jest zgodna z katalogiem grup docelowych wskazanych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Grupa docelowa/ostateczni odbiorcy wparcia zamieszkują obszar LSR.</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rPr>
                <w:rFonts w:asciiTheme="minorHAnsi" w:hAnsiTheme="minorHAnsi"/>
              </w:rPr>
            </w:pPr>
            <w:r w:rsidRPr="00015D07">
              <w:rPr>
                <w:rFonts w:asciiTheme="minorHAnsi" w:hAnsiTheme="minorHAnsi"/>
              </w:rPr>
              <w:t>Wnioskodawca jest zgodny z typem beneficjenta określonym w SZOOP RPOWP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281"/>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5.</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rPr>
                <w:rFonts w:asciiTheme="minorHAnsi" w:hAnsiTheme="minorHAnsi"/>
                <w:sz w:val="20"/>
              </w:rPr>
            </w:pPr>
            <w:r w:rsidRPr="00015D07">
              <w:rPr>
                <w:rFonts w:asciiTheme="minorHAnsi" w:hAnsiTheme="minorHAnsi"/>
                <w:sz w:val="20"/>
              </w:rPr>
              <w:t>Projekt jest zgodny z celem(-</w:t>
            </w:r>
            <w:proofErr w:type="spellStart"/>
            <w:r w:rsidRPr="00015D07">
              <w:rPr>
                <w:rFonts w:asciiTheme="minorHAnsi" w:hAnsiTheme="minorHAnsi"/>
                <w:sz w:val="20"/>
              </w:rPr>
              <w:t>ami</w:t>
            </w:r>
            <w:proofErr w:type="spellEnd"/>
            <w:r w:rsidRPr="00015D07">
              <w:rPr>
                <w:rFonts w:asciiTheme="minorHAnsi" w:hAnsiTheme="minorHAnsi"/>
                <w:sz w:val="20"/>
              </w:rPr>
              <w:t>) określonym(-</w:t>
            </w:r>
            <w:proofErr w:type="spellStart"/>
            <w:r w:rsidRPr="00015D07">
              <w:rPr>
                <w:rFonts w:asciiTheme="minorHAnsi" w:hAnsiTheme="minorHAnsi"/>
                <w:sz w:val="20"/>
              </w:rPr>
              <w:t>nymi</w:t>
            </w:r>
            <w:proofErr w:type="spellEnd"/>
            <w:r w:rsidRPr="00015D07">
              <w:rPr>
                <w:rFonts w:asciiTheme="minorHAnsi" w:hAnsiTheme="minorHAnsi"/>
                <w:sz w:val="20"/>
              </w:rPr>
              <w:t xml:space="preserve">) w RPOWP 2014-2020, a jego realizacja pozwoli na osiągnięcie zakładanych wskaźników.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379"/>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6.</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FE185D">
            <w:pPr>
              <w:spacing w:beforeLines="40" w:afterLines="40" w:line="240" w:lineRule="auto"/>
              <w:jc w:val="both"/>
              <w:rPr>
                <w:rFonts w:asciiTheme="minorHAnsi" w:hAnsiTheme="minorHAnsi"/>
                <w:sz w:val="20"/>
              </w:rPr>
            </w:pPr>
            <w:r w:rsidRPr="00015D07">
              <w:rPr>
                <w:rFonts w:asciiTheme="minorHAnsi" w:hAnsiTheme="minorHAnsi"/>
                <w:sz w:val="20"/>
              </w:rPr>
              <w:t>Projekt zakłada realizację inwestycji na obszarze objętym LSR, chyba, że operacja dotyczy inwestycji polegającej na budowie albo przebudowie liniowego obiektu budowlanego, którego odcinek będzie zlokalizowany poza tym obszarem.</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7.</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Inwestycje w ramach projektu będą realizowane na nieruchomości będącej własnością lub współwłasnością Wnioskodawcy lub Wnioskodawca posiada udokumentowane prawo do dysponowania nieruchomością na cele określone  we wniosku o dofinansowanie, co najmniej przez okres realizacji projektu oraz okres podlegania zobowiązaniu do zapewnienia trwałości operacji.</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8.</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Wnioskodawca zawarł we wniosku opis sposobu, w jaki zostanie zapewniona trwałość projektu (jeśli dotyczy lub jeśli wskazano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FF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color w:val="FF0000"/>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color w:val="FF0000"/>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9.</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pStyle w:val="Tekstkomentarza"/>
              <w:spacing w:after="0" w:line="240" w:lineRule="auto"/>
              <w:jc w:val="both"/>
              <w:rPr>
                <w:rFonts w:asciiTheme="minorHAnsi" w:hAnsiTheme="minorHAnsi"/>
              </w:rPr>
            </w:pPr>
            <w:r w:rsidRPr="00015D07">
              <w:rPr>
                <w:rFonts w:asciiTheme="minorHAnsi" w:hAnsiTheme="minorHAnsi"/>
              </w:rPr>
              <w:t>Wydatki w projekcie o wartości nieprzekraczającej wyrażonej w PLN równowartości kwoty 100 000 EUR wkładu publicznego</w:t>
            </w:r>
            <w:r w:rsidRPr="00015D07">
              <w:rPr>
                <w:rStyle w:val="Odwoanieprzypisudolnego"/>
                <w:rFonts w:asciiTheme="minorHAnsi" w:hAnsiTheme="minorHAnsi"/>
              </w:rPr>
              <w:footnoteReference w:id="3"/>
            </w:r>
            <w:r w:rsidRPr="00015D07">
              <w:rPr>
                <w:rFonts w:asciiTheme="minorHAnsi" w:hAnsiTheme="minorHAnsi"/>
              </w:rPr>
              <w:t xml:space="preserve"> są rozliczane uproszczonymi metodami, o których mowa w </w:t>
            </w:r>
            <w:r w:rsidRPr="00015D07">
              <w:rPr>
                <w:rFonts w:asciiTheme="minorHAnsi" w:hAnsiTheme="minorHAnsi"/>
                <w:i/>
              </w:rPr>
              <w:t xml:space="preserve">Wytycznych w zakresie </w:t>
            </w:r>
            <w:proofErr w:type="spellStart"/>
            <w:r w:rsidRPr="00015D07">
              <w:rPr>
                <w:rFonts w:asciiTheme="minorHAnsi" w:hAnsiTheme="minorHAnsi"/>
                <w:i/>
              </w:rPr>
              <w:t>kwalifikowalności</w:t>
            </w:r>
            <w:proofErr w:type="spellEnd"/>
            <w:r w:rsidRPr="00015D07">
              <w:rPr>
                <w:rFonts w:asciiTheme="minorHAnsi" w:hAnsiTheme="minorHAnsi"/>
                <w:i/>
              </w:rPr>
              <w:t xml:space="preserve"> wydatków w ramach Europejskiego Funduszu Rozwoju Regionalnego, Europejskiego Funduszu Społecznego oraz Funduszu Spójności na lata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10</w:t>
            </w:r>
            <w:r w:rsidRPr="00015D07">
              <w:rPr>
                <w:rFonts w:asciiTheme="minorHAnsi" w:hAnsiTheme="minorHAnsi"/>
                <w:color w:val="000000"/>
                <w:sz w:val="20"/>
              </w:rPr>
              <w:t>.</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Koszty </w:t>
            </w:r>
            <w:proofErr w:type="spellStart"/>
            <w:r w:rsidRPr="00015D07">
              <w:rPr>
                <w:rFonts w:asciiTheme="minorHAnsi" w:hAnsiTheme="minorHAnsi"/>
                <w:sz w:val="20"/>
              </w:rPr>
              <w:t>kwalifikowalne</w:t>
            </w:r>
            <w:proofErr w:type="spellEnd"/>
            <w:r w:rsidRPr="00015D07">
              <w:rPr>
                <w:rFonts w:asciiTheme="minorHAnsi" w:hAnsiTheme="minorHAnsi"/>
                <w:sz w:val="20"/>
              </w:rPr>
              <w:t xml:space="preserve"> operacji nie są i nie będą współfinansowane z innych wspólnotowych instrumentów finansowych, w tym z innych funduszy strukturalnych Unii Europejskiej.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12"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eastAsia="Times New Roman" w:hAnsiTheme="minorHAnsi" w:cs="Arial"/>
                <w:color w:val="000000"/>
                <w:sz w:val="20"/>
                <w:szCs w:val="20"/>
                <w:lang w:eastAsia="pl-PL"/>
              </w:rPr>
              <w:t>11.</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Projekt jest zgodny z prawodawstwem unijnym oraz z właściwymi zasadami unijnymi, w tym:</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kobiet i mężczyzn w oparciu o standard minimum, o którym mowa w </w:t>
            </w:r>
            <w:r w:rsidRPr="00015D07">
              <w:rPr>
                <w:rFonts w:asciiTheme="minorHAnsi" w:hAnsiTheme="minorHAnsi"/>
                <w:i/>
                <w:sz w:val="20"/>
              </w:rPr>
              <w:t xml:space="preserve">Wytycznych w zakresie realizacji zasady równości szans </w:t>
            </w:r>
            <w:r w:rsidRPr="00015D07">
              <w:rPr>
                <w:rFonts w:asciiTheme="minorHAnsi" w:hAnsiTheme="minorHAnsi"/>
                <w:i/>
                <w:sz w:val="20"/>
              </w:rPr>
              <w:br/>
              <w:t>i niedyskryminacji</w:t>
            </w:r>
            <w:r w:rsidRPr="00015D07">
              <w:rPr>
                <w:rFonts w:asciiTheme="minorHAnsi" w:hAnsiTheme="minorHAnsi"/>
                <w:sz w:val="20"/>
              </w:rPr>
              <w:t xml:space="preserve">, </w:t>
            </w:r>
            <w:r w:rsidRPr="00015D07">
              <w:rPr>
                <w:rFonts w:asciiTheme="minorHAnsi" w:hAnsiTheme="minorHAnsi"/>
                <w:i/>
                <w:sz w:val="20"/>
              </w:rPr>
              <w:t xml:space="preserve">w tym dostępności dla osób z </w:t>
            </w:r>
            <w:proofErr w:type="spellStart"/>
            <w:r w:rsidRPr="00015D07">
              <w:rPr>
                <w:rFonts w:asciiTheme="minorHAnsi" w:hAnsiTheme="minorHAnsi"/>
                <w:i/>
                <w:sz w:val="20"/>
              </w:rPr>
              <w:t>niepełnosprawnościami</w:t>
            </w:r>
            <w:proofErr w:type="spellEnd"/>
            <w:r w:rsidRPr="00015D07">
              <w:rPr>
                <w:rFonts w:asciiTheme="minorHAnsi" w:hAnsiTheme="minorHAnsi"/>
                <w:i/>
                <w:sz w:val="20"/>
              </w:rPr>
              <w:t xml:space="preserve"> oraz zasady równości szans kobiet i mężczyzn w ramach funduszy unijnych na lata 2014-2020</w:t>
            </w:r>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xml:space="preserve">-  zasadą równości szans i niedyskryminacji, w tym dostępności dla osób z </w:t>
            </w:r>
            <w:proofErr w:type="spellStart"/>
            <w:r w:rsidRPr="00015D07">
              <w:rPr>
                <w:rFonts w:asciiTheme="minorHAnsi" w:hAnsiTheme="minorHAnsi"/>
                <w:sz w:val="20"/>
              </w:rPr>
              <w:lastRenderedPageBreak/>
              <w:t>niepełnosprawnościami</w:t>
            </w:r>
            <w:proofErr w:type="spellEnd"/>
          </w:p>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  zasadą zrównoważonego rozwoju.</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553"/>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lastRenderedPageBreak/>
              <w:t>12.</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sz w:val="20"/>
              </w:rPr>
            </w:pPr>
            <w:r w:rsidRPr="00015D07">
              <w:rPr>
                <w:rFonts w:asciiTheme="minorHAnsi" w:hAnsiTheme="minorHAnsi"/>
                <w:sz w:val="20"/>
              </w:rPr>
              <w:t>Wydatki w ramach budżetu projektu zostały oszacowane należycie, racjonalne i efektywne</w:t>
            </w:r>
            <w:r w:rsidRPr="00015D07">
              <w:rPr>
                <w:rStyle w:val="Odwoanieprzypisudolnego"/>
                <w:rFonts w:asciiTheme="minorHAnsi" w:hAnsiTheme="minorHAnsi"/>
                <w:sz w:val="20"/>
              </w:rPr>
              <w:footnoteReference w:id="4"/>
            </w:r>
            <w:r w:rsidRPr="00015D07">
              <w:rPr>
                <w:rFonts w:asciiTheme="minorHAnsi" w:hAnsiTheme="minorHAnsi"/>
                <w:sz w:val="20"/>
              </w:rPr>
              <w:t xml:space="preserve"> z uwzględnieniem, m.in.: </w:t>
            </w:r>
            <w:r w:rsidRPr="00015D07">
              <w:rPr>
                <w:rFonts w:asciiTheme="minorHAnsi" w:hAnsiTheme="minorHAnsi"/>
              </w:rPr>
              <w:t>k</w:t>
            </w:r>
            <w:r w:rsidRPr="00015D07">
              <w:rPr>
                <w:rFonts w:asciiTheme="minorHAnsi" w:hAnsiTheme="minorHAnsi"/>
                <w:sz w:val="20"/>
              </w:rPr>
              <w:t>osztów pośrednich rozliczanych z wykorzystaniem stawek ryczałtowych</w:t>
            </w:r>
            <w:r w:rsidRPr="00015D07">
              <w:rPr>
                <w:rStyle w:val="Odwoanieprzypisudolnego"/>
                <w:rFonts w:asciiTheme="minorHAnsi" w:hAnsiTheme="minorHAnsi"/>
                <w:sz w:val="20"/>
              </w:rPr>
              <w:footnoteReference w:id="5"/>
            </w:r>
            <w:r w:rsidRPr="00015D07">
              <w:rPr>
                <w:rFonts w:asciiTheme="minorHAnsi" w:hAnsiTheme="minorHAnsi"/>
                <w:sz w:val="20"/>
              </w:rPr>
              <w:t>,obowiązujących stawek rynkowych</w:t>
            </w:r>
            <w:r w:rsidRPr="00015D07">
              <w:rPr>
                <w:rStyle w:val="Odwoanieprzypisudolnego"/>
                <w:rFonts w:asciiTheme="minorHAnsi" w:hAnsiTheme="minorHAnsi"/>
                <w:sz w:val="20"/>
              </w:rPr>
              <w:footnoteReference w:id="6"/>
            </w:r>
            <w:r w:rsidRPr="00015D07">
              <w:rPr>
                <w:rFonts w:asciiTheme="minorHAnsi" w:hAnsiTheme="minorHAnsi"/>
                <w:sz w:val="20"/>
              </w:rPr>
              <w:t xml:space="preserve">, zakresu i warunków stosowania </w:t>
            </w:r>
            <w:proofErr w:type="spellStart"/>
            <w:r w:rsidRPr="00015D07">
              <w:rPr>
                <w:rFonts w:asciiTheme="minorHAnsi" w:hAnsiTheme="minorHAnsi"/>
                <w:sz w:val="20"/>
              </w:rPr>
              <w:t>cross-financingu</w:t>
            </w:r>
            <w:proofErr w:type="spellEnd"/>
            <w:r w:rsidRPr="00015D07">
              <w:rPr>
                <w:rFonts w:asciiTheme="minorHAnsi" w:hAnsiTheme="minorHAnsi"/>
                <w:sz w:val="20"/>
              </w:rPr>
              <w:t xml:space="preserve"> oraz środków trwałych, poprawności wniesienia wkładu własnego.</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FE185D">
            <w:pPr>
              <w:spacing w:afterLines="4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FE185D">
            <w:pPr>
              <w:spacing w:afterLines="4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hAnsiTheme="minorHAnsi"/>
                <w:color w:val="000000"/>
                <w:sz w:val="20"/>
              </w:rPr>
            </w:pPr>
            <w:r w:rsidRPr="00015D07">
              <w:rPr>
                <w:rFonts w:asciiTheme="minorHAnsi" w:hAnsiTheme="minorHAnsi"/>
                <w:color w:val="000000"/>
                <w:sz w:val="20"/>
              </w:rPr>
              <w:t>13.</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olor w:val="000000"/>
                <w:sz w:val="20"/>
              </w:rPr>
            </w:pPr>
            <w:r w:rsidRPr="00015D07">
              <w:rPr>
                <w:rFonts w:asciiTheme="minorHAnsi" w:hAnsiTheme="minorHAnsi"/>
                <w:sz w:val="20"/>
              </w:rPr>
              <w:t>W przypadku projektu partnerskiego, w którym podmiotem inicjującym partnerstwo jest podmiot, o którym mowa w art. 3 ust. 1 ustawy z dnia 29 stycznia 2004 r. - Prawo zamówień publicznych,</w:t>
            </w:r>
            <w:r w:rsidRPr="00015D07">
              <w:rPr>
                <w:rFonts w:asciiTheme="minorHAnsi" w:hAnsiTheme="minorHAnsi"/>
                <w:color w:val="000000"/>
                <w:sz w:val="20"/>
              </w:rPr>
              <w:t xml:space="preserve"> spełnione zostały wymogi dotyczące wyboru partnerów spośród podmiotów innych niż wymienione w art. 3 ust. 1 </w:t>
            </w:r>
            <w:proofErr w:type="spellStart"/>
            <w:r w:rsidRPr="00015D07">
              <w:rPr>
                <w:rFonts w:asciiTheme="minorHAnsi" w:hAnsiTheme="minorHAnsi"/>
                <w:color w:val="000000"/>
                <w:sz w:val="20"/>
              </w:rPr>
              <w:t>pkt</w:t>
            </w:r>
            <w:proofErr w:type="spellEnd"/>
            <w:r w:rsidRPr="00015D07">
              <w:rPr>
                <w:rFonts w:asciiTheme="minorHAnsi" w:hAnsiTheme="minorHAnsi"/>
                <w:color w:val="000000"/>
                <w:sz w:val="20"/>
              </w:rPr>
              <w:t xml:space="preserve"> 1-3a tej ustawy, o których mowa w art. 33 ust. 2-4 ustawy o zasadach realizacji programów w zakresie polityki spójności finansowanych w perspektywie 2014-2020.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r w:rsidR="00A626B2" w:rsidRPr="00015D07" w:rsidTr="00F56A38">
        <w:trPr>
          <w:trHeight w:val="114"/>
        </w:trPr>
        <w:tc>
          <w:tcPr>
            <w:tcW w:w="495" w:type="dxa"/>
            <w:tcBorders>
              <w:top w:val="single" w:sz="4" w:space="0" w:color="auto"/>
              <w:left w:val="single" w:sz="4" w:space="0" w:color="auto"/>
              <w:bottom w:val="single" w:sz="4" w:space="0" w:color="auto"/>
              <w:right w:val="single" w:sz="4" w:space="0" w:color="auto"/>
            </w:tcBorders>
            <w:shd w:val="clear" w:color="auto" w:fill="BFBFBF"/>
          </w:tcPr>
          <w:p w:rsidR="00A626B2" w:rsidRPr="00015D07" w:rsidRDefault="00A626B2" w:rsidP="00FE185D">
            <w:pPr>
              <w:spacing w:beforeLines="40" w:afterLines="40" w:line="240" w:lineRule="auto"/>
              <w:jc w:val="center"/>
              <w:rPr>
                <w:rFonts w:asciiTheme="minorHAnsi" w:eastAsia="Times New Roman" w:hAnsiTheme="minorHAnsi" w:cs="Arial"/>
                <w:color w:val="000000"/>
                <w:sz w:val="20"/>
                <w:szCs w:val="20"/>
                <w:lang w:eastAsia="pl-PL"/>
              </w:rPr>
            </w:pPr>
            <w:r w:rsidRPr="00015D07">
              <w:rPr>
                <w:rFonts w:asciiTheme="minorHAnsi" w:eastAsia="Times New Roman" w:hAnsiTheme="minorHAnsi" w:cs="Arial"/>
                <w:color w:val="000000"/>
                <w:sz w:val="20"/>
                <w:szCs w:val="20"/>
                <w:lang w:eastAsia="pl-PL"/>
              </w:rPr>
              <w:t>14.</w:t>
            </w:r>
          </w:p>
        </w:tc>
        <w:tc>
          <w:tcPr>
            <w:tcW w:w="7633" w:type="dxa"/>
            <w:tcBorders>
              <w:top w:val="single" w:sz="4" w:space="0" w:color="auto"/>
              <w:left w:val="single" w:sz="4" w:space="0" w:color="auto"/>
              <w:bottom w:val="single" w:sz="4" w:space="0" w:color="auto"/>
              <w:right w:val="single" w:sz="4" w:space="0" w:color="auto"/>
            </w:tcBorders>
            <w:shd w:val="clear" w:color="auto" w:fill="BFBFBF"/>
            <w:vAlign w:val="center"/>
          </w:tcPr>
          <w:p w:rsidR="00A626B2" w:rsidRPr="00015D07" w:rsidRDefault="00A626B2" w:rsidP="00015D07">
            <w:pPr>
              <w:spacing w:after="0" w:line="240" w:lineRule="auto"/>
              <w:jc w:val="both"/>
              <w:rPr>
                <w:rFonts w:asciiTheme="minorHAnsi" w:hAnsiTheme="minorHAnsi" w:cs="Arial"/>
                <w:sz w:val="20"/>
                <w:szCs w:val="20"/>
              </w:rPr>
            </w:pPr>
            <w:r w:rsidRPr="00015D07">
              <w:rPr>
                <w:rFonts w:asciiTheme="minorHAnsi" w:hAnsiTheme="minorHAnsi" w:cs="Arial"/>
                <w:sz w:val="20"/>
                <w:szCs w:val="20"/>
              </w:rPr>
              <w:t>Inne warunki udzielenia wsparcia, wskazane w ogłoszeniu o naborze.</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eastAsia="Times New Roman" w:hAnsiTheme="minorHAnsi"/>
                <w:b/>
                <w:bCs/>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7" w:type="dxa"/>
            <w:tcBorders>
              <w:top w:val="single" w:sz="4" w:space="0" w:color="auto"/>
              <w:left w:val="single" w:sz="12"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hideMark/>
          </w:tcPr>
          <w:p w:rsidR="00A626B2" w:rsidRPr="00015D07" w:rsidRDefault="00A626B2" w:rsidP="00015D07">
            <w:pPr>
              <w:spacing w:after="0" w:line="240" w:lineRule="auto"/>
              <w:jc w:val="center"/>
              <w:rPr>
                <w:rFonts w:asciiTheme="minorHAnsi" w:hAnsiTheme="minorHAnsi"/>
                <w:sz w:val="20"/>
                <w:szCs w:val="20"/>
              </w:rPr>
            </w:pPr>
          </w:p>
        </w:tc>
        <w:tc>
          <w:tcPr>
            <w:tcW w:w="577"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69"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tcPr>
          <w:p w:rsidR="00A626B2" w:rsidRPr="00015D07" w:rsidRDefault="00A626B2" w:rsidP="00015D07">
            <w:pPr>
              <w:spacing w:after="0" w:line="240" w:lineRule="auto"/>
              <w:jc w:val="center"/>
              <w:rPr>
                <w:rFonts w:asciiTheme="minorHAnsi" w:hAnsiTheme="minorHAnsi"/>
                <w:sz w:val="20"/>
                <w:szCs w:val="20"/>
              </w:rPr>
            </w:pPr>
          </w:p>
        </w:tc>
      </w:tr>
    </w:tbl>
    <w:tbl>
      <w:tblPr>
        <w:tblStyle w:val="Tabela-Siatka"/>
        <w:tblW w:w="15310" w:type="dxa"/>
        <w:tblInd w:w="-601" w:type="dxa"/>
        <w:tblLook w:val="04A0"/>
      </w:tblPr>
      <w:tblGrid>
        <w:gridCol w:w="3403"/>
        <w:gridCol w:w="1559"/>
        <w:gridCol w:w="1417"/>
        <w:gridCol w:w="1294"/>
        <w:gridCol w:w="253"/>
        <w:gridCol w:w="2281"/>
        <w:gridCol w:w="1559"/>
        <w:gridCol w:w="1417"/>
        <w:gridCol w:w="2127"/>
      </w:tblGrid>
      <w:tr w:rsidR="00A626B2" w:rsidRPr="00015D07" w:rsidTr="00F56A38">
        <w:trPr>
          <w:trHeight w:val="417"/>
        </w:trPr>
        <w:tc>
          <w:tcPr>
            <w:tcW w:w="15310" w:type="dxa"/>
            <w:gridSpan w:val="9"/>
            <w:tcBorders>
              <w:top w:val="single" w:sz="4" w:space="0" w:color="auto"/>
              <w:left w:val="single" w:sz="4" w:space="0" w:color="auto"/>
              <w:bottom w:val="nil"/>
              <w:right w:val="single" w:sz="4" w:space="0" w:color="auto"/>
            </w:tcBorders>
            <w:shd w:val="clear" w:color="auto" w:fill="BFBFBF" w:themeFill="background1" w:themeFillShade="BF"/>
          </w:tcPr>
          <w:p w:rsidR="00A626B2" w:rsidRPr="00015D07" w:rsidRDefault="00A626B2" w:rsidP="00F56A38">
            <w:pPr>
              <w:spacing w:after="0" w:line="240" w:lineRule="auto"/>
              <w:jc w:val="center"/>
              <w:rPr>
                <w:rFonts w:asciiTheme="minorHAnsi" w:hAnsiTheme="minorHAnsi"/>
              </w:rPr>
            </w:pPr>
            <w:r w:rsidRPr="00015D07">
              <w:rPr>
                <w:rFonts w:asciiTheme="minorHAnsi" w:eastAsia="Times New Roman" w:hAnsiTheme="minorHAnsi"/>
                <w:b/>
                <w:bCs/>
                <w:color w:val="000000"/>
                <w:sz w:val="24"/>
                <w:szCs w:val="24"/>
              </w:rPr>
              <w:t>WYNIK OCENY ZGODNOŚCI OPERACJI Z LSR - CZĘŚĆ A3.</w:t>
            </w:r>
          </w:p>
        </w:tc>
      </w:tr>
      <w:tr w:rsidR="00A626B2" w:rsidRPr="00015D07" w:rsidTr="00F56A38">
        <w:tc>
          <w:tcPr>
            <w:tcW w:w="7926" w:type="dxa"/>
            <w:gridSpan w:val="5"/>
            <w:tcBorders>
              <w:top w:val="nil"/>
              <w:left w:val="single" w:sz="4" w:space="0" w:color="auto"/>
              <w:bottom w:val="nil"/>
              <w:right w:val="nil"/>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Weryfikujący</w:t>
            </w:r>
          </w:p>
        </w:tc>
        <w:tc>
          <w:tcPr>
            <w:tcW w:w="7384" w:type="dxa"/>
            <w:gridSpan w:val="4"/>
            <w:tcBorders>
              <w:top w:val="nil"/>
              <w:left w:val="nil"/>
              <w:bottom w:val="nil"/>
              <w:right w:val="single" w:sz="4" w:space="0" w:color="auto"/>
            </w:tcBorders>
            <w:shd w:val="clear" w:color="auto" w:fill="D9D9D9" w:themeFill="background1" w:themeFillShade="D9"/>
          </w:tcPr>
          <w:p w:rsidR="00A626B2" w:rsidRPr="00015D07" w:rsidRDefault="00A626B2" w:rsidP="00F56A38">
            <w:pPr>
              <w:spacing w:after="0" w:line="240" w:lineRule="auto"/>
              <w:jc w:val="center"/>
              <w:rPr>
                <w:rFonts w:asciiTheme="minorHAnsi" w:hAnsiTheme="minorHAnsi"/>
                <w:b/>
              </w:rPr>
            </w:pPr>
            <w:r w:rsidRPr="00015D07">
              <w:rPr>
                <w:rFonts w:asciiTheme="minorHAnsi" w:hAnsiTheme="minorHAnsi"/>
                <w:b/>
              </w:rPr>
              <w:t>Sprawdzający</w:t>
            </w:r>
          </w:p>
        </w:tc>
      </w:tr>
      <w:tr w:rsidR="00A626B2" w:rsidRPr="00015D07" w:rsidTr="00F56A38">
        <w:tc>
          <w:tcPr>
            <w:tcW w:w="3403" w:type="dxa"/>
            <w:vMerge w:val="restart"/>
            <w:tcBorders>
              <w:top w:val="nil"/>
              <w:left w:val="single" w:sz="4" w:space="0" w:color="auto"/>
              <w:bottom w:val="nil"/>
              <w:right w:val="nil"/>
            </w:tcBorders>
            <w:vAlign w:val="center"/>
          </w:tcPr>
          <w:p w:rsidR="00A626B2" w:rsidRPr="00015D07" w:rsidRDefault="00A626B2" w:rsidP="00F56A38">
            <w:pPr>
              <w:spacing w:after="0" w:line="240" w:lineRule="auto"/>
              <w:rPr>
                <w:rFonts w:asciiTheme="minorHAnsi" w:hAnsiTheme="minorHAnsi"/>
                <w:b/>
              </w:rPr>
            </w:pPr>
            <w:r w:rsidRPr="00015D07">
              <w:rPr>
                <w:rFonts w:asciiTheme="minorHAnsi" w:hAnsiTheme="minorHAnsi"/>
                <w:b/>
              </w:rPr>
              <w:t xml:space="preserve">Operacja spełnia warunki </w:t>
            </w:r>
          </w:p>
          <w:p w:rsidR="00A626B2" w:rsidRPr="00015D07" w:rsidRDefault="00A626B2" w:rsidP="00F56A38">
            <w:pPr>
              <w:spacing w:after="0" w:line="240" w:lineRule="auto"/>
              <w:rPr>
                <w:rFonts w:asciiTheme="minorHAnsi" w:hAnsiTheme="minorHAnsi"/>
              </w:rPr>
            </w:pPr>
            <w:r w:rsidRPr="00015D07">
              <w:rPr>
                <w:rFonts w:asciiTheme="minorHAnsi" w:hAnsiTheme="minorHAnsi"/>
                <w:b/>
              </w:rPr>
              <w:t>Części A3</w:t>
            </w:r>
          </w:p>
          <w:p w:rsidR="00A626B2" w:rsidRPr="00015D07" w:rsidRDefault="00A626B2" w:rsidP="00F56A38">
            <w:pPr>
              <w:spacing w:after="0" w:line="240" w:lineRule="auto"/>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 xml:space="preserve">     Nie</w:t>
            </w:r>
            <w:r w:rsidRPr="00015D07">
              <w:rPr>
                <w:rFonts w:asciiTheme="minorHAnsi" w:hAnsiTheme="minorHAnsi"/>
                <w:b/>
                <w:sz w:val="18"/>
                <w:szCs w:val="18"/>
                <w:vertAlign w:val="superscript"/>
              </w:rPr>
              <w:t>1</w:t>
            </w:r>
          </w:p>
        </w:tc>
        <w:tc>
          <w:tcPr>
            <w:tcW w:w="1547" w:type="dxa"/>
            <w:gridSpan w:val="2"/>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 Do    uzupełnienia</w:t>
            </w:r>
          </w:p>
        </w:tc>
        <w:tc>
          <w:tcPr>
            <w:tcW w:w="2281" w:type="dxa"/>
            <w:tcBorders>
              <w:top w:val="nil"/>
              <w:left w:val="nil"/>
              <w:bottom w:val="nil"/>
              <w:right w:val="nil"/>
            </w:tcBorders>
            <w:vAlign w:val="center"/>
          </w:tcPr>
          <w:p w:rsidR="00A626B2" w:rsidRPr="00015D07" w:rsidRDefault="00A626B2" w:rsidP="00F56A38">
            <w:pPr>
              <w:jc w:val="center"/>
              <w:rPr>
                <w:rFonts w:asciiTheme="minorHAnsi" w:hAnsiTheme="minorHAnsi"/>
                <w:b/>
              </w:rPr>
            </w:pPr>
          </w:p>
        </w:tc>
        <w:tc>
          <w:tcPr>
            <w:tcW w:w="1559"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Tak</w:t>
            </w:r>
          </w:p>
        </w:tc>
        <w:tc>
          <w:tcPr>
            <w:tcW w:w="1417" w:type="dxa"/>
            <w:tcBorders>
              <w:top w:val="nil"/>
              <w:left w:val="nil"/>
              <w:bottom w:val="nil"/>
              <w:right w:val="nil"/>
            </w:tcBorders>
            <w:vAlign w:val="center"/>
          </w:tcPr>
          <w:p w:rsidR="00A626B2" w:rsidRPr="00015D07" w:rsidRDefault="00A626B2" w:rsidP="00F56A38">
            <w:pPr>
              <w:spacing w:after="0" w:line="240" w:lineRule="auto"/>
              <w:jc w:val="center"/>
              <w:rPr>
                <w:rFonts w:asciiTheme="minorHAnsi" w:hAnsiTheme="minorHAnsi"/>
                <w:b/>
                <w:sz w:val="18"/>
                <w:szCs w:val="18"/>
                <w:vertAlign w:val="superscript"/>
              </w:rPr>
            </w:pPr>
            <w:r w:rsidRPr="00015D07">
              <w:rPr>
                <w:rFonts w:asciiTheme="minorHAnsi" w:hAnsiTheme="minorHAnsi"/>
                <w:b/>
                <w:sz w:val="18"/>
                <w:szCs w:val="18"/>
              </w:rPr>
              <w:t>Nie</w:t>
            </w:r>
            <w:r w:rsidRPr="00015D07">
              <w:rPr>
                <w:rFonts w:asciiTheme="minorHAnsi" w:hAnsiTheme="minorHAnsi"/>
                <w:b/>
                <w:sz w:val="18"/>
                <w:szCs w:val="18"/>
                <w:vertAlign w:val="superscript"/>
              </w:rPr>
              <w:t>1</w:t>
            </w:r>
          </w:p>
        </w:tc>
        <w:tc>
          <w:tcPr>
            <w:tcW w:w="2127" w:type="dxa"/>
            <w:tcBorders>
              <w:top w:val="nil"/>
              <w:left w:val="nil"/>
              <w:bottom w:val="nil"/>
              <w:right w:val="single" w:sz="4" w:space="0" w:color="auto"/>
            </w:tcBorders>
            <w:vAlign w:val="center"/>
          </w:tcPr>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 xml:space="preserve">Do </w:t>
            </w:r>
          </w:p>
          <w:p w:rsidR="00A626B2" w:rsidRPr="00015D07" w:rsidRDefault="00A626B2" w:rsidP="00F56A38">
            <w:pPr>
              <w:spacing w:after="0" w:line="240" w:lineRule="auto"/>
              <w:jc w:val="center"/>
              <w:rPr>
                <w:rFonts w:asciiTheme="minorHAnsi" w:hAnsiTheme="minorHAnsi"/>
                <w:b/>
                <w:sz w:val="18"/>
                <w:szCs w:val="18"/>
              </w:rPr>
            </w:pPr>
            <w:r w:rsidRPr="00015D07">
              <w:rPr>
                <w:rFonts w:asciiTheme="minorHAnsi" w:hAnsiTheme="minorHAnsi"/>
                <w:b/>
                <w:sz w:val="18"/>
                <w:szCs w:val="18"/>
              </w:rPr>
              <w:t>uzupełnienia</w:t>
            </w:r>
          </w:p>
        </w:tc>
      </w:tr>
      <w:tr w:rsidR="00A626B2" w:rsidRPr="00015D07" w:rsidTr="00F56A38">
        <w:trPr>
          <w:trHeight w:val="757"/>
        </w:trPr>
        <w:tc>
          <w:tcPr>
            <w:tcW w:w="3403" w:type="dxa"/>
            <w:vMerge/>
            <w:tcBorders>
              <w:top w:val="nil"/>
              <w:left w:val="single" w:sz="4" w:space="0" w:color="auto"/>
              <w:bottom w:val="single" w:sz="4" w:space="0" w:color="auto"/>
              <w:right w:val="nil"/>
            </w:tcBorders>
          </w:tcPr>
          <w:p w:rsidR="00A626B2" w:rsidRPr="00015D07" w:rsidRDefault="00A626B2" w:rsidP="00F56A38">
            <w:pPr>
              <w:rPr>
                <w:rFonts w:asciiTheme="minorHAnsi" w:hAnsiTheme="minorHAnsi"/>
              </w:rPr>
            </w:pPr>
          </w:p>
        </w:tc>
        <w:tc>
          <w:tcPr>
            <w:tcW w:w="11907" w:type="dxa"/>
            <w:gridSpan w:val="8"/>
            <w:tcBorders>
              <w:top w:val="nil"/>
              <w:left w:val="nil"/>
              <w:bottom w:val="single" w:sz="4" w:space="0" w:color="auto"/>
              <w:right w:val="single" w:sz="4" w:space="0" w:color="auto"/>
            </w:tcBorders>
          </w:tcPr>
          <w:p w:rsidR="00A626B2" w:rsidRPr="00015D07" w:rsidRDefault="005A247A" w:rsidP="00F56A38">
            <w:pPr>
              <w:spacing w:after="0" w:line="240" w:lineRule="auto"/>
              <w:rPr>
                <w:rFonts w:asciiTheme="minorHAnsi" w:hAnsiTheme="minorHAnsi"/>
              </w:rPr>
            </w:pPr>
            <w:r>
              <w:rPr>
                <w:rFonts w:asciiTheme="minorHAnsi" w:hAnsiTheme="minorHAnsi"/>
                <w:noProof/>
                <w:lang w:eastAsia="en-US"/>
              </w:rPr>
              <w:pict>
                <v:group id="Group 38" o:spid="_x0000_s1037" style="position:absolute;margin-left:15.7pt;margin-top:4.25pt;width:545.45pt;height:25.55pt;z-index:251661312;mso-position-horizontal-relative:text;mso-position-vertical-relative:text" coordorigin="4392,8941" coordsize="1090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">
                  <v:shape id="Text Box 39" o:spid="_x0000_s1038" type="#_x0000_t202" style="position:absolute;left:4392;top:8943;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743B7" w:rsidRDefault="007743B7" w:rsidP="00A626B2"/>
                      </w:txbxContent>
                    </v:textbox>
                  </v:shape>
                  <v:shape id="Text Box 40" o:spid="_x0000_s1039" type="#_x0000_t202" style="position:absolute;left:594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7743B7" w:rsidRDefault="007743B7" w:rsidP="00A626B2"/>
                      </w:txbxContent>
                    </v:textbox>
                  </v:shape>
                  <v:shape id="Text Box 41" o:spid="_x0000_s1040" type="#_x0000_t202" style="position:absolute;left:7310;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743B7" w:rsidRDefault="007743B7" w:rsidP="00A626B2">
                          <w:pPr>
                            <w:jc w:val="center"/>
                          </w:pPr>
                        </w:p>
                      </w:txbxContent>
                    </v:textbox>
                  </v:shape>
                  <v:shape id="Text Box 42" o:spid="_x0000_s1041" type="#_x0000_t202" style="position:absolute;left:11177;top:8954;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7743B7" w:rsidRDefault="007743B7" w:rsidP="00A626B2"/>
                      </w:txbxContent>
                    </v:textbox>
                  </v:shape>
                  <v:shape id="Text Box 43" o:spid="_x0000_s1042" type="#_x0000_t202" style="position:absolute;left:12631;top:8943;width:849;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7743B7" w:rsidRDefault="007743B7" w:rsidP="00A626B2"/>
                      </w:txbxContent>
                    </v:textbox>
                  </v:shape>
                  <v:shape id="Text Box 44" o:spid="_x0000_s1043" type="#_x0000_t202" style="position:absolute;left:14451;top:8941;width:850;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7743B7" w:rsidRDefault="007743B7" w:rsidP="00A626B2"/>
                      </w:txbxContent>
                    </v:textbox>
                  </v:shape>
                </v:group>
              </w:pict>
            </w:r>
          </w:p>
        </w:tc>
      </w:tr>
      <w:tr w:rsidR="00A626B2" w:rsidRPr="00015D07" w:rsidTr="00F56A38">
        <w:tc>
          <w:tcPr>
            <w:tcW w:w="15310" w:type="dxa"/>
            <w:gridSpan w:val="9"/>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0" w:line="240" w:lineRule="auto"/>
              <w:rPr>
                <w:rFonts w:asciiTheme="minorHAnsi" w:hAnsiTheme="minorHAnsi"/>
                <w:i/>
                <w:sz w:val="18"/>
                <w:szCs w:val="18"/>
              </w:rPr>
            </w:pPr>
            <w:r w:rsidRPr="00015D07">
              <w:rPr>
                <w:rFonts w:asciiTheme="minorHAnsi" w:hAnsiTheme="minorHAnsi"/>
                <w:i/>
                <w:sz w:val="18"/>
                <w:szCs w:val="18"/>
                <w:vertAlign w:val="superscript"/>
              </w:rPr>
              <w:t>1)</w:t>
            </w:r>
            <w:r w:rsidRPr="00015D07">
              <w:rPr>
                <w:rFonts w:asciiTheme="minorHAnsi" w:hAnsiTheme="minorHAnsi"/>
                <w:i/>
                <w:sz w:val="18"/>
                <w:szCs w:val="18"/>
              </w:rPr>
              <w:t>Zaznaczenie pola „NIE” oznacza, że wniosek nie podlega dalszej ocenie.</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color w:val="FF0000"/>
                <w:sz w:val="18"/>
                <w:szCs w:val="18"/>
              </w:rPr>
            </w:pPr>
            <w:r w:rsidRPr="00015D07">
              <w:rPr>
                <w:rFonts w:asciiTheme="minorHAnsi" w:eastAsia="Times New Roman" w:hAnsiTheme="minorHAnsi"/>
                <w:b/>
                <w:bCs/>
                <w:color w:val="000000"/>
                <w:sz w:val="18"/>
                <w:szCs w:val="18"/>
              </w:rPr>
              <w:t>Weryfikujący: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r w:rsidR="00A626B2" w:rsidRPr="00015D07" w:rsidTr="00F56A38">
        <w:tc>
          <w:tcPr>
            <w:tcW w:w="7673" w:type="dxa"/>
            <w:gridSpan w:val="4"/>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eastAsia="Times New Roman" w:hAnsiTheme="minorHAnsi"/>
                <w:b/>
                <w:bCs/>
                <w:color w:val="000000"/>
                <w:sz w:val="18"/>
                <w:szCs w:val="18"/>
              </w:rPr>
            </w:pPr>
            <w:r w:rsidRPr="00015D07">
              <w:rPr>
                <w:rFonts w:asciiTheme="minorHAnsi" w:eastAsia="Times New Roman" w:hAnsiTheme="minorHAnsi"/>
                <w:b/>
                <w:bCs/>
                <w:color w:val="000000"/>
                <w:sz w:val="18"/>
                <w:szCs w:val="18"/>
              </w:rPr>
              <w:t>Sprawdzający:</w:t>
            </w:r>
          </w:p>
        </w:tc>
        <w:tc>
          <w:tcPr>
            <w:tcW w:w="7637" w:type="dxa"/>
            <w:gridSpan w:val="5"/>
            <w:tcBorders>
              <w:top w:val="single" w:sz="4" w:space="0" w:color="auto"/>
              <w:left w:val="single" w:sz="4" w:space="0" w:color="auto"/>
              <w:bottom w:val="single" w:sz="4" w:space="0" w:color="auto"/>
              <w:right w:val="single" w:sz="4" w:space="0" w:color="auto"/>
            </w:tcBorders>
          </w:tcPr>
          <w:p w:rsidR="00A626B2" w:rsidRPr="00015D07" w:rsidRDefault="00A626B2" w:rsidP="00F56A38">
            <w:pPr>
              <w:spacing w:after="120" w:line="240" w:lineRule="auto"/>
              <w:rPr>
                <w:rFonts w:asciiTheme="minorHAnsi" w:hAnsiTheme="minorHAnsi"/>
                <w:i/>
                <w:sz w:val="18"/>
                <w:szCs w:val="18"/>
              </w:rPr>
            </w:pPr>
            <w:r w:rsidRPr="00015D07">
              <w:rPr>
                <w:rFonts w:asciiTheme="minorHAnsi" w:eastAsia="Times New Roman" w:hAnsiTheme="minorHAnsi"/>
                <w:b/>
                <w:bCs/>
                <w:color w:val="000000"/>
                <w:sz w:val="18"/>
                <w:szCs w:val="18"/>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p w:rsidR="00015D07" w:rsidRPr="00015D07" w:rsidRDefault="00015D07" w:rsidP="00A626B2">
      <w:pPr>
        <w:spacing w:after="0" w:line="240" w:lineRule="auto"/>
        <w:rPr>
          <w:rFonts w:asciiTheme="minorHAnsi" w:hAnsiTheme="minorHAnsi"/>
          <w:i/>
          <w:color w:val="FF0000"/>
          <w:sz w:val="20"/>
          <w:szCs w:val="20"/>
        </w:rPr>
      </w:pPr>
    </w:p>
    <w:tbl>
      <w:tblPr>
        <w:tblStyle w:val="Tabela-Siatka"/>
        <w:tblW w:w="15310" w:type="dxa"/>
        <w:tblInd w:w="-601" w:type="dxa"/>
        <w:tblLook w:val="04A0"/>
      </w:tblPr>
      <w:tblGrid>
        <w:gridCol w:w="15310"/>
      </w:tblGrid>
      <w:tr w:rsidR="00A626B2" w:rsidRPr="00015D07" w:rsidTr="00F56A38">
        <w:tc>
          <w:tcPr>
            <w:tcW w:w="15310" w:type="dxa"/>
            <w:shd w:val="clear" w:color="auto" w:fill="BFBFBF" w:themeFill="background1" w:themeFillShade="BF"/>
          </w:tcPr>
          <w:p w:rsidR="00A626B2" w:rsidRPr="00015D07" w:rsidRDefault="00A626B2" w:rsidP="00F56A38">
            <w:pPr>
              <w:spacing w:after="0" w:line="240" w:lineRule="auto"/>
              <w:jc w:val="center"/>
              <w:rPr>
                <w:rFonts w:asciiTheme="minorHAnsi" w:hAnsiTheme="minorHAnsi"/>
                <w:i/>
                <w:color w:val="FF0000"/>
                <w:sz w:val="24"/>
                <w:szCs w:val="24"/>
              </w:rPr>
            </w:pPr>
            <w:r w:rsidRPr="00015D07">
              <w:rPr>
                <w:rFonts w:asciiTheme="minorHAnsi" w:hAnsiTheme="minorHAnsi"/>
                <w:b/>
                <w:sz w:val="24"/>
                <w:szCs w:val="24"/>
              </w:rPr>
              <w:lastRenderedPageBreak/>
              <w:t>B. OCENA I WYBÓR OPERACJI WG LOKALNYCH KRYTERIÓW</w:t>
            </w:r>
          </w:p>
        </w:tc>
      </w:tr>
    </w:tbl>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rPr>
                <w:rFonts w:asciiTheme="minorHAnsi" w:hAnsiTheme="minorHAnsi"/>
                <w:i/>
                <w:color w:val="FF0000"/>
                <w:sz w:val="24"/>
                <w:szCs w:val="24"/>
                <w:vertAlign w:val="superscript"/>
              </w:rPr>
            </w:pPr>
            <w:r w:rsidRPr="00015D07">
              <w:rPr>
                <w:rFonts w:asciiTheme="minorHAnsi" w:eastAsia="Times New Roman" w:hAnsiTheme="minorHAnsi"/>
                <w:b/>
                <w:bCs/>
                <w:color w:val="000000"/>
                <w:sz w:val="24"/>
                <w:szCs w:val="24"/>
              </w:rPr>
              <w:t>B1. Wstępna weryfikacja spełnienia lokalnych  kryteriów wyboru</w:t>
            </w:r>
            <w:r w:rsidRPr="00015D07">
              <w:rPr>
                <w:rFonts w:asciiTheme="minorHAnsi" w:eastAsia="Times New Roman" w:hAnsiTheme="minorHAnsi"/>
                <w:b/>
                <w:bCs/>
                <w:color w:val="000000"/>
                <w:sz w:val="24"/>
                <w:szCs w:val="24"/>
                <w:vertAlign w:val="superscript"/>
              </w:rPr>
              <w:t>2</w:t>
            </w:r>
          </w:p>
        </w:tc>
      </w:tr>
      <w:tr w:rsidR="00A626B2" w:rsidRPr="00015D07" w:rsidTr="00F56A38">
        <w:tc>
          <w:tcPr>
            <w:tcW w:w="15451" w:type="dxa"/>
          </w:tcPr>
          <w:p w:rsidR="00A626B2" w:rsidRPr="00015D07" w:rsidRDefault="00A626B2" w:rsidP="00F56A38">
            <w:pPr>
              <w:spacing w:after="0" w:line="240" w:lineRule="auto"/>
              <w:rPr>
                <w:rFonts w:asciiTheme="minorHAnsi" w:hAnsiTheme="minorHAnsi"/>
                <w:i/>
              </w:rPr>
            </w:pPr>
          </w:p>
        </w:tc>
      </w:tr>
    </w:tbl>
    <w:p w:rsidR="00A626B2" w:rsidRPr="00015D07" w:rsidRDefault="00A626B2" w:rsidP="00A626B2">
      <w:pPr>
        <w:spacing w:after="0" w:line="240" w:lineRule="auto"/>
        <w:rPr>
          <w:rFonts w:asciiTheme="minorHAnsi" w:hAnsiTheme="minorHAnsi"/>
          <w:i/>
          <w:color w:val="FF0000"/>
          <w:sz w:val="16"/>
          <w:szCs w:val="16"/>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E185D">
            <w:pPr>
              <w:spacing w:afterLines="40" w:line="240" w:lineRule="auto"/>
              <w:rPr>
                <w:rFonts w:asciiTheme="minorHAnsi" w:eastAsia="Times New Roman" w:hAnsiTheme="minorHAnsi"/>
                <w:i/>
                <w:iCs/>
              </w:rPr>
            </w:pPr>
            <w:r w:rsidRPr="00015D07">
              <w:rPr>
                <w:rFonts w:asciiTheme="minorHAnsi" w:eastAsia="Times New Roman" w:hAnsiTheme="minorHAnsi"/>
                <w:i/>
                <w:iCs/>
                <w:vertAlign w:val="superscript"/>
              </w:rPr>
              <w:t>2)</w:t>
            </w:r>
            <w:r w:rsidRPr="00015D07">
              <w:rPr>
                <w:rFonts w:asciiTheme="minorHAnsi" w:eastAsia="Times New Roman" w:hAnsiTheme="minorHAnsi"/>
                <w:i/>
                <w:iCs/>
              </w:rPr>
              <w:t>Wypełnienie pola dotyczy przypadku stwierdzenia niespójności pomiędzy  informacjami  dot. lokalnych kryteriów wyboru operacji zawartych w różnych częściach wniosku Lub we wniosku i załącznikach lub w różnych załącznikach.</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93158E" w:rsidRDefault="00A626B2" w:rsidP="00A626B2">
      <w:pPr>
        <w:spacing w:after="0" w:line="240" w:lineRule="auto"/>
        <w:rPr>
          <w:rFonts w:asciiTheme="minorHAnsi" w:hAnsiTheme="minorHAnsi"/>
          <w:i/>
          <w:color w:val="FF0000"/>
          <w:sz w:val="10"/>
          <w:szCs w:val="1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w ramach weryfikacji oceny zgodności operacji z LSR</w:t>
            </w:r>
            <w:r w:rsidR="001549F2">
              <w:rPr>
                <w:rFonts w:asciiTheme="minorHAnsi" w:eastAsia="Times New Roman" w:hAnsiTheme="minorHAnsi"/>
                <w:b/>
                <w:bCs/>
                <w:color w:val="000000"/>
                <w:sz w:val="24"/>
                <w:szCs w:val="24"/>
              </w:rPr>
              <w:t>,  w tym z Programem</w:t>
            </w:r>
            <w:r w:rsidRPr="00015D07">
              <w:rPr>
                <w:rFonts w:asciiTheme="minorHAnsi" w:eastAsia="Times New Roman" w:hAnsiTheme="minorHAnsi"/>
                <w:b/>
                <w:bCs/>
                <w:color w:val="000000"/>
                <w:sz w:val="24"/>
                <w:szCs w:val="24"/>
              </w:rPr>
              <w:t xml:space="preserve"> oraz wstępnej weryfikacji z lokalnymi kryteriami wyboru</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Zakres uzupełnień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tbl>
      <w:tblPr>
        <w:tblpPr w:leftFromText="141" w:rightFromText="141" w:bottomFromText="200" w:vertAnchor="text" w:tblpX="-575" w:tblpY="1"/>
        <w:tblOverlap w:val="neve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8150"/>
        <w:gridCol w:w="7306"/>
      </w:tblGrid>
      <w:tr w:rsidR="00A626B2" w:rsidRPr="00015D07" w:rsidTr="0008094B">
        <w:trPr>
          <w:trHeight w:val="340"/>
        </w:trPr>
        <w:tc>
          <w:tcPr>
            <w:tcW w:w="15456"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26B2" w:rsidRPr="00015D07" w:rsidRDefault="00A626B2" w:rsidP="0008094B">
            <w:pPr>
              <w:pStyle w:val="Default"/>
              <w:spacing w:line="256" w:lineRule="auto"/>
              <w:jc w:val="center"/>
              <w:rPr>
                <w:rFonts w:asciiTheme="minorHAnsi" w:hAnsiTheme="minorHAnsi"/>
                <w:b/>
                <w:color w:val="auto"/>
                <w:sz w:val="20"/>
                <w:szCs w:val="20"/>
                <w:lang w:eastAsia="en-US"/>
              </w:rPr>
            </w:pPr>
            <w:r w:rsidRPr="00015D07">
              <w:rPr>
                <w:rFonts w:asciiTheme="minorHAnsi" w:hAnsiTheme="minorHAnsi"/>
                <w:b/>
                <w:bCs/>
                <w:color w:val="auto"/>
                <w:sz w:val="20"/>
                <w:szCs w:val="20"/>
                <w:lang w:eastAsia="en-US"/>
              </w:rPr>
              <w:t>Informacja o terminach dotyczących  uzyskania wymaganych wyjaśnień</w:t>
            </w:r>
            <w:r w:rsidRPr="00015D07">
              <w:rPr>
                <w:rFonts w:asciiTheme="minorHAnsi" w:hAnsiTheme="minorHAnsi"/>
                <w:b/>
                <w:color w:val="auto"/>
                <w:sz w:val="20"/>
                <w:szCs w:val="20"/>
                <w:lang w:eastAsia="en-US"/>
              </w:rPr>
              <w:t xml:space="preserve"> lub dokumentów niezbędnych do oceny zgodności operacji z LSR</w:t>
            </w:r>
            <w:r w:rsidR="001549F2">
              <w:rPr>
                <w:rFonts w:asciiTheme="minorHAnsi" w:hAnsiTheme="minorHAnsi"/>
                <w:b/>
                <w:color w:val="auto"/>
                <w:sz w:val="20"/>
                <w:szCs w:val="20"/>
                <w:lang w:eastAsia="en-US"/>
              </w:rPr>
              <w:t>, w tym w Programem</w:t>
            </w:r>
          </w:p>
          <w:p w:rsidR="00A626B2" w:rsidRPr="00015D07" w:rsidRDefault="00A626B2" w:rsidP="0008094B">
            <w:pPr>
              <w:tabs>
                <w:tab w:val="left" w:pos="709"/>
              </w:tabs>
              <w:spacing w:after="0"/>
              <w:jc w:val="center"/>
              <w:rPr>
                <w:rFonts w:asciiTheme="minorHAnsi" w:hAnsiTheme="minorHAnsi"/>
                <w:i/>
                <w:iCs/>
                <w:sz w:val="16"/>
                <w:szCs w:val="16"/>
              </w:rPr>
            </w:pP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doręczenia Podmiotowi ubiegającemu się o przyznanie pomocy pisma/e-maila w sprawie uzyskania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Termin, w którym należy złożyć  odpowiedź dotyczącą wyjaśnień lub dokumentów niezbędnych do oceny zgodności operacji z LSR</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lang w:eastAsia="en-US"/>
              </w:rPr>
            </w:pPr>
            <w:r w:rsidRPr="00015D07">
              <w:rPr>
                <w:rFonts w:asciiTheme="minorHAnsi" w:hAnsiTheme="minorHAnsi"/>
                <w:color w:val="auto"/>
                <w:sz w:val="20"/>
                <w:szCs w:val="20"/>
                <w:lang w:eastAsia="en-US"/>
              </w:rPr>
              <w:t>……../………./20…..</w:t>
            </w:r>
          </w:p>
        </w:tc>
      </w:tr>
      <w:tr w:rsidR="00A626B2" w:rsidRPr="00015D07" w:rsidTr="0008094B">
        <w:trPr>
          <w:trHeight w:val="340"/>
        </w:trPr>
        <w:tc>
          <w:tcPr>
            <w:tcW w:w="8150" w:type="dxa"/>
            <w:tcBorders>
              <w:top w:val="single" w:sz="4" w:space="0" w:color="auto"/>
              <w:left w:val="single" w:sz="4" w:space="0" w:color="auto"/>
              <w:bottom w:val="single" w:sz="4" w:space="0" w:color="auto"/>
              <w:right w:val="single" w:sz="4" w:space="0" w:color="auto"/>
            </w:tcBorders>
            <w:vAlign w:val="center"/>
            <w:hideMark/>
          </w:tcPr>
          <w:p w:rsidR="00A626B2" w:rsidRPr="00015D07" w:rsidRDefault="00A626B2" w:rsidP="0008094B">
            <w:pPr>
              <w:pStyle w:val="Default"/>
              <w:spacing w:line="256" w:lineRule="auto"/>
              <w:rPr>
                <w:rFonts w:asciiTheme="minorHAnsi" w:hAnsiTheme="minorHAnsi"/>
                <w:i/>
                <w:color w:val="auto"/>
                <w:sz w:val="20"/>
                <w:szCs w:val="20"/>
                <w:lang w:eastAsia="en-US"/>
              </w:rPr>
            </w:pPr>
            <w:r w:rsidRPr="00015D07">
              <w:rPr>
                <w:rFonts w:asciiTheme="minorHAnsi" w:hAnsiTheme="minorHAnsi"/>
                <w:i/>
                <w:color w:val="auto"/>
                <w:sz w:val="20"/>
                <w:szCs w:val="20"/>
                <w:lang w:eastAsia="en-US"/>
              </w:rPr>
              <w:t>Data nadania/złożenia odpowiedzi w sprawie  uzyskania wyjaśnień lub dokumentów niezbędnych do oceny zgodności operacji z LSR przez Podmiot ubiegający się o przyznanie pomocy</w:t>
            </w:r>
          </w:p>
        </w:tc>
        <w:tc>
          <w:tcPr>
            <w:tcW w:w="7306" w:type="dxa"/>
            <w:tcBorders>
              <w:top w:val="single" w:sz="4" w:space="0" w:color="auto"/>
              <w:left w:val="single" w:sz="4" w:space="0" w:color="auto"/>
              <w:bottom w:val="single" w:sz="4" w:space="0" w:color="auto"/>
              <w:right w:val="single" w:sz="4" w:space="0" w:color="auto"/>
            </w:tcBorders>
          </w:tcPr>
          <w:p w:rsidR="00A626B2" w:rsidRPr="00015D07" w:rsidRDefault="00A626B2" w:rsidP="0008094B">
            <w:pPr>
              <w:pStyle w:val="Default"/>
              <w:spacing w:line="256" w:lineRule="auto"/>
              <w:jc w:val="center"/>
              <w:rPr>
                <w:rFonts w:asciiTheme="minorHAnsi" w:hAnsiTheme="minorHAnsi"/>
                <w:color w:val="auto"/>
                <w:sz w:val="20"/>
                <w:szCs w:val="20"/>
                <w:lang w:eastAsia="en-US"/>
              </w:rPr>
            </w:pPr>
          </w:p>
          <w:p w:rsidR="00A626B2" w:rsidRPr="00015D07" w:rsidRDefault="00A626B2" w:rsidP="0008094B">
            <w:pPr>
              <w:pStyle w:val="Default"/>
              <w:spacing w:line="256" w:lineRule="auto"/>
              <w:jc w:val="center"/>
              <w:rPr>
                <w:rFonts w:asciiTheme="minorHAnsi" w:hAnsiTheme="minorHAnsi"/>
                <w:color w:val="auto"/>
                <w:sz w:val="20"/>
                <w:szCs w:val="20"/>
                <w:vertAlign w:val="superscript"/>
                <w:lang w:eastAsia="en-US"/>
              </w:rPr>
            </w:pPr>
            <w:r w:rsidRPr="00015D07">
              <w:rPr>
                <w:rFonts w:asciiTheme="minorHAnsi" w:hAnsiTheme="minorHAnsi"/>
                <w:color w:val="auto"/>
                <w:sz w:val="20"/>
                <w:szCs w:val="20"/>
                <w:lang w:eastAsia="en-US"/>
              </w:rPr>
              <w:t>……../………./20…..</w:t>
            </w:r>
          </w:p>
        </w:tc>
      </w:tr>
    </w:tbl>
    <w:p w:rsidR="00A626B2" w:rsidRDefault="00A626B2"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Default="0008094B" w:rsidP="00A626B2">
      <w:pPr>
        <w:spacing w:after="0" w:line="240" w:lineRule="auto"/>
        <w:rPr>
          <w:rFonts w:asciiTheme="minorHAnsi" w:hAnsiTheme="minorHAnsi"/>
          <w:i/>
          <w:color w:val="FF0000"/>
          <w:sz w:val="20"/>
          <w:szCs w:val="20"/>
        </w:rPr>
      </w:pPr>
    </w:p>
    <w:p w:rsidR="0008094B" w:rsidRPr="00015D07" w:rsidRDefault="0008094B"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15451"/>
      </w:tblGrid>
      <w:tr w:rsidR="00A626B2" w:rsidRPr="00015D07" w:rsidTr="00F56A38">
        <w:tc>
          <w:tcPr>
            <w:tcW w:w="15451" w:type="dxa"/>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lastRenderedPageBreak/>
              <w:t>Weryfikacja po uzupełnieniach w ramach oceny zgodności operacji z LSR oraz wstępnej weryfikacji z lokalnymi kryteriami wyboru</w:t>
            </w:r>
            <w:r w:rsidR="001549F2">
              <w:rPr>
                <w:rFonts w:asciiTheme="minorHAnsi" w:eastAsia="Times New Roman" w:hAnsiTheme="minorHAnsi"/>
                <w:b/>
                <w:bCs/>
                <w:color w:val="000000"/>
                <w:sz w:val="24"/>
                <w:szCs w:val="24"/>
              </w:rPr>
              <w:t>, w tym z Programem</w:t>
            </w: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A:</w:t>
            </w:r>
          </w:p>
          <w:p w:rsidR="00A626B2" w:rsidRPr="00015D07" w:rsidRDefault="00A626B2" w:rsidP="00F56A38">
            <w:pPr>
              <w:spacing w:after="0" w:line="240" w:lineRule="auto"/>
              <w:rPr>
                <w:rFonts w:asciiTheme="minorHAnsi" w:hAnsiTheme="minorHAnsi"/>
                <w:i/>
                <w:color w:val="FF0000"/>
                <w:sz w:val="24"/>
                <w:szCs w:val="24"/>
              </w:rPr>
            </w:pPr>
          </w:p>
        </w:tc>
      </w:tr>
      <w:tr w:rsidR="00A626B2" w:rsidRPr="00015D07" w:rsidTr="00F56A38">
        <w:tc>
          <w:tcPr>
            <w:tcW w:w="15451"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Uzyskane wyjaśnienia lub dokumenty po uzupełnieniu cz. B1:</w:t>
            </w:r>
          </w:p>
          <w:p w:rsidR="00A626B2" w:rsidRPr="00015D07" w:rsidRDefault="00A626B2" w:rsidP="00F56A38">
            <w:pPr>
              <w:spacing w:after="0" w:line="240" w:lineRule="auto"/>
              <w:rPr>
                <w:rFonts w:asciiTheme="minorHAnsi" w:hAnsiTheme="minorHAnsi"/>
                <w:i/>
                <w:color w:val="FF0000"/>
              </w:rPr>
            </w:pPr>
          </w:p>
        </w:tc>
      </w:tr>
    </w:tbl>
    <w:p w:rsidR="00A626B2" w:rsidRPr="00015D07" w:rsidRDefault="00A626B2" w:rsidP="00A626B2">
      <w:pPr>
        <w:spacing w:after="0" w:line="240" w:lineRule="auto"/>
        <w:rPr>
          <w:rFonts w:asciiTheme="minorHAnsi" w:hAnsiTheme="minorHAnsi"/>
          <w:i/>
          <w:color w:val="FF0000"/>
          <w:sz w:val="20"/>
          <w:szCs w:val="20"/>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p w:rsidR="00A626B2" w:rsidRPr="00015D07" w:rsidRDefault="00A626B2" w:rsidP="00A626B2">
      <w:pPr>
        <w:spacing w:after="0" w:line="240" w:lineRule="auto"/>
        <w:rPr>
          <w:rFonts w:asciiTheme="minorHAnsi" w:hAnsiTheme="minorHAnsi"/>
          <w:i/>
          <w:color w:val="FF0000"/>
          <w:sz w:val="20"/>
          <w:szCs w:val="20"/>
        </w:rPr>
      </w:pPr>
    </w:p>
    <w:tbl>
      <w:tblPr>
        <w:tblW w:w="15451" w:type="dxa"/>
        <w:tblInd w:w="-639" w:type="dxa"/>
        <w:tblCellMar>
          <w:left w:w="70" w:type="dxa"/>
          <w:right w:w="70" w:type="dxa"/>
        </w:tblCellMar>
        <w:tblLook w:val="04A0"/>
      </w:tblPr>
      <w:tblGrid>
        <w:gridCol w:w="2821"/>
        <w:gridCol w:w="2153"/>
        <w:gridCol w:w="102"/>
        <w:gridCol w:w="94"/>
        <w:gridCol w:w="353"/>
        <w:gridCol w:w="311"/>
        <w:gridCol w:w="232"/>
        <w:gridCol w:w="320"/>
        <w:gridCol w:w="224"/>
        <w:gridCol w:w="287"/>
        <w:gridCol w:w="257"/>
        <w:gridCol w:w="332"/>
        <w:gridCol w:w="199"/>
        <w:gridCol w:w="13"/>
        <w:gridCol w:w="186"/>
        <w:gridCol w:w="358"/>
        <w:gridCol w:w="221"/>
        <w:gridCol w:w="323"/>
        <w:gridCol w:w="23"/>
        <w:gridCol w:w="349"/>
        <w:gridCol w:w="171"/>
        <w:gridCol w:w="544"/>
        <w:gridCol w:w="544"/>
        <w:gridCol w:w="544"/>
        <w:gridCol w:w="544"/>
        <w:gridCol w:w="3946"/>
      </w:tblGrid>
      <w:tr w:rsidR="00A626B2" w:rsidRPr="00015D07" w:rsidTr="00F56A38">
        <w:trPr>
          <w:trHeight w:val="300"/>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WYNIK</w:t>
            </w:r>
            <w:r w:rsidR="001549F2">
              <w:rPr>
                <w:rFonts w:asciiTheme="minorHAnsi" w:eastAsia="Times New Roman" w:hAnsiTheme="minorHAnsi"/>
                <w:b/>
                <w:bCs/>
                <w:color w:val="000000"/>
                <w:sz w:val="24"/>
                <w:szCs w:val="24"/>
                <w:lang w:eastAsia="pl-PL"/>
              </w:rPr>
              <w:t xml:space="preserve"> OCENY ZGODNOŚCI OPERACJI Z LSR,  W TYM Z PROGRAMEM</w:t>
            </w:r>
          </w:p>
        </w:tc>
      </w:tr>
      <w:tr w:rsidR="00A626B2" w:rsidRPr="00015D07" w:rsidTr="00F56A38">
        <w:trPr>
          <w:trHeight w:val="300"/>
        </w:trPr>
        <w:tc>
          <w:tcPr>
            <w:tcW w:w="5523" w:type="dxa"/>
            <w:gridSpan w:val="5"/>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286" w:type="dxa"/>
            <w:gridSpan w:val="14"/>
            <w:shd w:val="clear" w:color="auto" w:fill="C0C0C0"/>
            <w:vAlign w:val="center"/>
            <w:hideMark/>
          </w:tcPr>
          <w:p w:rsidR="00A626B2" w:rsidRPr="00015D07" w:rsidRDefault="00A626B2" w:rsidP="00F56A38">
            <w:pPr>
              <w:spacing w:after="0" w:line="240" w:lineRule="auto"/>
              <w:jc w:val="center"/>
              <w:rPr>
                <w:rFonts w:asciiTheme="minorHAnsi" w:eastAsia="Times New Roman" w:hAnsiTheme="minorHAnsi"/>
                <w:b/>
                <w:bCs/>
                <w:strike/>
                <w:sz w:val="24"/>
                <w:szCs w:val="24"/>
                <w:lang w:eastAsia="pl-PL"/>
              </w:rPr>
            </w:pPr>
            <w:r w:rsidRPr="00015D07">
              <w:rPr>
                <w:rFonts w:asciiTheme="minorHAnsi" w:eastAsia="Times New Roman" w:hAnsiTheme="minorHAnsi"/>
                <w:b/>
                <w:bCs/>
                <w:sz w:val="24"/>
                <w:szCs w:val="24"/>
                <w:lang w:eastAsia="pl-PL"/>
              </w:rPr>
              <w:t>Weryfikujący</w:t>
            </w:r>
          </w:p>
        </w:tc>
        <w:tc>
          <w:tcPr>
            <w:tcW w:w="6642" w:type="dxa"/>
            <w:gridSpan w:val="7"/>
            <w:tcBorders>
              <w:top w:val="nil"/>
              <w:left w:val="nil"/>
              <w:bottom w:val="nil"/>
              <w:right w:val="single" w:sz="4" w:space="0" w:color="000000"/>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Sprawdzający</w:t>
            </w:r>
          </w:p>
        </w:tc>
      </w:tr>
      <w:tr w:rsidR="00A626B2" w:rsidRPr="00015D07" w:rsidTr="00F56A38">
        <w:trPr>
          <w:trHeight w:val="300"/>
        </w:trPr>
        <w:tc>
          <w:tcPr>
            <w:tcW w:w="2821" w:type="dxa"/>
            <w:tcBorders>
              <w:top w:val="nil"/>
              <w:left w:val="single" w:sz="4" w:space="0" w:color="000000"/>
              <w:bottom w:val="nil"/>
              <w:right w:val="nil"/>
            </w:tcBorders>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C0C0C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631" w:type="dxa"/>
            <w:gridSpan w:val="6"/>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r w:rsidRPr="00015D07">
              <w:rPr>
                <w:rFonts w:asciiTheme="minorHAnsi" w:eastAsia="Times New Roman" w:hAnsiTheme="minorHAnsi"/>
                <w:b/>
                <w:bCs/>
                <w:iCs/>
                <w:color w:val="000000"/>
                <w:sz w:val="24"/>
                <w:szCs w:val="24"/>
                <w:lang w:eastAsia="pl-PL"/>
              </w:rPr>
              <w:t>TAK</w:t>
            </w:r>
          </w:p>
        </w:tc>
        <w:tc>
          <w:tcPr>
            <w:tcW w:w="1655" w:type="dxa"/>
            <w:gridSpan w:val="8"/>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NIE</w:t>
            </w:r>
            <w:r w:rsidRPr="00015D07">
              <w:rPr>
                <w:rFonts w:asciiTheme="minorHAnsi" w:eastAsia="Times New Roman" w:hAnsiTheme="minorHAnsi"/>
                <w:b/>
                <w:sz w:val="24"/>
                <w:szCs w:val="24"/>
                <w:vertAlign w:val="superscript"/>
                <w:lang w:eastAsia="pl-PL"/>
              </w:rPr>
              <w:t>1</w:t>
            </w:r>
            <w:r w:rsidRPr="00015D07">
              <w:rPr>
                <w:rFonts w:asciiTheme="minorHAnsi" w:eastAsia="Times New Roman" w:hAnsiTheme="minorHAnsi"/>
                <w:b/>
                <w:bCs/>
                <w:i/>
                <w:iCs/>
                <w:sz w:val="24"/>
                <w:szCs w:val="24"/>
                <w:vertAlign w:val="superscript"/>
                <w:lang w:eastAsia="pl-PL"/>
              </w:rPr>
              <w:t>)</w:t>
            </w:r>
          </w:p>
        </w:tc>
        <w:tc>
          <w:tcPr>
            <w:tcW w:w="1608" w:type="dxa"/>
            <w:gridSpan w:val="4"/>
            <w:shd w:val="clear" w:color="auto" w:fill="C0C0C0"/>
            <w:vAlign w:val="bottom"/>
            <w:hideMark/>
          </w:tcPr>
          <w:p w:rsidR="00A626B2" w:rsidRPr="00015D07" w:rsidRDefault="00A626B2" w:rsidP="00F56A38">
            <w:pPr>
              <w:spacing w:after="0" w:line="240" w:lineRule="auto"/>
              <w:jc w:val="center"/>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TAK</w:t>
            </w:r>
          </w:p>
        </w:tc>
        <w:tc>
          <w:tcPr>
            <w:tcW w:w="5034" w:type="dxa"/>
            <w:gridSpan w:val="3"/>
            <w:tcBorders>
              <w:top w:val="nil"/>
              <w:left w:val="nil"/>
              <w:bottom w:val="nil"/>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sz w:val="24"/>
                <w:szCs w:val="24"/>
                <w:lang w:eastAsia="pl-PL"/>
              </w:rPr>
            </w:pPr>
            <w:r w:rsidRPr="00015D07">
              <w:rPr>
                <w:rFonts w:asciiTheme="minorHAnsi" w:eastAsia="Times New Roman" w:hAnsiTheme="minorHAnsi"/>
                <w:b/>
                <w:sz w:val="24"/>
                <w:szCs w:val="24"/>
                <w:lang w:eastAsia="pl-PL"/>
              </w:rPr>
              <w:t xml:space="preserve">           NIE</w:t>
            </w:r>
            <w:r w:rsidRPr="00015D07">
              <w:rPr>
                <w:rFonts w:asciiTheme="minorHAnsi" w:eastAsia="Times New Roman" w:hAnsiTheme="minorHAnsi"/>
                <w:b/>
                <w:bCs/>
                <w:i/>
                <w:iCs/>
                <w:sz w:val="24"/>
                <w:szCs w:val="24"/>
                <w:vertAlign w:val="superscript"/>
                <w:lang w:eastAsia="pl-PL"/>
              </w:rPr>
              <w:t>1)</w:t>
            </w:r>
          </w:p>
        </w:tc>
      </w:tr>
      <w:tr w:rsidR="00A626B2" w:rsidRPr="00015D07" w:rsidTr="00F56A38">
        <w:trPr>
          <w:trHeight w:val="102"/>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549" w:type="dxa"/>
            <w:gridSpan w:val="3"/>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311"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52"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11"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589" w:type="dxa"/>
            <w:gridSpan w:val="2"/>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199" w:type="dxa"/>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c>
          <w:tcPr>
            <w:tcW w:w="19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iCs/>
                <w:color w:val="000000"/>
                <w:sz w:val="24"/>
                <w:szCs w:val="24"/>
                <w:lang w:eastAsia="pl-PL"/>
              </w:rPr>
            </w:pPr>
          </w:p>
        </w:tc>
        <w:tc>
          <w:tcPr>
            <w:tcW w:w="579" w:type="dxa"/>
            <w:gridSpan w:val="2"/>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95" w:type="dxa"/>
            <w:gridSpan w:val="3"/>
            <w:shd w:val="clear" w:color="auto" w:fill="808080"/>
            <w:vAlign w:val="bottom"/>
          </w:tcPr>
          <w:p w:rsidR="00A626B2" w:rsidRPr="00015D07" w:rsidRDefault="00A626B2" w:rsidP="00F56A38">
            <w:pPr>
              <w:spacing w:after="0" w:line="240" w:lineRule="auto"/>
              <w:jc w:val="center"/>
              <w:rPr>
                <w:rFonts w:asciiTheme="minorHAnsi" w:eastAsia="Times New Roman" w:hAnsiTheme="minorHAnsi"/>
                <w:b/>
                <w:bCs/>
                <w:color w:val="000000"/>
                <w:sz w:val="24"/>
                <w:szCs w:val="24"/>
                <w:lang w:eastAsia="pl-PL"/>
              </w:rPr>
            </w:pPr>
          </w:p>
        </w:tc>
        <w:tc>
          <w:tcPr>
            <w:tcW w:w="6293" w:type="dxa"/>
            <w:gridSpan w:val="6"/>
            <w:tcBorders>
              <w:top w:val="nil"/>
              <w:left w:val="nil"/>
              <w:bottom w:val="nil"/>
              <w:right w:val="single" w:sz="4" w:space="0" w:color="000000"/>
            </w:tcBorders>
            <w:shd w:val="clear" w:color="auto" w:fill="808080"/>
            <w:noWrap/>
            <w:vAlign w:val="bottom"/>
          </w:tcPr>
          <w:p w:rsidR="00A626B2" w:rsidRPr="00015D07" w:rsidRDefault="00A626B2" w:rsidP="00F56A38">
            <w:pPr>
              <w:spacing w:after="0" w:line="240" w:lineRule="auto"/>
              <w:jc w:val="center"/>
              <w:rPr>
                <w:rFonts w:asciiTheme="minorHAnsi" w:eastAsia="Times New Roman" w:hAnsiTheme="minorHAnsi"/>
                <w:b/>
                <w:color w:val="000000"/>
                <w:sz w:val="24"/>
                <w:szCs w:val="24"/>
                <w:lang w:eastAsia="pl-PL"/>
              </w:rPr>
            </w:pPr>
          </w:p>
        </w:tc>
      </w:tr>
      <w:tr w:rsidR="00A626B2" w:rsidRPr="00015D07" w:rsidTr="00F56A38">
        <w:trPr>
          <w:trHeight w:val="344"/>
        </w:trPr>
        <w:tc>
          <w:tcPr>
            <w:tcW w:w="5076" w:type="dxa"/>
            <w:gridSpan w:val="3"/>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Operacja jest zgodna z  LSR</w:t>
            </w:r>
            <w:r w:rsidR="001549F2">
              <w:rPr>
                <w:rFonts w:asciiTheme="minorHAnsi" w:eastAsia="Times New Roman" w:hAnsiTheme="minorHAnsi"/>
                <w:b/>
                <w:bCs/>
                <w:color w:val="FFFFFF"/>
                <w:sz w:val="24"/>
                <w:szCs w:val="24"/>
                <w:lang w:eastAsia="pl-PL"/>
              </w:rPr>
              <w:t>,  w tym z Programem RPOWP 2014-2020</w:t>
            </w:r>
          </w:p>
          <w:p w:rsidR="00A626B2" w:rsidRPr="00015D07" w:rsidRDefault="00A626B2" w:rsidP="00F56A38">
            <w:pPr>
              <w:spacing w:after="0" w:line="240" w:lineRule="auto"/>
              <w:jc w:val="center"/>
              <w:rPr>
                <w:rFonts w:asciiTheme="minorHAnsi" w:eastAsia="Times New Roman" w:hAnsiTheme="minorHAnsi"/>
                <w:b/>
                <w:bCs/>
                <w:color w:val="FFFFFF"/>
                <w:sz w:val="24"/>
                <w:szCs w:val="24"/>
                <w:lang w:eastAsia="pl-PL"/>
              </w:rPr>
            </w:pPr>
            <w:r w:rsidRPr="00015D07">
              <w:rPr>
                <w:rFonts w:asciiTheme="minorHAnsi" w:eastAsia="Times New Roman" w:hAnsiTheme="minorHAnsi"/>
                <w:b/>
                <w:bCs/>
                <w:color w:val="FFFFFF"/>
                <w:sz w:val="24"/>
                <w:szCs w:val="24"/>
                <w:lang w:eastAsia="pl-PL"/>
              </w:rPr>
              <w:t xml:space="preserve">Wniosek podlega </w:t>
            </w:r>
            <w:r w:rsidRPr="00015D07">
              <w:rPr>
                <w:rFonts w:asciiTheme="minorHAnsi" w:eastAsia="Times New Roman" w:hAnsiTheme="minorHAnsi"/>
                <w:b/>
                <w:bCs/>
                <w:color w:val="FFFFFF" w:themeColor="background1"/>
                <w:sz w:val="24"/>
                <w:szCs w:val="24"/>
                <w:lang w:eastAsia="pl-PL"/>
              </w:rPr>
              <w:t>dalszej ocenie</w:t>
            </w:r>
          </w:p>
        </w:tc>
        <w:tc>
          <w:tcPr>
            <w:tcW w:w="447"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2"/>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gridSpan w:val="2"/>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3" w:type="dxa"/>
            <w:gridSpan w:val="3"/>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single" w:sz="4" w:space="0" w:color="000000"/>
              <w:bottom w:val="nil"/>
              <w:right w:val="nil"/>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44" w:type="dxa"/>
            <w:tcBorders>
              <w:top w:val="nil"/>
              <w:left w:val="nil"/>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c>
          <w:tcPr>
            <w:tcW w:w="3946" w:type="dxa"/>
            <w:tcBorders>
              <w:top w:val="nil"/>
              <w:left w:val="single" w:sz="4" w:space="0" w:color="000000"/>
              <w:bottom w:val="nil"/>
              <w:right w:val="single" w:sz="4" w:space="0" w:color="000000"/>
            </w:tcBorders>
            <w:shd w:val="clear" w:color="auto" w:fill="808080"/>
            <w:vAlign w:val="bottom"/>
          </w:tcPr>
          <w:p w:rsidR="00A626B2" w:rsidRPr="00015D07" w:rsidRDefault="00A626B2" w:rsidP="00F56A38">
            <w:pPr>
              <w:spacing w:after="0" w:line="240" w:lineRule="auto"/>
              <w:rPr>
                <w:rFonts w:asciiTheme="minorHAnsi" w:eastAsia="Times New Roman" w:hAnsiTheme="minorHAnsi"/>
                <w:color w:val="000000"/>
                <w:sz w:val="24"/>
                <w:szCs w:val="24"/>
                <w:lang w:eastAsia="pl-PL"/>
              </w:rPr>
            </w:pPr>
          </w:p>
        </w:tc>
      </w:tr>
      <w:tr w:rsidR="00A626B2" w:rsidRPr="00015D07" w:rsidTr="00F56A38">
        <w:trPr>
          <w:trHeight w:val="111"/>
        </w:trPr>
        <w:tc>
          <w:tcPr>
            <w:tcW w:w="2821" w:type="dxa"/>
            <w:tcBorders>
              <w:top w:val="nil"/>
              <w:left w:val="single" w:sz="4" w:space="0" w:color="000000"/>
              <w:bottom w:val="nil"/>
              <w:right w:val="nil"/>
            </w:tcBorders>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2153" w:type="dxa"/>
            <w:shd w:val="clear" w:color="auto" w:fill="808080"/>
            <w:vAlign w:val="center"/>
            <w:hideMark/>
          </w:tcPr>
          <w:p w:rsidR="00A626B2" w:rsidRPr="00015D07" w:rsidRDefault="00A626B2" w:rsidP="00F56A38">
            <w:pPr>
              <w:spacing w:after="0" w:line="240" w:lineRule="auto"/>
              <w:rPr>
                <w:rFonts w:asciiTheme="minorHAnsi" w:eastAsia="Times New Roman" w:hAnsiTheme="minorHAnsi"/>
                <w:b/>
                <w:bCs/>
                <w:color w:val="000000"/>
                <w:sz w:val="24"/>
                <w:szCs w:val="24"/>
                <w:lang w:eastAsia="pl-PL"/>
              </w:rPr>
            </w:pPr>
            <w:r w:rsidRPr="00015D07">
              <w:rPr>
                <w:rFonts w:asciiTheme="minorHAnsi" w:eastAsia="Times New Roman" w:hAnsiTheme="minorHAnsi"/>
                <w:b/>
                <w:bCs/>
                <w:color w:val="000000"/>
                <w:sz w:val="24"/>
                <w:szCs w:val="24"/>
                <w:lang w:eastAsia="pl-PL"/>
              </w:rPr>
              <w:t> </w:t>
            </w:r>
          </w:p>
        </w:tc>
        <w:tc>
          <w:tcPr>
            <w:tcW w:w="196"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64"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52"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11"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8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19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579" w:type="dxa"/>
            <w:gridSpan w:val="2"/>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95" w:type="dxa"/>
            <w:gridSpan w:val="3"/>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c>
          <w:tcPr>
            <w:tcW w:w="6293" w:type="dxa"/>
            <w:gridSpan w:val="6"/>
            <w:tcBorders>
              <w:top w:val="nil"/>
              <w:left w:val="nil"/>
              <w:bottom w:val="nil"/>
              <w:right w:val="single" w:sz="4" w:space="0" w:color="000000"/>
            </w:tcBorders>
            <w:shd w:val="clear" w:color="auto" w:fill="808080"/>
            <w:vAlign w:val="bottom"/>
            <w:hideMark/>
          </w:tcPr>
          <w:p w:rsidR="00A626B2" w:rsidRPr="00015D07" w:rsidRDefault="00A626B2" w:rsidP="00F56A38">
            <w:pPr>
              <w:spacing w:after="0" w:line="240" w:lineRule="auto"/>
              <w:rPr>
                <w:rFonts w:asciiTheme="minorHAnsi" w:eastAsia="Times New Roman" w:hAnsiTheme="minorHAnsi"/>
                <w:color w:val="000000"/>
                <w:sz w:val="24"/>
                <w:szCs w:val="24"/>
                <w:lang w:eastAsia="pl-PL"/>
              </w:rPr>
            </w:pPr>
            <w:r w:rsidRPr="00015D07">
              <w:rPr>
                <w:rFonts w:asciiTheme="minorHAnsi" w:eastAsia="Times New Roman" w:hAnsiTheme="minorHAnsi"/>
                <w:color w:val="000000"/>
                <w:sz w:val="24"/>
                <w:szCs w:val="24"/>
                <w:lang w:eastAsia="pl-PL"/>
              </w:rPr>
              <w:t> </w:t>
            </w:r>
          </w:p>
        </w:tc>
      </w:tr>
      <w:tr w:rsidR="00A626B2" w:rsidRPr="00015D07" w:rsidTr="00F56A38">
        <w:trPr>
          <w:trHeight w:val="285"/>
        </w:trPr>
        <w:tc>
          <w:tcPr>
            <w:tcW w:w="15451" w:type="dxa"/>
            <w:gridSpan w:val="26"/>
            <w:tcBorders>
              <w:top w:val="single" w:sz="4" w:space="0" w:color="auto"/>
              <w:left w:val="single" w:sz="4" w:space="0" w:color="auto"/>
              <w:bottom w:val="single" w:sz="4" w:space="0" w:color="auto"/>
              <w:right w:val="single" w:sz="4" w:space="0" w:color="000000"/>
            </w:tcBorders>
            <w:shd w:val="clear" w:color="auto" w:fill="C0C0C0"/>
            <w:vAlign w:val="bottom"/>
            <w:hideMark/>
          </w:tcPr>
          <w:p w:rsidR="00A626B2" w:rsidRPr="00015D07" w:rsidRDefault="00A626B2" w:rsidP="00F56A38">
            <w:pPr>
              <w:spacing w:after="0" w:line="240" w:lineRule="auto"/>
              <w:rPr>
                <w:rFonts w:asciiTheme="minorHAnsi" w:eastAsia="Times New Roman" w:hAnsiTheme="minorHAnsi"/>
                <w:b/>
                <w:bCs/>
                <w:sz w:val="24"/>
                <w:szCs w:val="24"/>
                <w:lang w:eastAsia="pl-PL"/>
              </w:rPr>
            </w:pPr>
            <w:r w:rsidRPr="00015D07">
              <w:rPr>
                <w:rFonts w:asciiTheme="minorHAnsi" w:eastAsia="Times New Roman" w:hAnsiTheme="minorHAnsi"/>
                <w:bCs/>
                <w:i/>
                <w:iCs/>
                <w:sz w:val="24"/>
                <w:szCs w:val="24"/>
                <w:vertAlign w:val="superscript"/>
                <w:lang w:eastAsia="pl-PL"/>
              </w:rPr>
              <w:t>1)</w:t>
            </w:r>
            <w:r w:rsidRPr="00015D07">
              <w:rPr>
                <w:rFonts w:asciiTheme="minorHAnsi" w:eastAsia="Times New Roman" w:hAnsiTheme="minorHAnsi"/>
                <w:i/>
                <w:iCs/>
                <w:sz w:val="24"/>
                <w:szCs w:val="24"/>
                <w:lang w:eastAsia="pl-PL"/>
              </w:rPr>
              <w:t>Zaznaczenie pola "NIE" oznacza, że wniosek nie podlega dalszej ocenie.</w:t>
            </w:r>
          </w:p>
        </w:tc>
      </w:tr>
    </w:tbl>
    <w:p w:rsidR="00A626B2" w:rsidRPr="00015D07" w:rsidRDefault="00A626B2" w:rsidP="00A626B2">
      <w:pPr>
        <w:spacing w:after="0" w:line="240" w:lineRule="auto"/>
        <w:rPr>
          <w:rFonts w:asciiTheme="minorHAnsi" w:eastAsia="Times New Roman" w:hAnsiTheme="minorHAnsi"/>
          <w:b/>
          <w:bCs/>
          <w:color w:val="000000"/>
          <w:sz w:val="20"/>
          <w:szCs w:val="20"/>
          <w:lang w:eastAsia="pl-PL"/>
        </w:rPr>
      </w:pPr>
    </w:p>
    <w:tbl>
      <w:tblPr>
        <w:tblStyle w:val="Tabela-Siatka"/>
        <w:tblW w:w="15451" w:type="dxa"/>
        <w:tblInd w:w="-601" w:type="dxa"/>
        <w:tblLook w:val="04A0"/>
      </w:tblPr>
      <w:tblGrid>
        <w:gridCol w:w="9498"/>
        <w:gridCol w:w="5953"/>
      </w:tblGrid>
      <w:tr w:rsidR="00A626B2" w:rsidRPr="00015D07" w:rsidTr="00F56A38">
        <w:tc>
          <w:tcPr>
            <w:tcW w:w="15451" w:type="dxa"/>
            <w:gridSpan w:val="2"/>
            <w:shd w:val="clear" w:color="auto" w:fill="BFBFBF" w:themeFill="background1" w:themeFillShade="BF"/>
          </w:tcPr>
          <w:p w:rsidR="00A626B2" w:rsidRPr="00015D07" w:rsidRDefault="00A626B2" w:rsidP="00F56A38">
            <w:pPr>
              <w:spacing w:after="0" w:line="240" w:lineRule="auto"/>
              <w:rPr>
                <w:rFonts w:asciiTheme="minorHAnsi" w:eastAsia="Times New Roman" w:hAnsiTheme="minorHAnsi"/>
                <w:b/>
                <w:bCs/>
                <w:color w:val="000000"/>
                <w:sz w:val="24"/>
                <w:szCs w:val="24"/>
              </w:rPr>
            </w:pPr>
          </w:p>
        </w:tc>
      </w:tr>
      <w:tr w:rsidR="00A626B2" w:rsidRPr="00015D07" w:rsidTr="00F56A38">
        <w:tc>
          <w:tcPr>
            <w:tcW w:w="9498" w:type="dxa"/>
          </w:tcPr>
          <w:p w:rsidR="00A626B2" w:rsidRPr="00015D07" w:rsidRDefault="00A626B2" w:rsidP="00F56A38">
            <w:pPr>
              <w:spacing w:after="0" w:line="240" w:lineRule="auto"/>
              <w:rPr>
                <w:rFonts w:asciiTheme="minorHAnsi" w:hAnsiTheme="minorHAnsi"/>
                <w:i/>
                <w:color w:val="FF0000"/>
              </w:rPr>
            </w:pPr>
            <w:r w:rsidRPr="00015D07">
              <w:rPr>
                <w:rFonts w:asciiTheme="minorHAnsi" w:eastAsia="Times New Roman" w:hAnsiTheme="minorHAnsi"/>
                <w:b/>
                <w:bCs/>
                <w:color w:val="000000"/>
                <w:sz w:val="24"/>
                <w:szCs w:val="24"/>
              </w:rPr>
              <w:t>Weryfikujący: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r w:rsidR="00A626B2" w:rsidRPr="00015D07" w:rsidTr="00F56A38">
        <w:tc>
          <w:tcPr>
            <w:tcW w:w="9498" w:type="dxa"/>
          </w:tcPr>
          <w:p w:rsidR="00A626B2" w:rsidRPr="00015D07" w:rsidRDefault="00A626B2" w:rsidP="00F56A38">
            <w:pPr>
              <w:spacing w:after="0" w:line="240" w:lineRule="auto"/>
              <w:rPr>
                <w:rFonts w:asciiTheme="minorHAnsi" w:eastAsia="Times New Roman" w:hAnsiTheme="minorHAnsi"/>
                <w:b/>
                <w:bCs/>
                <w:color w:val="000000"/>
                <w:sz w:val="24"/>
                <w:szCs w:val="24"/>
              </w:rPr>
            </w:pPr>
            <w:r w:rsidRPr="00015D07">
              <w:rPr>
                <w:rFonts w:asciiTheme="minorHAnsi" w:eastAsia="Times New Roman" w:hAnsiTheme="minorHAnsi"/>
                <w:b/>
                <w:bCs/>
                <w:color w:val="000000"/>
                <w:sz w:val="24"/>
                <w:szCs w:val="24"/>
              </w:rPr>
              <w:t>Sprawdzający:</w:t>
            </w:r>
          </w:p>
          <w:p w:rsidR="00A626B2" w:rsidRPr="00015D07" w:rsidRDefault="00A626B2" w:rsidP="00F56A38">
            <w:pPr>
              <w:spacing w:after="0" w:line="240" w:lineRule="auto"/>
              <w:rPr>
                <w:rFonts w:asciiTheme="minorHAnsi" w:hAnsiTheme="minorHAnsi"/>
                <w:i/>
                <w:color w:val="FF0000"/>
              </w:rPr>
            </w:pPr>
          </w:p>
        </w:tc>
        <w:tc>
          <w:tcPr>
            <w:tcW w:w="5953" w:type="dxa"/>
          </w:tcPr>
          <w:p w:rsidR="00A626B2" w:rsidRPr="00015D07" w:rsidRDefault="00A626B2" w:rsidP="00F56A38">
            <w:pPr>
              <w:spacing w:after="0" w:line="240" w:lineRule="auto"/>
              <w:rPr>
                <w:rFonts w:asciiTheme="minorHAnsi" w:hAnsiTheme="minorHAnsi"/>
                <w:i/>
                <w:sz w:val="24"/>
                <w:szCs w:val="24"/>
              </w:rPr>
            </w:pPr>
            <w:r w:rsidRPr="00015D07">
              <w:rPr>
                <w:rFonts w:asciiTheme="minorHAnsi" w:eastAsia="Times New Roman" w:hAnsiTheme="minorHAnsi"/>
                <w:b/>
                <w:bCs/>
                <w:color w:val="000000"/>
                <w:sz w:val="24"/>
                <w:szCs w:val="24"/>
              </w:rPr>
              <w:t>Data i podpis:</w:t>
            </w:r>
          </w:p>
        </w:tc>
      </w:tr>
    </w:tbl>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p w:rsidR="00A626B2" w:rsidRPr="00015D07" w:rsidRDefault="00A626B2" w:rsidP="00A626B2">
      <w:pPr>
        <w:spacing w:after="0" w:line="240" w:lineRule="auto"/>
        <w:rPr>
          <w:rFonts w:asciiTheme="minorHAnsi" w:hAnsiTheme="minorHAnsi"/>
          <w:color w:val="002060"/>
          <w:sz w:val="20"/>
          <w:szCs w:val="20"/>
        </w:rPr>
      </w:pPr>
    </w:p>
    <w:tbl>
      <w:tblPr>
        <w:tblW w:w="4987" w:type="pct"/>
        <w:tblCellMar>
          <w:left w:w="70" w:type="dxa"/>
          <w:right w:w="70" w:type="dxa"/>
        </w:tblCellMar>
        <w:tblLook w:val="04A0"/>
      </w:tblPr>
      <w:tblGrid>
        <w:gridCol w:w="7741"/>
        <w:gridCol w:w="6364"/>
      </w:tblGrid>
      <w:tr w:rsidR="00A626B2" w:rsidRPr="00015D07" w:rsidTr="0049347F">
        <w:trPr>
          <w:trHeight w:val="526"/>
        </w:trPr>
        <w:tc>
          <w:tcPr>
            <w:tcW w:w="2744" w:type="pct"/>
            <w:tcBorders>
              <w:top w:val="nil"/>
              <w:left w:val="nil"/>
              <w:bottom w:val="nil"/>
              <w:right w:val="nil"/>
            </w:tcBorders>
            <w:shd w:val="clear" w:color="auto" w:fill="auto"/>
            <w:noWrap/>
            <w:vAlign w:val="bottom"/>
          </w:tcPr>
          <w:p w:rsidR="00A626B2" w:rsidRPr="00015D07" w:rsidRDefault="00A626B2" w:rsidP="00F56A38">
            <w:pPr>
              <w:spacing w:after="0" w:line="240" w:lineRule="auto"/>
              <w:jc w:val="center"/>
              <w:rPr>
                <w:rFonts w:asciiTheme="minorHAnsi" w:eastAsia="Times New Roman" w:hAnsiTheme="minorHAnsi"/>
                <w:sz w:val="20"/>
                <w:szCs w:val="20"/>
                <w:lang w:eastAsia="pl-PL"/>
              </w:rPr>
            </w:pPr>
            <w:r w:rsidRPr="00015D07">
              <w:rPr>
                <w:rFonts w:asciiTheme="minorHAnsi" w:eastAsia="Times New Roman" w:hAnsiTheme="minorHAnsi"/>
                <w:b/>
                <w:bCs/>
                <w:sz w:val="20"/>
                <w:szCs w:val="20"/>
                <w:lang w:eastAsia="pl-PL"/>
              </w:rPr>
              <w:lastRenderedPageBreak/>
              <w:t xml:space="preserve">                                                                                                               Numer wniosku:</w:t>
            </w:r>
          </w:p>
        </w:tc>
        <w:tc>
          <w:tcPr>
            <w:tcW w:w="2256" w:type="pct"/>
            <w:tcBorders>
              <w:top w:val="single" w:sz="4" w:space="0" w:color="auto"/>
              <w:left w:val="single" w:sz="4" w:space="0" w:color="auto"/>
              <w:bottom w:val="single" w:sz="4" w:space="0" w:color="auto"/>
              <w:right w:val="single" w:sz="4" w:space="0" w:color="000000"/>
            </w:tcBorders>
            <w:shd w:val="clear" w:color="auto" w:fill="auto"/>
            <w:vAlign w:val="center"/>
          </w:tcPr>
          <w:p w:rsidR="00A626B2" w:rsidRPr="0049347F" w:rsidRDefault="00A626B2" w:rsidP="0049347F">
            <w:pPr>
              <w:spacing w:after="0" w:line="240" w:lineRule="auto"/>
              <w:jc w:val="center"/>
              <w:rPr>
                <w:rFonts w:asciiTheme="minorHAnsi" w:eastAsia="Times New Roman" w:hAnsiTheme="minorHAnsi"/>
                <w:color w:val="000000"/>
                <w:sz w:val="28"/>
                <w:szCs w:val="28"/>
                <w:lang w:eastAsia="pl-PL"/>
              </w:rPr>
            </w:pPr>
          </w:p>
        </w:tc>
      </w:tr>
    </w:tbl>
    <w:p w:rsidR="00A626B2" w:rsidRPr="00015D07" w:rsidRDefault="00A626B2" w:rsidP="00A626B2">
      <w:pPr>
        <w:spacing w:after="0" w:line="240" w:lineRule="auto"/>
        <w:rPr>
          <w:rFonts w:asciiTheme="minorHAnsi" w:hAnsiTheme="minorHAnsi"/>
          <w:i/>
          <w:sz w:val="20"/>
          <w:szCs w:val="20"/>
        </w:rPr>
      </w:pPr>
    </w:p>
    <w:tbl>
      <w:tblPr>
        <w:tblpPr w:leftFromText="141" w:rightFromText="141" w:vertAnchor="text" w:tblpX="-427" w:tblpY="1"/>
        <w:tblOverlap w:val="never"/>
        <w:tblW w:w="5437" w:type="pct"/>
        <w:tblCellMar>
          <w:left w:w="70" w:type="dxa"/>
          <w:right w:w="70" w:type="dxa"/>
        </w:tblCellMar>
        <w:tblLook w:val="04A0"/>
      </w:tblPr>
      <w:tblGrid>
        <w:gridCol w:w="15378"/>
      </w:tblGrid>
      <w:tr w:rsidR="00A626B2" w:rsidRPr="00015D07" w:rsidTr="0008094B">
        <w:trPr>
          <w:trHeight w:val="350"/>
        </w:trPr>
        <w:tc>
          <w:tcPr>
            <w:tcW w:w="5000" w:type="pct"/>
            <w:tcBorders>
              <w:top w:val="single" w:sz="4" w:space="0" w:color="auto"/>
              <w:left w:val="single" w:sz="4" w:space="0" w:color="auto"/>
              <w:bottom w:val="single" w:sz="4" w:space="0" w:color="auto"/>
              <w:right w:val="single" w:sz="4" w:space="0" w:color="000000"/>
            </w:tcBorders>
            <w:shd w:val="clear" w:color="000000" w:fill="C0C0C0"/>
            <w:vAlign w:val="center"/>
          </w:tcPr>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p w:rsidR="00A626B2" w:rsidRPr="00AA3AAC" w:rsidRDefault="00A626B2" w:rsidP="0008094B">
            <w:pPr>
              <w:spacing w:after="0" w:line="240" w:lineRule="auto"/>
              <w:jc w:val="center"/>
              <w:rPr>
                <w:rFonts w:ascii="Arial" w:eastAsia="Times New Roman" w:hAnsi="Arial" w:cs="Arial"/>
                <w:b/>
                <w:bCs/>
                <w:color w:val="000000"/>
                <w:sz w:val="20"/>
                <w:szCs w:val="20"/>
                <w:lang w:eastAsia="pl-PL"/>
              </w:rPr>
            </w:pPr>
            <w:r w:rsidRPr="00AA3AAC">
              <w:rPr>
                <w:rFonts w:ascii="Arial" w:eastAsia="Times New Roman" w:hAnsi="Arial" w:cs="Arial"/>
                <w:b/>
                <w:bCs/>
                <w:color w:val="000000"/>
                <w:sz w:val="20"/>
                <w:szCs w:val="20"/>
                <w:lang w:eastAsia="pl-PL"/>
              </w:rPr>
              <w:t xml:space="preserve">CZĘŚĆ  B2: OCENA I WYBÓR  OPERACJI DO FINANSOWANIA WG LOKALNYCH KRYTERIÓW WYBORU </w:t>
            </w:r>
          </w:p>
          <w:p w:rsidR="00A626B2" w:rsidRPr="00015D07" w:rsidRDefault="00A626B2" w:rsidP="0008094B">
            <w:pPr>
              <w:spacing w:after="0" w:line="240" w:lineRule="auto"/>
              <w:jc w:val="center"/>
              <w:rPr>
                <w:rFonts w:asciiTheme="minorHAnsi" w:eastAsia="Times New Roman" w:hAnsiTheme="minorHAnsi" w:cs="Arial"/>
                <w:b/>
                <w:bCs/>
                <w:color w:val="000000"/>
                <w:sz w:val="20"/>
                <w:szCs w:val="20"/>
                <w:lang w:eastAsia="pl-PL"/>
              </w:rPr>
            </w:pPr>
          </w:p>
        </w:tc>
      </w:tr>
    </w:tbl>
    <w:p w:rsidR="00A626B2" w:rsidRPr="00015D07" w:rsidRDefault="00A626B2" w:rsidP="00A626B2">
      <w:pPr>
        <w:spacing w:after="0" w:line="240" w:lineRule="auto"/>
        <w:rPr>
          <w:rFonts w:asciiTheme="minorHAnsi" w:hAnsiTheme="minorHAnsi"/>
          <w:color w:val="002060"/>
          <w:sz w:val="10"/>
          <w:szCs w:val="10"/>
        </w:rPr>
      </w:pPr>
    </w:p>
    <w:p w:rsidR="00015D07" w:rsidRPr="00015D07" w:rsidRDefault="00015D07" w:rsidP="00A626B2">
      <w:pPr>
        <w:spacing w:after="0" w:line="240" w:lineRule="auto"/>
        <w:rPr>
          <w:rFonts w:asciiTheme="minorHAnsi" w:hAnsiTheme="minorHAnsi"/>
          <w:color w:val="002060"/>
          <w:sz w:val="20"/>
          <w:szCs w:val="20"/>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851"/>
        <w:gridCol w:w="4677"/>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(WSPÓLNE DLA WSZYTKICH TYPÓW NABORÓW)</w:t>
            </w:r>
          </w:p>
        </w:tc>
      </w:tr>
      <w:tr w:rsidR="00F56A38" w:rsidRPr="00AA3AAC" w:rsidTr="00AA3AAC">
        <w:trPr>
          <w:trHeight w:val="506"/>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 xml:space="preserve">KRYTERIUM WRAZ Z OPISEM </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851"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PRZYZNANA OCENA</w:t>
            </w:r>
          </w:p>
        </w:tc>
        <w:tc>
          <w:tcPr>
            <w:tcW w:w="467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UWAGI CZŁONKA RADY</w:t>
            </w: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pStyle w:val="Akapitzlist"/>
              <w:numPr>
                <w:ilvl w:val="0"/>
                <w:numId w:val="1"/>
              </w:numPr>
              <w:spacing w:after="0" w:line="240" w:lineRule="auto"/>
              <w:ind w:left="426" w:hanging="426"/>
              <w:rPr>
                <w:rFonts w:ascii="Arial" w:hAnsi="Arial" w:cs="Arial"/>
                <w:b/>
                <w:bCs/>
                <w:color w:val="0070C0"/>
                <w:sz w:val="18"/>
                <w:szCs w:val="18"/>
              </w:rPr>
            </w:pPr>
            <w:r w:rsidRPr="00AA3AAC">
              <w:rPr>
                <w:rFonts w:ascii="Arial" w:hAnsi="Arial" w:cs="Arial"/>
                <w:b/>
                <w:bCs/>
                <w:color w:val="0070C0"/>
                <w:sz w:val="18"/>
                <w:szCs w:val="18"/>
              </w:rPr>
              <w:t>Doradztwo LGD</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wnioskodawców korzystających ze wsparcia doradczego oferowanego przez Biuro LGD.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LGD nie świadczy usługi doradczej w dwóch ostatnich dniach roboczych naboru</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b/>
                <w:bCs/>
                <w:i/>
                <w:color w:val="0070C0"/>
                <w:sz w:val="18"/>
                <w:szCs w:val="18"/>
              </w:rPr>
            </w:pPr>
            <w:r w:rsidRPr="00AA3AAC">
              <w:rPr>
                <w:rFonts w:ascii="Arial" w:hAnsi="Arial" w:cs="Arial"/>
                <w:i/>
                <w:sz w:val="18"/>
                <w:szCs w:val="18"/>
              </w:rPr>
              <w:t>Informację zawartą we wniosku o przyznanie pomocy potwierdza Biuro LGD.</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przynajmniej dwukrotnie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jednokrotnie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korzystał z doradztwa prowadzonego przez Biuro LGD w zakresie, do którego wnioskodawca składa wniosek</w:t>
            </w:r>
          </w:p>
          <w:p w:rsidR="00AA3AAC" w:rsidRPr="00AA3AAC" w:rsidRDefault="00AA3AAC"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Dokumentacja LGD (karta doradztwa)</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II. Wkład własny wnioskodawcy w finansowanie projektu</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 ramach kryterium oceniana będzie wielkość zaangażowanych środków własnych wnioskodawcy w ramach wkładu własnego w realizację projektu. Premiowane będą projekty, w których wnioskodawcy deklarują wkład własny na poziomie wyższym niż minimalny określony w LSR i odpowiednim Programie.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sz w:val="18"/>
                <w:szCs w:val="18"/>
              </w:rPr>
            </w:pPr>
            <w:r w:rsidRPr="00AA3AAC">
              <w:rPr>
                <w:rFonts w:ascii="Arial" w:hAnsi="Arial" w:cs="Arial"/>
                <w:i/>
                <w:sz w:val="18"/>
                <w:szCs w:val="18"/>
              </w:rPr>
              <w:t>Minimalna procentowa wysokość wkładu własnego podawana jest oddzielnie dla każdego naboru w ramach każdego działania</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więcej niż 10 </w:t>
            </w:r>
            <w:proofErr w:type="spellStart"/>
            <w:r w:rsidRPr="00AA3AAC">
              <w:rPr>
                <w:rFonts w:ascii="Arial" w:hAnsi="Arial" w:cs="Arial"/>
                <w:sz w:val="18"/>
                <w:szCs w:val="18"/>
              </w:rPr>
              <w:t>p.p</w:t>
            </w:r>
            <w:proofErr w:type="spellEnd"/>
            <w:r w:rsidRPr="00AA3AAC">
              <w:rPr>
                <w:rFonts w:ascii="Arial" w:hAnsi="Arial" w:cs="Arial"/>
                <w:sz w:val="18"/>
                <w:szCs w:val="18"/>
              </w:rPr>
              <w:t xml:space="preserve">.  </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wartość w przedziale powyżej 5-10 </w:t>
            </w:r>
            <w:proofErr w:type="spellStart"/>
            <w:r w:rsidRPr="00AA3AAC">
              <w:rPr>
                <w:rFonts w:ascii="Arial" w:hAnsi="Arial" w:cs="Arial"/>
                <w:sz w:val="18"/>
                <w:szCs w:val="18"/>
              </w:rPr>
              <w:t>p.p</w:t>
            </w:r>
            <w:proofErr w:type="spellEnd"/>
            <w:r w:rsidRPr="00AA3AAC">
              <w:rPr>
                <w:rFonts w:ascii="Arial" w:hAnsi="Arial" w:cs="Arial"/>
                <w:sz w:val="18"/>
                <w:szCs w:val="18"/>
              </w:rPr>
              <w:t>.(włącznie)</w:t>
            </w:r>
          </w:p>
          <w:p w:rsidR="00AA3AAC" w:rsidRPr="00AA3AAC" w:rsidRDefault="00AA3AAC" w:rsidP="00AA3AAC">
            <w:pPr>
              <w:spacing w:after="0" w:line="240" w:lineRule="auto"/>
              <w:rPr>
                <w:rFonts w:ascii="Arial" w:hAnsi="Arial" w:cs="Arial"/>
                <w:sz w:val="18"/>
                <w:szCs w:val="18"/>
              </w:rPr>
            </w:pPr>
          </w:p>
          <w:p w:rsid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2 </w:t>
            </w:r>
            <w:proofErr w:type="spellStart"/>
            <w:r w:rsidRPr="00AA3AAC">
              <w:rPr>
                <w:rFonts w:ascii="Arial" w:hAnsi="Arial" w:cs="Arial"/>
                <w:sz w:val="18"/>
                <w:szCs w:val="18"/>
              </w:rPr>
              <w:t>pkt</w:t>
            </w:r>
            <w:proofErr w:type="spellEnd"/>
            <w:r w:rsidRPr="00AA3AAC">
              <w:rPr>
                <w:rFonts w:ascii="Arial" w:hAnsi="Arial" w:cs="Arial"/>
                <w:sz w:val="18"/>
                <w:szCs w:val="18"/>
              </w:rPr>
              <w:t xml:space="preserve"> - deklarowany wkład własny jest wyższy od minimalnego o max 5 </w:t>
            </w:r>
            <w:proofErr w:type="spellStart"/>
            <w:r w:rsidRPr="00AA3AAC">
              <w:rPr>
                <w:rFonts w:ascii="Arial" w:hAnsi="Arial" w:cs="Arial"/>
                <w:sz w:val="18"/>
                <w:szCs w:val="18"/>
              </w:rPr>
              <w:t>p.p</w:t>
            </w:r>
            <w:proofErr w:type="spellEnd"/>
            <w:r w:rsidRPr="00AA3AAC">
              <w:rPr>
                <w:rFonts w:ascii="Arial" w:hAnsi="Arial" w:cs="Arial"/>
                <w:sz w:val="18"/>
                <w:szCs w:val="18"/>
              </w:rPr>
              <w:t>. (włącznie)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p w:rsidR="001B55C9"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deklaruje wkład własny na minimalnym wymaganym </w:t>
            </w:r>
            <w:r w:rsidR="00AA3AAC">
              <w:rPr>
                <w:rFonts w:ascii="Arial" w:hAnsi="Arial" w:cs="Arial"/>
                <w:sz w:val="18"/>
                <w:szCs w:val="18"/>
              </w:rPr>
              <w:t>p</w:t>
            </w:r>
            <w:r w:rsidRPr="00AA3AAC">
              <w:rPr>
                <w:rFonts w:ascii="Arial" w:hAnsi="Arial" w:cs="Arial"/>
                <w:sz w:val="18"/>
                <w:szCs w:val="18"/>
              </w:rPr>
              <w:t>oziomie         </w:t>
            </w:r>
          </w:p>
          <w:p w:rsidR="001B55C9" w:rsidRDefault="001B55C9" w:rsidP="00AA3AAC">
            <w:pPr>
              <w:spacing w:after="0" w:line="240" w:lineRule="auto"/>
              <w:rPr>
                <w:rFonts w:ascii="Arial" w:hAnsi="Arial" w:cs="Arial"/>
                <w:sz w:val="18"/>
                <w:szCs w:val="18"/>
              </w:rPr>
            </w:pPr>
          </w:p>
          <w:p w:rsidR="001B55C9" w:rsidRDefault="001B55C9" w:rsidP="00AA3AAC">
            <w:pPr>
              <w:spacing w:after="0" w:line="240" w:lineRule="auto"/>
              <w:rPr>
                <w:rFonts w:ascii="Arial" w:hAnsi="Arial" w:cs="Arial"/>
                <w:sz w:val="18"/>
                <w:szCs w:val="18"/>
              </w:rPr>
            </w:pPr>
          </w:p>
          <w:p w:rsidR="00AA3AAC" w:rsidRPr="00AA3AAC" w:rsidRDefault="00015D07" w:rsidP="00AA3AAC">
            <w:pPr>
              <w:spacing w:after="0" w:line="240" w:lineRule="auto"/>
              <w:rPr>
                <w:rFonts w:ascii="Arial" w:hAnsi="Arial" w:cs="Arial"/>
                <w:sz w:val="18"/>
                <w:szCs w:val="18"/>
              </w:rPr>
            </w:pPr>
            <w:r w:rsidRPr="00AA3AAC">
              <w:rPr>
                <w:rFonts w:ascii="Arial" w:hAnsi="Arial" w:cs="Arial"/>
                <w:sz w:val="18"/>
                <w:szCs w:val="18"/>
              </w:rPr>
              <w:t>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III. Wpływ operacji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mające pozytywny wpływ na stan środowiska naturalnego lub klimat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Przez operacje mające pozytywny wpływ na stan środowiska naturalnego rozumie się operacje zmniejszające emisję hałasu, innych zanieczyszczeń środowiska lub promieniowania poprzez modernizację dotychczasowego źródła emisji lub zastąpienie go innym urządzeniem, maszyną, środkiem  transportu lub rozwiązaniem technicznym.</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Przez operacje mające pozytywny wpływ rozumie się także operacje zawierające komponent edukacyjny w zakresie ekologii; zawierające komponent czynnej ochrony przyrody oraz przyczyniające się do ochrony obszarów przyrodniczo cennych, np. poprzez kanalizowanie ruchu turystycznego. </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Aby otrzymać 3 pkt. operacja musi zakładać pozytywny efekt ekologiczny w jednym z obszarów:</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przyczyniać się do ochrony i poprawy jakości środowiska naturalnego i/lub redukcji emisji CO</w:t>
            </w:r>
            <w:r w:rsidRPr="00AA3AAC">
              <w:rPr>
                <w:rFonts w:ascii="Arial" w:hAnsi="Arial" w:cs="Arial"/>
                <w:i/>
                <w:sz w:val="18"/>
                <w:szCs w:val="18"/>
                <w:vertAlign w:val="subscript"/>
              </w:rPr>
              <w:t>2</w:t>
            </w:r>
            <w:r w:rsidRPr="00AA3AAC">
              <w:rPr>
                <w:rFonts w:ascii="Arial" w:hAnsi="Arial" w:cs="Arial"/>
                <w:i/>
                <w:sz w:val="18"/>
                <w:szCs w:val="18"/>
              </w:rPr>
              <w:t xml:space="preserve"> i/lub hałasu i/lub promieniowania, itp.</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edukacyjny w zakresie ekologii stanowiący jeden z głównych celów realizacji projektu oraz na który przeznaczono nie mniej niż 20% wartości projektu;</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zawierać komponent czynnej ochrony przyrody, stanowiący nie mniej niż 40% budżetu projektu;</w:t>
            </w:r>
          </w:p>
          <w:p w:rsidR="00015D07" w:rsidRDefault="00015D07" w:rsidP="00AA3AAC">
            <w:pPr>
              <w:spacing w:after="0" w:line="240" w:lineRule="auto"/>
              <w:rPr>
                <w:rFonts w:ascii="Arial" w:hAnsi="Arial" w:cs="Arial"/>
                <w:sz w:val="18"/>
                <w:szCs w:val="18"/>
              </w:rPr>
            </w:pPr>
            <w:r w:rsidRPr="00AA3AAC">
              <w:rPr>
                <w:rFonts w:ascii="Arial" w:hAnsi="Arial" w:cs="Arial"/>
                <w:i/>
                <w:sz w:val="18"/>
                <w:szCs w:val="18"/>
              </w:rPr>
              <w:t>- zawierać komponent działań dotyczący kanalizowania ruchu turystycznego na obszarach cennych przyrodniczo, stanowiący nie mniej niż 60% budżetu projektu</w:t>
            </w:r>
            <w:r w:rsidRPr="00AA3AAC">
              <w:rPr>
                <w:rFonts w:ascii="Arial" w:hAnsi="Arial" w:cs="Arial"/>
                <w:sz w:val="18"/>
                <w:szCs w:val="18"/>
              </w:rPr>
              <w:t>.</w:t>
            </w:r>
          </w:p>
          <w:p w:rsidR="004C51C3" w:rsidRPr="00AA3AAC" w:rsidRDefault="004C51C3" w:rsidP="00AA3AAC">
            <w:pPr>
              <w:spacing w:after="0" w:line="240" w:lineRule="auto"/>
              <w:rPr>
                <w:rFonts w:ascii="Arial" w:hAnsi="Arial" w:cs="Arial"/>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pozytywnie wpływa na poprawę stanu środowiska naturalnego lub klimatu obszaru LSR.</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ma neutralny wpływ na poprawę stanu środowiska naturalnego lub klimatu obszaru LSR.</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IV. Komplementarność projektu z innymi projektami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europejskich (np.  PROW 2014-2020,  RPO 2014-2020, programy współpracy </w:t>
            </w:r>
            <w:proofErr w:type="spellStart"/>
            <w:r w:rsidRPr="00AA3AAC">
              <w:rPr>
                <w:rFonts w:ascii="Arial" w:hAnsi="Arial" w:cs="Arial"/>
                <w:sz w:val="18"/>
                <w:szCs w:val="18"/>
              </w:rPr>
              <w:t>transgranicznej</w:t>
            </w:r>
            <w:proofErr w:type="spellEnd"/>
            <w:r w:rsidRPr="00AA3AAC">
              <w:rPr>
                <w:rFonts w:ascii="Arial" w:hAnsi="Arial" w:cs="Arial"/>
                <w:sz w:val="18"/>
                <w:szCs w:val="18"/>
              </w:rPr>
              <w:t xml:space="preserve">) lub innych (np. FIO, Programy </w:t>
            </w:r>
            <w:proofErr w:type="spellStart"/>
            <w:r w:rsidRPr="00AA3AAC">
              <w:rPr>
                <w:rFonts w:ascii="Arial" w:hAnsi="Arial" w:cs="Arial"/>
                <w:sz w:val="18"/>
                <w:szCs w:val="18"/>
              </w:rPr>
              <w:t>MKiDN</w:t>
            </w:r>
            <w:proofErr w:type="spellEnd"/>
            <w:r w:rsidRPr="00AA3AAC">
              <w:rPr>
                <w:rFonts w:ascii="Arial" w:hAnsi="Arial" w:cs="Arial"/>
                <w:sz w:val="18"/>
                <w:szCs w:val="18"/>
              </w:rPr>
              <w:t xml:space="preserve">), które zostały zrealizowane lub są w trakcie realizacji.  Operacja może być elementem szerszego przedsięwzięcia, lub pozostawać w związku z realizacja innych projektów </w:t>
            </w:r>
            <w:r w:rsidRPr="00AA3AAC">
              <w:rPr>
                <w:rFonts w:ascii="Arial" w:hAnsi="Arial" w:cs="Arial"/>
                <w:sz w:val="18"/>
                <w:szCs w:val="18"/>
              </w:rPr>
              <w:lastRenderedPageBreak/>
              <w:t xml:space="preserve">NSRO bądź innych działań realizowanych przez Wnioskodawcę, Beneficjenta lub inne podmioty. Należy wykazywać projekty powiązane logicznie ze sobą. </w:t>
            </w:r>
          </w:p>
          <w:p w:rsidR="00015D07" w:rsidRPr="00AA3AAC" w:rsidRDefault="00015D07" w:rsidP="00AA3AAC">
            <w:pPr>
              <w:spacing w:after="0" w:line="240" w:lineRule="auto"/>
              <w:rPr>
                <w:rFonts w:ascii="Arial" w:hAnsi="Arial" w:cs="Arial"/>
                <w:sz w:val="18"/>
                <w:szCs w:val="18"/>
                <w:u w:val="single"/>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Weryfikacji podlegać będzie powiązanie projektu z innymi przedsięwzięciami, zarówno tymi zrealizowanymi, jak też z tymi, które są w trakcie realizacji, lub które dopiero zostały zaakceptowane do realizacji,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lastRenderedPageBreak/>
              <w:t xml:space="preserve">3 pkt. – wnioskodawca wykazał komplementarność z innymi projektami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wnioskodawca nie wykazał komplementarności z innymi projektami</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Wniosek o przyznanie pomocy w ramach LSR  + dodatkowe dokumenty wnioskodawcy potwierdzające </w:t>
            </w:r>
            <w:r w:rsidRPr="00AA3AAC">
              <w:rPr>
                <w:rFonts w:ascii="Arial" w:hAnsi="Arial" w:cs="Arial"/>
                <w:sz w:val="18"/>
                <w:szCs w:val="18"/>
              </w:rPr>
              <w:lastRenderedPageBreak/>
              <w:t xml:space="preserve">komplementarność projektu  </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 Oddziaływanie operacji na grupę </w:t>
            </w:r>
            <w:proofErr w:type="spellStart"/>
            <w:r w:rsidRPr="00AA3AAC">
              <w:rPr>
                <w:rFonts w:ascii="Arial" w:hAnsi="Arial" w:cs="Arial"/>
                <w:b/>
                <w:bCs/>
                <w:color w:val="0070C0"/>
                <w:sz w:val="18"/>
                <w:szCs w:val="18"/>
              </w:rPr>
              <w:t>defaworyzowaną</w:t>
            </w:r>
            <w:proofErr w:type="spellEnd"/>
            <w:r w:rsidRPr="00AA3AAC">
              <w:rPr>
                <w:rFonts w:ascii="Arial" w:hAnsi="Arial" w:cs="Arial"/>
                <w:b/>
                <w:bCs/>
                <w:color w:val="0070C0"/>
                <w:sz w:val="18"/>
                <w:szCs w:val="18"/>
              </w:rPr>
              <w:t xml:space="preserve"> zidentyfikowaną w LSR </w:t>
            </w:r>
          </w:p>
          <w:p w:rsidR="00015D07" w:rsidRPr="00AA3AAC" w:rsidRDefault="00015D07" w:rsidP="00AA3AAC">
            <w:pPr>
              <w:spacing w:after="0" w:line="240" w:lineRule="auto"/>
              <w:rPr>
                <w:rFonts w:ascii="Arial" w:hAnsi="Arial" w:cs="Arial"/>
                <w:i/>
                <w:sz w:val="18"/>
                <w:szCs w:val="18"/>
              </w:rPr>
            </w:pPr>
            <w:r w:rsidRPr="00AA3AAC">
              <w:rPr>
                <w:rFonts w:ascii="Arial" w:hAnsi="Arial" w:cs="Arial"/>
                <w:sz w:val="18"/>
                <w:szCs w:val="18"/>
              </w:rPr>
              <w:t xml:space="preserve">Preferuje się wnioski oddziałujące pozytywnie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Identyfikacja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znajduje się w </w:t>
            </w:r>
            <w:r w:rsidRPr="00AA3AAC">
              <w:rPr>
                <w:rFonts w:ascii="Arial" w:hAnsi="Arial" w:cs="Arial"/>
                <w:i/>
                <w:sz w:val="18"/>
                <w:szCs w:val="18"/>
              </w:rPr>
              <w:t>Rozdziale III. Diagnoza – opis obszaru i ludności.</w:t>
            </w:r>
          </w:p>
          <w:p w:rsidR="00015D07" w:rsidRPr="00AA3AAC" w:rsidRDefault="00015D07" w:rsidP="00AA3AAC">
            <w:pPr>
              <w:spacing w:after="0" w:line="240" w:lineRule="auto"/>
              <w:rPr>
                <w:rFonts w:ascii="Arial" w:hAnsi="Arial" w:cs="Arial"/>
                <w:i/>
                <w:sz w:val="18"/>
                <w:szCs w:val="18"/>
              </w:rPr>
            </w:pPr>
          </w:p>
          <w:p w:rsidR="00015D07" w:rsidRPr="00AA3AAC" w:rsidRDefault="00015D07" w:rsidP="00AA3AAC">
            <w:pPr>
              <w:spacing w:after="0" w:line="240" w:lineRule="auto"/>
              <w:rPr>
                <w:rFonts w:ascii="Arial" w:hAnsi="Arial" w:cs="Arial"/>
                <w:i/>
                <w:sz w:val="18"/>
                <w:szCs w:val="18"/>
                <w:u w:val="single"/>
              </w:rPr>
            </w:pPr>
            <w:r w:rsidRPr="00AA3AAC">
              <w:rPr>
                <w:rFonts w:ascii="Arial" w:hAnsi="Arial" w:cs="Arial"/>
                <w:i/>
                <w:sz w:val="18"/>
                <w:szCs w:val="18"/>
              </w:rPr>
              <w:t xml:space="preserve">Aby zostały spełnione przesłanki przyznania punktów, Wnioskodawca powinien w operacji zaprojektować przynajmniej jeden typ działania skierowany do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w ramach operacji. Dodatkowo członkowie grup </w:t>
            </w:r>
            <w:proofErr w:type="spellStart"/>
            <w:r w:rsidRPr="00AA3AAC">
              <w:rPr>
                <w:rFonts w:ascii="Arial" w:hAnsi="Arial" w:cs="Arial"/>
                <w:i/>
                <w:sz w:val="18"/>
                <w:szCs w:val="18"/>
              </w:rPr>
              <w:t>defaworyzowanych</w:t>
            </w:r>
            <w:proofErr w:type="spellEnd"/>
            <w:r w:rsidRPr="00AA3AAC">
              <w:rPr>
                <w:rFonts w:ascii="Arial" w:hAnsi="Arial" w:cs="Arial"/>
                <w:i/>
                <w:sz w:val="18"/>
                <w:szCs w:val="18"/>
              </w:rPr>
              <w:t xml:space="preserve"> nie mogą stanowić mniej niż 20% wszystkich uczestników/ odbiorców wsparcia w ramach operacji.</w:t>
            </w:r>
          </w:p>
          <w:p w:rsidR="00015D07" w:rsidRPr="00AA3AAC" w:rsidRDefault="00015D07" w:rsidP="00AA3AAC">
            <w:pPr>
              <w:spacing w:after="0" w:line="240" w:lineRule="auto"/>
              <w:rPr>
                <w:rFonts w:ascii="Arial" w:hAnsi="Arial" w:cs="Arial"/>
                <w:b/>
                <w:bCs/>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10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pozytywnie oddziałuje na grupę </w:t>
            </w:r>
            <w:proofErr w:type="spellStart"/>
            <w:r w:rsidRPr="00AA3AAC">
              <w:rPr>
                <w:rFonts w:ascii="Arial" w:hAnsi="Arial" w:cs="Arial"/>
                <w:sz w:val="18"/>
                <w:szCs w:val="18"/>
              </w:rPr>
              <w:t>defaworyzowaną</w:t>
            </w:r>
            <w:proofErr w:type="spellEnd"/>
            <w:r w:rsidRPr="00AA3AAC">
              <w:rPr>
                <w:rFonts w:ascii="Arial" w:hAnsi="Arial" w:cs="Arial"/>
                <w:sz w:val="18"/>
                <w:szCs w:val="18"/>
              </w:rPr>
              <w:t xml:space="preserve"> poprzez wskazanie, że powyżej 50% wszystkich uczestników/ odbiorców wsparcia w ramach operacji stanowią osoby  z </w:t>
            </w:r>
            <w:proofErr w:type="spellStart"/>
            <w:r w:rsidRPr="00AA3AAC">
              <w:rPr>
                <w:rFonts w:ascii="Arial" w:hAnsi="Arial" w:cs="Arial"/>
                <w:sz w:val="18"/>
                <w:szCs w:val="18"/>
              </w:rPr>
              <w:t>defaworyzacją</w:t>
            </w:r>
            <w:proofErr w:type="spellEnd"/>
            <w:r w:rsidRPr="00AA3AAC">
              <w:rPr>
                <w:rFonts w:ascii="Arial" w:hAnsi="Arial" w:cs="Arial"/>
                <w:sz w:val="18"/>
                <w:szCs w:val="18"/>
              </w:rPr>
              <w:t xml:space="preserve"> określonego typu, zgodnie z LSR.  </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dwie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20%-50% (włącznie)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pozytywne oddziaływanie operacji na jedną ze </w:t>
            </w:r>
            <w:proofErr w:type="spellStart"/>
            <w:r w:rsidRPr="00AA3AAC">
              <w:rPr>
                <w:rFonts w:ascii="Arial" w:hAnsi="Arial" w:cs="Arial"/>
                <w:sz w:val="18"/>
                <w:szCs w:val="18"/>
              </w:rPr>
              <w:t>zidentyfikow</w:t>
            </w:r>
            <w:proofErr w:type="spellEnd"/>
            <w:r w:rsidRPr="00AA3AAC">
              <w:rPr>
                <w:rFonts w:ascii="Arial" w:hAnsi="Arial" w:cs="Arial"/>
                <w:sz w:val="18"/>
                <w:szCs w:val="18"/>
              </w:rPr>
              <w:t xml:space="preserv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na obszarze LSR i członkowie grup </w:t>
            </w:r>
            <w:proofErr w:type="spellStart"/>
            <w:r w:rsidRPr="00AA3AAC">
              <w:rPr>
                <w:rFonts w:ascii="Arial" w:hAnsi="Arial" w:cs="Arial"/>
                <w:sz w:val="18"/>
                <w:szCs w:val="18"/>
              </w:rPr>
              <w:t>defaworyzowanych</w:t>
            </w:r>
            <w:proofErr w:type="spellEnd"/>
            <w:r w:rsidRPr="00AA3AAC">
              <w:rPr>
                <w:rFonts w:ascii="Arial" w:hAnsi="Arial" w:cs="Arial"/>
                <w:sz w:val="18"/>
                <w:szCs w:val="18"/>
              </w:rPr>
              <w:t xml:space="preserve"> nie mogą stanowić mniej niż 20% wszystkich uczestników/ odbiorców wsparcia w ramach operacji.</w:t>
            </w:r>
          </w:p>
          <w:p w:rsidR="00AA3AAC" w:rsidRPr="00AA3AAC" w:rsidRDefault="00AA3AAC" w:rsidP="00AA3AAC">
            <w:pPr>
              <w:spacing w:after="0" w:line="240" w:lineRule="auto"/>
              <w:rPr>
                <w:rFonts w:ascii="Arial" w:hAnsi="Arial" w:cs="Arial"/>
                <w:sz w:val="10"/>
                <w:szCs w:val="10"/>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oddziaływania operacji na grupę </w:t>
            </w:r>
            <w:proofErr w:type="spellStart"/>
            <w:r w:rsidRPr="00AA3AAC">
              <w:rPr>
                <w:rFonts w:ascii="Arial" w:hAnsi="Arial" w:cs="Arial"/>
                <w:sz w:val="18"/>
                <w:szCs w:val="18"/>
              </w:rPr>
              <w:t>defaworyzow</w:t>
            </w:r>
            <w:proofErr w:type="spellEnd"/>
            <w:r w:rsidRPr="00AA3AAC">
              <w:rPr>
                <w:rFonts w:ascii="Arial" w:hAnsi="Arial" w:cs="Arial"/>
                <w:sz w:val="18"/>
                <w:szCs w:val="18"/>
              </w:rPr>
              <w:t>. na obszarze LSR</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 Innowacyjność operacji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innowacyjne. </w:t>
            </w:r>
          </w:p>
          <w:p w:rsidR="00015D07" w:rsidRPr="00AA3AAC" w:rsidRDefault="00015D07" w:rsidP="00AA3AAC">
            <w:pPr>
              <w:pStyle w:val="Default"/>
              <w:rPr>
                <w:rFonts w:ascii="Arial" w:hAnsi="Arial" w:cs="Arial"/>
                <w:sz w:val="18"/>
                <w:szCs w:val="18"/>
              </w:rPr>
            </w:pPr>
            <w:r w:rsidRPr="00AA3AAC">
              <w:rPr>
                <w:rFonts w:ascii="Arial" w:hAnsi="Arial" w:cs="Arial"/>
                <w:sz w:val="18"/>
                <w:szCs w:val="18"/>
              </w:rPr>
              <w:t xml:space="preserve">Przez innowacyjność rozumie się wdrożenie nowego na danym obszarze lub znacząco udoskonalonego produktu, usługi, procesu, organizacji lub nowego sposobu wykorzystania lub zmobilizowania istniejących lokalnych zasobów przyrodniczych, historycznych, kulturowych, czy społecznych. </w:t>
            </w:r>
          </w:p>
          <w:p w:rsidR="00015D07" w:rsidRPr="00AA3AAC" w:rsidRDefault="00015D07" w:rsidP="00AA3AAC">
            <w:pPr>
              <w:pStyle w:val="Default"/>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Przez innowacyjność należy rozumieć zastosowanie lub wprowadzenie nowych lub ulepszonych produktów, procesów (technologii), metod organizacji lub marketingu poprzez praktyczne wykorzystanie lokalnych zasobów unikalnych i charakterystycznych na obszarze LSR (przyrodniczych, historycznych, kulturowych czy społecznych). Innowacyjne może być ich nietypowe, niestandardowe wykorzystanie czy promocja.</w:t>
            </w:r>
          </w:p>
          <w:p w:rsidR="00AA3AAC" w:rsidRDefault="00AA3AAC" w:rsidP="00AA3AAC">
            <w:pPr>
              <w:spacing w:after="0" w:line="240" w:lineRule="auto"/>
              <w:rPr>
                <w:rFonts w:ascii="Arial" w:hAnsi="Arial" w:cs="Arial"/>
                <w:i/>
                <w:sz w:val="18"/>
                <w:szCs w:val="18"/>
              </w:rPr>
            </w:pPr>
          </w:p>
          <w:p w:rsidR="00AA3AAC" w:rsidRDefault="00AA3AAC" w:rsidP="00AA3AAC">
            <w:pPr>
              <w:spacing w:after="0" w:line="240" w:lineRule="auto"/>
              <w:rPr>
                <w:rFonts w:ascii="Arial" w:hAnsi="Arial" w:cs="Arial"/>
                <w:i/>
                <w:sz w:val="18"/>
                <w:szCs w:val="18"/>
              </w:rPr>
            </w:pPr>
          </w:p>
          <w:p w:rsidR="00AA3AAC" w:rsidRPr="00AA3AAC" w:rsidRDefault="00AA3AAC" w:rsidP="00AA3AAC">
            <w:pPr>
              <w:spacing w:after="0" w:line="240" w:lineRule="auto"/>
              <w:rPr>
                <w:rFonts w:ascii="Arial" w:hAnsi="Arial" w:cs="Arial"/>
                <w:b/>
                <w:bCs/>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6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obszaru LSR (wszystkich gmin członkowskich LGD)</w:t>
            </w:r>
          </w:p>
          <w:p w:rsidR="00AA3AAC" w:rsidRPr="00AA3AAC" w:rsidRDefault="00AA3AAC"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innowacyjność operacji na poziomie Wnioskodawcy/Beneficjenta/gminy członkowskiej LGD jako miejsca realizacji operacji </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brak wykazanej innowacyjności operacji </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t xml:space="preserve">VII. Zintegrowanie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Preferuje się operacje zapewniające zintegrowanie podmiotów lub zasobów lub celów.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podmiotów,</w:t>
            </w:r>
            <w:r w:rsidRPr="00AA3AAC">
              <w:rPr>
                <w:rFonts w:ascii="Arial" w:hAnsi="Arial" w:cs="Arial"/>
                <w:sz w:val="18"/>
                <w:szCs w:val="18"/>
              </w:rPr>
              <w:t xml:space="preserve"> tj. będzie realizowana przez podmioty z różnych sektorów; jej realizacja zakłada współpracę różnych podmiotów wykonujące cząstkowe zadania składające się na operację.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zasobów</w:t>
            </w:r>
            <w:r w:rsidRPr="00AA3AAC">
              <w:rPr>
                <w:rFonts w:ascii="Arial" w:hAnsi="Arial" w:cs="Arial"/>
                <w:sz w:val="18"/>
                <w:szCs w:val="18"/>
              </w:rPr>
              <w:t>, tj. zakłada jednoczesne wykorzystanie różnych zasobów lokalnych, specyfiki obszaru, miejsc, obiektów oraz elementów stanowiących dziedzictwo przyrodnicze,</w:t>
            </w:r>
            <w:r w:rsidR="0093158E" w:rsidRPr="00AA3AAC">
              <w:rPr>
                <w:rFonts w:ascii="Arial" w:hAnsi="Arial" w:cs="Arial"/>
                <w:sz w:val="18"/>
                <w:szCs w:val="18"/>
              </w:rPr>
              <w:t xml:space="preserve"> </w:t>
            </w:r>
            <w:r w:rsidRPr="00AA3AAC">
              <w:rPr>
                <w:rFonts w:ascii="Arial" w:hAnsi="Arial" w:cs="Arial"/>
                <w:sz w:val="18"/>
                <w:szCs w:val="18"/>
              </w:rPr>
              <w:t xml:space="preserve">historyczne, kulturowe.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Operacja zapewnia </w:t>
            </w:r>
            <w:r w:rsidRPr="00AA3AAC">
              <w:rPr>
                <w:rFonts w:ascii="Arial" w:hAnsi="Arial" w:cs="Arial"/>
                <w:sz w:val="18"/>
                <w:szCs w:val="18"/>
                <w:u w:val="single"/>
              </w:rPr>
              <w:t>zintegrowanie celów</w:t>
            </w:r>
            <w:r w:rsidRPr="00AA3AAC">
              <w:rPr>
                <w:rFonts w:ascii="Arial" w:hAnsi="Arial" w:cs="Arial"/>
                <w:sz w:val="18"/>
                <w:szCs w:val="18"/>
              </w:rPr>
              <w:t xml:space="preserve"> LSR, tj. w ramach operacji realizowane będą cele LSR, które są spójne, powiązane ze sobą oraz wzajemnie się uzupełniają. Cele LSR planowane do realizacji w ramach operacji będą tworzyć logiczne związki i wzajemnie na siebie oddziaływać.</w:t>
            </w:r>
          </w:p>
          <w:p w:rsidR="00015D07" w:rsidRPr="00AA3AAC" w:rsidRDefault="00015D07" w:rsidP="00AA3AAC">
            <w:pPr>
              <w:spacing w:after="0" w:line="240" w:lineRule="auto"/>
              <w:rPr>
                <w:rFonts w:ascii="Arial" w:hAnsi="Arial" w:cs="Arial"/>
                <w:sz w:val="18"/>
                <w:szCs w:val="18"/>
              </w:rPr>
            </w:pPr>
          </w:p>
          <w:p w:rsidR="00015D07" w:rsidRDefault="00015D07" w:rsidP="00AA3AAC">
            <w:pPr>
              <w:spacing w:after="0" w:line="240" w:lineRule="auto"/>
              <w:rPr>
                <w:rFonts w:ascii="Arial" w:hAnsi="Arial" w:cs="Arial"/>
                <w:i/>
                <w:sz w:val="18"/>
                <w:szCs w:val="18"/>
              </w:rPr>
            </w:pPr>
            <w:r w:rsidRPr="00AA3AAC">
              <w:rPr>
                <w:rFonts w:ascii="Arial" w:hAnsi="Arial" w:cs="Arial"/>
                <w:i/>
                <w:sz w:val="18"/>
                <w:szCs w:val="18"/>
              </w:rPr>
              <w:t>Aby zostały spełnione przesłanki realizacji kryterium wnioskodawca musi uzasadnić i udokumentować integrację podmiotów lub zasobów lub celów.</w:t>
            </w:r>
          </w:p>
          <w:p w:rsidR="00AA3AAC" w:rsidRPr="00AA3AAC" w:rsidRDefault="00AA3AAC" w:rsidP="00AA3AAC">
            <w:pPr>
              <w:spacing w:after="0" w:line="240" w:lineRule="auto"/>
              <w:rPr>
                <w:rFonts w:ascii="Arial" w:hAnsi="Arial" w:cs="Arial"/>
                <w:b/>
                <w:bCs/>
                <w:i/>
                <w:color w:val="0070C0"/>
                <w:sz w:val="18"/>
                <w:szCs w:val="18"/>
              </w:rPr>
            </w:pP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4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zapewnia zintegrowanie podmiotów lub zasobów lub celów.</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operacja nie zapewnia zintegrowania</w:t>
            </w: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highlight w:val="yellow"/>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AA3AAC">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AA3AAC" w:rsidRDefault="00015D07" w:rsidP="00AA3AAC">
            <w:pPr>
              <w:spacing w:after="0" w:line="240" w:lineRule="auto"/>
              <w:rPr>
                <w:rFonts w:ascii="Arial" w:hAnsi="Arial" w:cs="Arial"/>
                <w:b/>
                <w:bCs/>
                <w:color w:val="0070C0"/>
                <w:sz w:val="18"/>
                <w:szCs w:val="18"/>
              </w:rPr>
            </w:pPr>
            <w:r w:rsidRPr="00AA3AAC">
              <w:rPr>
                <w:rFonts w:ascii="Arial" w:hAnsi="Arial" w:cs="Arial"/>
                <w:b/>
                <w:bCs/>
                <w:color w:val="0070C0"/>
                <w:sz w:val="18"/>
                <w:szCs w:val="18"/>
              </w:rPr>
              <w:lastRenderedPageBreak/>
              <w:t xml:space="preserve">VIII. Partnerstwo </w:t>
            </w: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Preferuje się operacje realizowane w partnerstwie podmiotów z różnych sektorów, działających na obszarze LSR. Ocenie podlega stopień, w jakim partnerstwo w projekcie przyczyni się do osiągnięcia rezultatów projektu wyrażonych poprzez wskaźniki monitorowania.</w:t>
            </w:r>
          </w:p>
          <w:p w:rsidR="00015D07" w:rsidRPr="00AA3AAC" w:rsidRDefault="00015D07" w:rsidP="00AA3AAC">
            <w:pPr>
              <w:spacing w:after="0" w:line="240" w:lineRule="auto"/>
              <w:rPr>
                <w:rFonts w:ascii="Arial" w:hAnsi="Arial" w:cs="Arial"/>
                <w:sz w:val="18"/>
                <w:szCs w:val="18"/>
              </w:rPr>
            </w:pP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 xml:space="preserve">Aby otrzymać 5 </w:t>
            </w:r>
            <w:proofErr w:type="spellStart"/>
            <w:r w:rsidRPr="00AA3AAC">
              <w:rPr>
                <w:rFonts w:ascii="Arial" w:hAnsi="Arial" w:cs="Arial"/>
                <w:i/>
                <w:sz w:val="18"/>
                <w:szCs w:val="18"/>
              </w:rPr>
              <w:t>pkt</w:t>
            </w:r>
            <w:proofErr w:type="spellEnd"/>
            <w:r w:rsidRPr="00AA3AAC">
              <w:rPr>
                <w:rFonts w:ascii="Arial" w:hAnsi="Arial" w:cs="Arial"/>
                <w:i/>
                <w:sz w:val="18"/>
                <w:szCs w:val="18"/>
              </w:rPr>
              <w:t xml:space="preserve"> projekt musi być zrealizowany w partnerstwie instytucji integracji społecznej z instytucją rynku pracy i/lub organizacją pozarządową i/lub podmiotem ekonomii społecznej i/lub przedsiębiorstwem społecznym.</w:t>
            </w:r>
          </w:p>
          <w:p w:rsidR="00015D07" w:rsidRPr="00AA3AAC" w:rsidRDefault="00015D07" w:rsidP="00AA3AAC">
            <w:pPr>
              <w:spacing w:after="0" w:line="240" w:lineRule="auto"/>
              <w:ind w:right="108"/>
              <w:rPr>
                <w:rFonts w:ascii="Arial" w:hAnsi="Arial" w:cs="Arial"/>
                <w:i/>
                <w:sz w:val="18"/>
                <w:szCs w:val="18"/>
              </w:rPr>
            </w:pPr>
            <w:r w:rsidRPr="00AA3AAC">
              <w:rPr>
                <w:rFonts w:ascii="Arial" w:hAnsi="Arial" w:cs="Arial"/>
                <w:i/>
                <w:sz w:val="18"/>
                <w:szCs w:val="18"/>
              </w:rPr>
              <w:t>Jeśli projekt jest realizowany w innym partnerstwie otrzymuje 3 pkt.</w:t>
            </w:r>
          </w:p>
          <w:p w:rsidR="00015D07" w:rsidRPr="00AA3AAC" w:rsidRDefault="00015D07" w:rsidP="00AA3AAC">
            <w:pPr>
              <w:spacing w:after="0" w:line="240" w:lineRule="auto"/>
              <w:rPr>
                <w:rFonts w:ascii="Arial" w:hAnsi="Arial" w:cs="Arial"/>
                <w:b/>
                <w:bCs/>
                <w:sz w:val="18"/>
                <w:szCs w:val="18"/>
              </w:rPr>
            </w:pPr>
            <w:r w:rsidRPr="00AA3AAC">
              <w:rPr>
                <w:rFonts w:ascii="Arial" w:hAnsi="Arial" w:cs="Arial"/>
                <w:i/>
                <w:sz w:val="18"/>
                <w:szCs w:val="18"/>
              </w:rPr>
              <w:t>Jeśli projekt nie jest realizowany  w partnerstwie – otrzymuje 0 pkt.</w:t>
            </w:r>
          </w:p>
        </w:tc>
        <w:tc>
          <w:tcPr>
            <w:tcW w:w="3827" w:type="dxa"/>
            <w:tcBorders>
              <w:top w:val="single" w:sz="4" w:space="0" w:color="auto"/>
              <w:left w:val="single" w:sz="4" w:space="0" w:color="auto"/>
              <w:bottom w:val="single" w:sz="4" w:space="0" w:color="auto"/>
              <w:right w:val="single" w:sz="4" w:space="0" w:color="auto"/>
            </w:tcBorders>
          </w:tcPr>
          <w:p w:rsidR="00015D07" w:rsidRDefault="00015D07" w:rsidP="00AA3AAC">
            <w:pPr>
              <w:spacing w:after="0" w:line="240" w:lineRule="auto"/>
              <w:rPr>
                <w:rFonts w:ascii="Arial" w:hAnsi="Arial" w:cs="Arial"/>
                <w:sz w:val="18"/>
                <w:szCs w:val="18"/>
              </w:rPr>
            </w:pPr>
            <w:r w:rsidRPr="00AA3AAC">
              <w:rPr>
                <w:rFonts w:ascii="Arial" w:hAnsi="Arial" w:cs="Arial"/>
                <w:sz w:val="18"/>
                <w:szCs w:val="18"/>
              </w:rPr>
              <w:t xml:space="preserve">5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 instytucji integracji społecznej z instytucją rynku pracy i/lub organizacją pozarządową i/lub podmiotem ekonomii społecznej i/lub przedsiębiorstwem społecznym</w:t>
            </w:r>
          </w:p>
          <w:p w:rsidR="00AA3AAC" w:rsidRP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3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realizowany jest w partnerstwie</w:t>
            </w:r>
          </w:p>
          <w:p w:rsidR="00AA3AAC" w:rsidRDefault="00AA3AAC" w:rsidP="00AA3AAC">
            <w:pPr>
              <w:spacing w:after="0" w:line="240" w:lineRule="auto"/>
              <w:rPr>
                <w:rFonts w:ascii="Arial" w:hAnsi="Arial" w:cs="Arial"/>
                <w:sz w:val="18"/>
                <w:szCs w:val="18"/>
              </w:rPr>
            </w:pPr>
          </w:p>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 xml:space="preserve">0 </w:t>
            </w:r>
            <w:proofErr w:type="spellStart"/>
            <w:r w:rsidRPr="00AA3AAC">
              <w:rPr>
                <w:rFonts w:ascii="Arial" w:hAnsi="Arial" w:cs="Arial"/>
                <w:sz w:val="18"/>
                <w:szCs w:val="18"/>
              </w:rPr>
              <w:t>pkt</w:t>
            </w:r>
            <w:proofErr w:type="spellEnd"/>
            <w:r w:rsidRPr="00AA3AAC">
              <w:rPr>
                <w:rFonts w:ascii="Arial" w:hAnsi="Arial" w:cs="Arial"/>
                <w:sz w:val="18"/>
                <w:szCs w:val="18"/>
              </w:rPr>
              <w:t xml:space="preserve"> – projekt nie jest realizowany w partnerstwie </w:t>
            </w:r>
          </w:p>
          <w:p w:rsidR="00015D07" w:rsidRPr="00AA3AAC" w:rsidRDefault="00015D07" w:rsidP="00AA3AAC">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r w:rsidRPr="00AA3AAC">
              <w:rPr>
                <w:rFonts w:ascii="Arial" w:hAnsi="Arial" w:cs="Arial"/>
                <w:sz w:val="18"/>
                <w:szCs w:val="18"/>
              </w:rPr>
              <w:t>Wniosek o przyznanie pomocy w ramach LSR</w:t>
            </w:r>
          </w:p>
        </w:tc>
        <w:tc>
          <w:tcPr>
            <w:tcW w:w="851" w:type="dxa"/>
            <w:tcBorders>
              <w:top w:val="single" w:sz="4" w:space="0" w:color="auto"/>
              <w:left w:val="single" w:sz="4" w:space="0" w:color="auto"/>
              <w:bottom w:val="single" w:sz="4" w:space="0" w:color="auto"/>
              <w:right w:val="single" w:sz="4" w:space="0" w:color="auto"/>
            </w:tcBorders>
          </w:tcPr>
          <w:p w:rsidR="00015D07" w:rsidRPr="00AA3AAC" w:rsidRDefault="00015D07" w:rsidP="00AA3AAC">
            <w:pPr>
              <w:spacing w:after="0" w:line="240" w:lineRule="auto"/>
              <w:rPr>
                <w:rFonts w:ascii="Arial" w:hAnsi="Arial" w:cs="Arial"/>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highlight w:val="yellow"/>
                <w:lang w:eastAsia="pl-PL"/>
              </w:rPr>
            </w:pPr>
          </w:p>
        </w:tc>
      </w:tr>
    </w:tbl>
    <w:p w:rsidR="00AA3AAC" w:rsidRPr="001B55C9" w:rsidRDefault="00AA3AAC" w:rsidP="00A626B2">
      <w:pPr>
        <w:spacing w:after="0" w:line="240" w:lineRule="auto"/>
        <w:rPr>
          <w:rFonts w:asciiTheme="minorHAnsi" w:hAnsiTheme="minorHAnsi"/>
          <w:color w:val="002060"/>
          <w:sz w:val="2"/>
          <w:szCs w:val="2"/>
        </w:rPr>
      </w:pPr>
    </w:p>
    <w:tbl>
      <w:tblPr>
        <w:tblpPr w:leftFromText="141" w:rightFromText="141" w:bottomFromText="200" w:vertAnchor="text" w:tblpX="-442" w:tblpY="1"/>
        <w:tblOverlap w:val="never"/>
        <w:tblW w:w="15379" w:type="dxa"/>
        <w:tblLayout w:type="fixed"/>
        <w:tblCellMar>
          <w:left w:w="70" w:type="dxa"/>
          <w:right w:w="70" w:type="dxa"/>
        </w:tblCellMar>
        <w:tblLook w:val="04A0"/>
      </w:tblPr>
      <w:tblGrid>
        <w:gridCol w:w="4890"/>
        <w:gridCol w:w="3827"/>
        <w:gridCol w:w="1134"/>
        <w:gridCol w:w="1134"/>
        <w:gridCol w:w="4394"/>
      </w:tblGrid>
      <w:tr w:rsidR="00015D07" w:rsidRPr="00AA3AAC" w:rsidTr="00AA3AAC">
        <w:trPr>
          <w:trHeight w:val="114"/>
        </w:trPr>
        <w:tc>
          <w:tcPr>
            <w:tcW w:w="15379" w:type="dxa"/>
            <w:gridSpan w:val="5"/>
            <w:tcBorders>
              <w:top w:val="single" w:sz="4" w:space="0" w:color="auto"/>
              <w:left w:val="single" w:sz="4" w:space="0" w:color="auto"/>
              <w:bottom w:val="single" w:sz="4" w:space="0" w:color="auto"/>
              <w:right w:val="single" w:sz="4" w:space="0" w:color="auto"/>
            </w:tcBorders>
            <w:shd w:val="pct25" w:color="auto" w:fill="auto"/>
            <w:vAlign w:val="center"/>
          </w:tcPr>
          <w:p w:rsidR="00AA3AAC" w:rsidRPr="00AA3AAC" w:rsidRDefault="00015D07" w:rsidP="003B7F20">
            <w:pPr>
              <w:spacing w:after="0"/>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LOKALNE KRYTERIA OCENY OPERACJI (SPECYFICZNE DO TYPU NABORU)</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b/>
                <w:bCs/>
                <w:color w:val="0070C0"/>
                <w:sz w:val="18"/>
                <w:szCs w:val="18"/>
                <w:highlight w:val="yellow"/>
              </w:rPr>
            </w:pPr>
            <w:r w:rsidRPr="00AA3AAC">
              <w:rPr>
                <w:rFonts w:ascii="Arial" w:eastAsia="Times New Roman" w:hAnsi="Arial" w:cs="Arial"/>
                <w:b/>
                <w:bCs/>
                <w:color w:val="000000"/>
                <w:sz w:val="18"/>
                <w:szCs w:val="18"/>
                <w:lang w:eastAsia="pl-PL"/>
              </w:rPr>
              <w:t>KRYTERIUM WRAZ Z OPISEM</w:t>
            </w:r>
          </w:p>
        </w:tc>
        <w:tc>
          <w:tcPr>
            <w:tcW w:w="3827"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PUNKTACJA</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hAnsi="Arial" w:cs="Arial"/>
                <w:sz w:val="18"/>
                <w:szCs w:val="18"/>
              </w:rPr>
            </w:pPr>
            <w:r w:rsidRPr="00AA3AAC">
              <w:rPr>
                <w:rFonts w:ascii="Arial" w:eastAsia="Times New Roman" w:hAnsi="Arial" w:cs="Arial"/>
                <w:b/>
                <w:bCs/>
                <w:color w:val="000000"/>
                <w:sz w:val="18"/>
                <w:szCs w:val="18"/>
                <w:lang w:eastAsia="pl-PL"/>
              </w:rPr>
              <w:t>ŹRÓDŁO WERYFIKACJI</w:t>
            </w: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PRZYZNANA OCENA</w:t>
            </w:r>
          </w:p>
        </w:tc>
        <w:tc>
          <w:tcPr>
            <w:tcW w:w="4394" w:type="dxa"/>
            <w:tcBorders>
              <w:top w:val="single" w:sz="4" w:space="0" w:color="auto"/>
              <w:left w:val="single" w:sz="4" w:space="0" w:color="auto"/>
              <w:bottom w:val="single" w:sz="4" w:space="0" w:color="auto"/>
              <w:right w:val="single" w:sz="4" w:space="0" w:color="auto"/>
            </w:tcBorders>
            <w:shd w:val="pct25" w:color="auto" w:fill="auto"/>
            <w:vAlign w:val="center"/>
          </w:tcPr>
          <w:p w:rsidR="00015D07" w:rsidRPr="00AA3AAC" w:rsidRDefault="00015D07" w:rsidP="00AA3AAC">
            <w:pPr>
              <w:spacing w:after="0" w:line="240" w:lineRule="auto"/>
              <w:jc w:val="center"/>
              <w:rPr>
                <w:rFonts w:ascii="Arial" w:eastAsia="Times New Roman" w:hAnsi="Arial" w:cs="Arial"/>
                <w:b/>
                <w:bCs/>
                <w:color w:val="000000"/>
                <w:sz w:val="18"/>
                <w:szCs w:val="18"/>
                <w:lang w:eastAsia="pl-PL"/>
              </w:rPr>
            </w:pPr>
            <w:r w:rsidRPr="00AA3AAC">
              <w:rPr>
                <w:rFonts w:ascii="Arial" w:eastAsia="Times New Roman" w:hAnsi="Arial" w:cs="Arial"/>
                <w:b/>
                <w:bCs/>
                <w:color w:val="000000"/>
                <w:sz w:val="18"/>
                <w:szCs w:val="18"/>
                <w:lang w:eastAsia="pl-PL"/>
              </w:rPr>
              <w:t>UWAGI CZŁONKA RADY</w:t>
            </w: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E73730" w:rsidRPr="00E73730" w:rsidRDefault="007743B7" w:rsidP="00E73730">
            <w:pPr>
              <w:spacing w:after="0" w:line="240" w:lineRule="auto"/>
              <w:rPr>
                <w:rFonts w:ascii="Arial" w:hAnsi="Arial" w:cs="Arial"/>
                <w:b/>
                <w:color w:val="0070C0"/>
                <w:sz w:val="18"/>
                <w:szCs w:val="18"/>
              </w:rPr>
            </w:pPr>
            <w:r w:rsidRPr="00E73730">
              <w:rPr>
                <w:rFonts w:ascii="Arial" w:hAnsi="Arial" w:cs="Arial"/>
                <w:b/>
                <w:color w:val="0070C0"/>
                <w:sz w:val="18"/>
                <w:szCs w:val="18"/>
              </w:rPr>
              <w:t>XIX. Realizacja operacji przez partnerów społecznych lub organizacje pozarządowe</w:t>
            </w:r>
            <w:r w:rsidR="00E73730" w:rsidRPr="00E73730">
              <w:rPr>
                <w:rFonts w:ascii="Arial" w:hAnsi="Arial" w:cs="Arial"/>
                <w:b/>
                <w:color w:val="0070C0"/>
                <w:sz w:val="18"/>
                <w:szCs w:val="18"/>
              </w:rPr>
              <w:t xml:space="preserve"> </w:t>
            </w:r>
          </w:p>
          <w:p w:rsidR="001B55C9" w:rsidRPr="00E73730" w:rsidRDefault="00E73730" w:rsidP="00E73730">
            <w:pPr>
              <w:spacing w:after="0" w:line="240" w:lineRule="auto"/>
              <w:rPr>
                <w:rFonts w:ascii="Arial" w:hAnsi="Arial" w:cs="Arial"/>
                <w:sz w:val="18"/>
                <w:szCs w:val="18"/>
              </w:rPr>
            </w:pPr>
            <w:r w:rsidRPr="00E73730">
              <w:rPr>
                <w:rFonts w:ascii="Arial" w:hAnsi="Arial" w:cs="Arial"/>
                <w:sz w:val="18"/>
                <w:szCs w:val="18"/>
              </w:rPr>
              <w:t>Preferuje się operacje realizowane w pełni lub częściowo przez partnerów społecznych lub organizacje pozarządowe.</w:t>
            </w:r>
          </w:p>
          <w:p w:rsidR="00E73730" w:rsidRPr="00E73730" w:rsidRDefault="00E73730" w:rsidP="00E73730">
            <w:pPr>
              <w:spacing w:after="0" w:line="240" w:lineRule="auto"/>
              <w:rPr>
                <w:rFonts w:ascii="Arial" w:hAnsi="Arial" w:cs="Arial"/>
                <w:sz w:val="18"/>
                <w:szCs w:val="18"/>
              </w:rPr>
            </w:pPr>
          </w:p>
          <w:p w:rsidR="00E73730" w:rsidRDefault="00E73730" w:rsidP="00E73730">
            <w:pPr>
              <w:spacing w:after="0" w:line="240" w:lineRule="auto"/>
              <w:rPr>
                <w:rFonts w:ascii="Arial" w:hAnsi="Arial" w:cs="Arial"/>
                <w:i/>
                <w:sz w:val="18"/>
                <w:szCs w:val="18"/>
              </w:rPr>
            </w:pPr>
            <w:r w:rsidRPr="00E73730">
              <w:rPr>
                <w:rFonts w:ascii="Arial" w:hAnsi="Arial" w:cs="Arial"/>
                <w:i/>
                <w:sz w:val="18"/>
                <w:szCs w:val="18"/>
              </w:rPr>
              <w:t>Dotyczy operacji realizowanych ze środków EFS oraz EFRR.</w:t>
            </w: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Pr="00E73730" w:rsidRDefault="00845382" w:rsidP="00E73730">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10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realizowana jest w pełni lub częściowo przez partnerów społecznych lub organizacje pozarządowe</w:t>
            </w:r>
          </w:p>
          <w:p w:rsidR="00AA3AAC" w:rsidRPr="00E73730" w:rsidRDefault="00E73730" w:rsidP="00E73730">
            <w:pPr>
              <w:spacing w:after="0" w:line="240" w:lineRule="auto"/>
              <w:jc w:val="both"/>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operacja nie jest w pełni lub częściowo realizowana przez partnerów społecznych lub organizacje pozarządowe</w:t>
            </w:r>
          </w:p>
        </w:tc>
        <w:tc>
          <w:tcPr>
            <w:tcW w:w="1134"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przyznanie pomocy w ramach LSR</w:t>
            </w:r>
          </w:p>
          <w:p w:rsidR="00015D07" w:rsidRPr="00E73730" w:rsidRDefault="00015D07" w:rsidP="00E73730">
            <w:pPr>
              <w:spacing w:after="0" w:line="240" w:lineRule="auto"/>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AA3AAC" w:rsidRPr="00E73730" w:rsidRDefault="007743B7" w:rsidP="00E73730">
            <w:pPr>
              <w:autoSpaceDE w:val="0"/>
              <w:autoSpaceDN w:val="0"/>
              <w:adjustRightInd w:val="0"/>
              <w:spacing w:after="0" w:line="240" w:lineRule="auto"/>
              <w:rPr>
                <w:rFonts w:ascii="Arial" w:hAnsi="Arial" w:cs="Arial"/>
                <w:b/>
                <w:color w:val="0070C0"/>
                <w:sz w:val="18"/>
                <w:szCs w:val="18"/>
              </w:rPr>
            </w:pPr>
            <w:r w:rsidRPr="00E73730">
              <w:rPr>
                <w:rFonts w:ascii="Arial" w:hAnsi="Arial" w:cs="Arial"/>
                <w:b/>
                <w:color w:val="0070C0"/>
                <w:sz w:val="18"/>
                <w:szCs w:val="18"/>
              </w:rPr>
              <w:t xml:space="preserve">XXIII. Wskaźnik </w:t>
            </w:r>
            <w:proofErr w:type="spellStart"/>
            <w:r w:rsidRPr="00E73730">
              <w:rPr>
                <w:rFonts w:ascii="Arial" w:hAnsi="Arial" w:cs="Arial"/>
                <w:b/>
                <w:color w:val="0070C0"/>
                <w:sz w:val="18"/>
                <w:szCs w:val="18"/>
              </w:rPr>
              <w:t>zatrudnialności</w:t>
            </w:r>
            <w:proofErr w:type="spellEnd"/>
          </w:p>
          <w:p w:rsidR="00E73730" w:rsidRPr="00E73730" w:rsidRDefault="00E73730" w:rsidP="00E73730">
            <w:pPr>
              <w:autoSpaceDE w:val="0"/>
              <w:autoSpaceDN w:val="0"/>
              <w:adjustRightInd w:val="0"/>
              <w:spacing w:after="0" w:line="240" w:lineRule="auto"/>
              <w:rPr>
                <w:rFonts w:ascii="Arial" w:hAnsi="Arial" w:cs="Arial"/>
                <w:sz w:val="18"/>
                <w:szCs w:val="18"/>
              </w:rPr>
            </w:pPr>
            <w:r w:rsidRPr="00E73730">
              <w:rPr>
                <w:rFonts w:ascii="Arial" w:hAnsi="Arial" w:cs="Arial"/>
                <w:sz w:val="18"/>
                <w:szCs w:val="18"/>
              </w:rPr>
              <w:t xml:space="preserve">Preferowane są projekty w ramach których planowane jest osiągnięcie wskaźnika </w:t>
            </w:r>
            <w:proofErr w:type="spellStart"/>
            <w:r w:rsidRPr="00E73730">
              <w:rPr>
                <w:rFonts w:ascii="Arial" w:hAnsi="Arial" w:cs="Arial"/>
                <w:sz w:val="18"/>
                <w:szCs w:val="18"/>
              </w:rPr>
              <w:t>zatrudnialności</w:t>
            </w:r>
            <w:proofErr w:type="spellEnd"/>
            <w:r w:rsidRPr="00E73730">
              <w:rPr>
                <w:rFonts w:ascii="Arial" w:hAnsi="Arial" w:cs="Arial"/>
                <w:sz w:val="18"/>
                <w:szCs w:val="18"/>
              </w:rPr>
              <w:t xml:space="preserve"> w wysokości minimum 25%</w:t>
            </w:r>
          </w:p>
          <w:p w:rsidR="00E73730" w:rsidRPr="00E73730" w:rsidRDefault="00E73730" w:rsidP="00E73730">
            <w:pPr>
              <w:autoSpaceDE w:val="0"/>
              <w:autoSpaceDN w:val="0"/>
              <w:adjustRightInd w:val="0"/>
              <w:spacing w:after="0" w:line="240" w:lineRule="auto"/>
              <w:rPr>
                <w:rFonts w:ascii="Arial" w:hAnsi="Arial" w:cs="Arial"/>
                <w:i/>
                <w:sz w:val="18"/>
                <w:szCs w:val="18"/>
              </w:rPr>
            </w:pPr>
          </w:p>
          <w:p w:rsidR="00E73730" w:rsidRDefault="00E73730" w:rsidP="00845382">
            <w:pPr>
              <w:spacing w:after="0" w:line="240" w:lineRule="auto"/>
              <w:rPr>
                <w:rFonts w:ascii="Arial" w:hAnsi="Arial" w:cs="Arial"/>
                <w:i/>
                <w:sz w:val="18"/>
                <w:szCs w:val="18"/>
              </w:rPr>
            </w:pPr>
            <w:r w:rsidRPr="00845382">
              <w:rPr>
                <w:rFonts w:ascii="Arial" w:hAnsi="Arial" w:cs="Arial"/>
                <w:i/>
                <w:sz w:val="18"/>
                <w:szCs w:val="18"/>
              </w:rPr>
              <w:t>W treści wniosku o dofinansowanie znajduje się opis osiągnięcia wskaźnika oraz jest on podany jako jeden ze wskaźników rezultatu.</w:t>
            </w:r>
          </w:p>
          <w:p w:rsidR="00845382" w:rsidRDefault="00845382" w:rsidP="00845382">
            <w:pPr>
              <w:spacing w:after="0" w:line="240" w:lineRule="auto"/>
              <w:rPr>
                <w:rFonts w:ascii="Arial" w:hAnsi="Arial" w:cs="Arial"/>
                <w:i/>
                <w:sz w:val="18"/>
                <w:szCs w:val="18"/>
              </w:rPr>
            </w:pPr>
          </w:p>
          <w:p w:rsidR="00845382" w:rsidRDefault="00845382" w:rsidP="00845382">
            <w:pPr>
              <w:spacing w:after="0" w:line="240" w:lineRule="auto"/>
              <w:rPr>
                <w:rFonts w:ascii="Arial" w:hAnsi="Arial" w:cs="Arial"/>
                <w:i/>
                <w:sz w:val="18"/>
                <w:szCs w:val="18"/>
              </w:rPr>
            </w:pPr>
          </w:p>
          <w:p w:rsidR="00845382" w:rsidRPr="00E73730" w:rsidRDefault="00845382" w:rsidP="00845382">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autoSpaceDE w:val="0"/>
              <w:autoSpaceDN w:val="0"/>
              <w:adjustRightInd w:val="0"/>
              <w:spacing w:after="0" w:line="240" w:lineRule="auto"/>
              <w:rPr>
                <w:rFonts w:ascii="Arial" w:hAnsi="Arial" w:cs="Arial"/>
                <w:sz w:val="18"/>
                <w:szCs w:val="18"/>
              </w:rPr>
            </w:pPr>
            <w:r w:rsidRPr="00E73730">
              <w:rPr>
                <w:rFonts w:ascii="Arial" w:hAnsi="Arial" w:cs="Arial"/>
                <w:sz w:val="18"/>
                <w:szCs w:val="18"/>
              </w:rPr>
              <w:t xml:space="preserve">3 </w:t>
            </w:r>
            <w:proofErr w:type="spellStart"/>
            <w:r w:rsidRPr="00E73730">
              <w:rPr>
                <w:rFonts w:ascii="Arial" w:hAnsi="Arial" w:cs="Arial"/>
                <w:sz w:val="18"/>
                <w:szCs w:val="18"/>
              </w:rPr>
              <w:t>pkt</w:t>
            </w:r>
            <w:proofErr w:type="spellEnd"/>
            <w:r w:rsidRPr="00E73730">
              <w:rPr>
                <w:rFonts w:ascii="Arial" w:hAnsi="Arial" w:cs="Arial"/>
                <w:sz w:val="18"/>
                <w:szCs w:val="18"/>
              </w:rPr>
              <w:t xml:space="preserve"> - projekt zakłada wskaźnik </w:t>
            </w:r>
            <w:proofErr w:type="spellStart"/>
            <w:r w:rsidRPr="00E73730">
              <w:rPr>
                <w:rFonts w:ascii="Arial" w:hAnsi="Arial" w:cs="Arial"/>
                <w:sz w:val="18"/>
                <w:szCs w:val="18"/>
              </w:rPr>
              <w:t>zatrudnialności</w:t>
            </w:r>
            <w:proofErr w:type="spellEnd"/>
            <w:r w:rsidRPr="00E73730">
              <w:rPr>
                <w:rFonts w:ascii="Arial" w:hAnsi="Arial" w:cs="Arial"/>
                <w:sz w:val="18"/>
                <w:szCs w:val="18"/>
              </w:rPr>
              <w:t xml:space="preserve"> na poziomie minimum 25% </w:t>
            </w:r>
          </w:p>
          <w:p w:rsidR="00015D07" w:rsidRPr="00E73730" w:rsidRDefault="00E73730" w:rsidP="00E73730">
            <w:pPr>
              <w:autoSpaceDE w:val="0"/>
              <w:autoSpaceDN w:val="0"/>
              <w:adjustRightInd w:val="0"/>
              <w:spacing w:after="0" w:line="240" w:lineRule="auto"/>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projekt nie zakłada wskaźnika </w:t>
            </w:r>
            <w:proofErr w:type="spellStart"/>
            <w:r w:rsidRPr="00E73730">
              <w:rPr>
                <w:rFonts w:ascii="Arial" w:hAnsi="Arial" w:cs="Arial"/>
                <w:sz w:val="18"/>
                <w:szCs w:val="18"/>
              </w:rPr>
              <w:t>zatrudnialności</w:t>
            </w:r>
            <w:proofErr w:type="spellEnd"/>
            <w:r w:rsidRPr="00E73730">
              <w:rPr>
                <w:rFonts w:ascii="Arial" w:hAnsi="Arial" w:cs="Arial"/>
                <w:sz w:val="18"/>
                <w:szCs w:val="18"/>
              </w:rPr>
              <w:t xml:space="preserve"> lub zakłada go na poziomie niższym niż 25%.</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E73730" w:rsidP="00E73730">
            <w:pPr>
              <w:spacing w:after="0" w:line="240" w:lineRule="auto"/>
              <w:rPr>
                <w:rFonts w:ascii="Arial" w:hAnsi="Arial" w:cs="Arial"/>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B700A0" w:rsidRPr="00E73730" w:rsidRDefault="007743B7" w:rsidP="00E73730">
            <w:pPr>
              <w:spacing w:after="0" w:line="240" w:lineRule="auto"/>
              <w:rPr>
                <w:rFonts w:ascii="Arial" w:hAnsi="Arial" w:cs="Arial"/>
                <w:b/>
                <w:color w:val="0070C0"/>
                <w:sz w:val="18"/>
                <w:szCs w:val="18"/>
              </w:rPr>
            </w:pPr>
            <w:r w:rsidRPr="00E73730">
              <w:rPr>
                <w:rFonts w:ascii="Arial" w:hAnsi="Arial" w:cs="Arial"/>
                <w:b/>
                <w:color w:val="0070C0"/>
                <w:sz w:val="18"/>
                <w:szCs w:val="18"/>
              </w:rPr>
              <w:lastRenderedPageBreak/>
              <w:t>XXIV. Doświadczenie wnioskodawcy</w:t>
            </w:r>
          </w:p>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Preferowane są projekty realizowane przez podmioty posiadające doświadczenie w rodzajach operacji objętej wnioskiem.</w:t>
            </w:r>
          </w:p>
          <w:p w:rsidR="00E73730" w:rsidRPr="00E73730" w:rsidRDefault="00E73730" w:rsidP="00E73730">
            <w:pPr>
              <w:spacing w:after="0" w:line="240" w:lineRule="auto"/>
              <w:rPr>
                <w:rFonts w:ascii="Arial" w:hAnsi="Arial" w:cs="Arial"/>
                <w:i/>
                <w:sz w:val="18"/>
                <w:szCs w:val="18"/>
              </w:rPr>
            </w:pPr>
          </w:p>
          <w:p w:rsidR="00E73730" w:rsidRDefault="00E73730" w:rsidP="00845382">
            <w:pPr>
              <w:spacing w:after="0" w:line="240" w:lineRule="auto"/>
              <w:rPr>
                <w:rFonts w:ascii="Arial" w:hAnsi="Arial" w:cs="Arial"/>
                <w:i/>
                <w:sz w:val="18"/>
                <w:szCs w:val="18"/>
              </w:rPr>
            </w:pPr>
            <w:r w:rsidRPr="00845382">
              <w:rPr>
                <w:rFonts w:ascii="Arial" w:hAnsi="Arial" w:cs="Arial"/>
                <w:i/>
                <w:sz w:val="18"/>
                <w:szCs w:val="18"/>
              </w:rPr>
              <w:t>Aby spełnić warunek konieczny dla przyznania punktów, wnioskodawca/partner musi posiadać doświadczenie w zakresie prowadzenia podmiotów KIS/CIS (określenie lokalizacji podmiotu i okresu jego prowadzenia).</w:t>
            </w:r>
          </w:p>
          <w:p w:rsidR="00845382" w:rsidRDefault="00845382" w:rsidP="00845382">
            <w:pPr>
              <w:spacing w:after="0" w:line="240" w:lineRule="auto"/>
              <w:rPr>
                <w:rFonts w:ascii="Arial" w:hAnsi="Arial" w:cs="Arial"/>
                <w:i/>
                <w:sz w:val="18"/>
                <w:szCs w:val="18"/>
              </w:rPr>
            </w:pPr>
          </w:p>
          <w:p w:rsidR="00845382" w:rsidRDefault="00845382" w:rsidP="00845382">
            <w:pPr>
              <w:spacing w:after="0" w:line="240" w:lineRule="auto"/>
              <w:rPr>
                <w:rFonts w:ascii="Arial" w:hAnsi="Arial" w:cs="Arial"/>
                <w:i/>
                <w:sz w:val="18"/>
                <w:szCs w:val="18"/>
              </w:rPr>
            </w:pPr>
          </w:p>
          <w:p w:rsidR="00845382" w:rsidRDefault="00845382" w:rsidP="00845382">
            <w:pPr>
              <w:spacing w:after="0" w:line="240" w:lineRule="auto"/>
              <w:rPr>
                <w:rFonts w:ascii="Arial" w:hAnsi="Arial" w:cs="Arial"/>
                <w:i/>
                <w:sz w:val="18"/>
                <w:szCs w:val="18"/>
              </w:rPr>
            </w:pPr>
          </w:p>
          <w:p w:rsidR="00845382" w:rsidRPr="00E73730" w:rsidRDefault="00845382" w:rsidP="00845382">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 xml:space="preserve">2 </w:t>
            </w:r>
            <w:proofErr w:type="spellStart"/>
            <w:r w:rsidRPr="00E73730">
              <w:rPr>
                <w:rFonts w:ascii="Arial" w:hAnsi="Arial" w:cs="Arial"/>
                <w:sz w:val="18"/>
                <w:szCs w:val="18"/>
              </w:rPr>
              <w:t>pkt</w:t>
            </w:r>
            <w:proofErr w:type="spellEnd"/>
            <w:r w:rsidRPr="00E73730">
              <w:rPr>
                <w:rFonts w:ascii="Arial" w:hAnsi="Arial" w:cs="Arial"/>
                <w:sz w:val="18"/>
                <w:szCs w:val="18"/>
              </w:rPr>
              <w:t xml:space="preserve">- wnioskodawca lub partner posiada doświadczenie w realizacji działań obejmujących CIS/KIS </w:t>
            </w:r>
          </w:p>
          <w:p w:rsidR="003B7F20" w:rsidRPr="00E73730" w:rsidRDefault="00E73730" w:rsidP="00E73730">
            <w:pPr>
              <w:spacing w:after="0" w:line="240" w:lineRule="auto"/>
              <w:rPr>
                <w:rFonts w:ascii="Arial" w:hAnsi="Arial" w:cs="Arial"/>
                <w:sz w:val="18"/>
                <w:szCs w:val="18"/>
              </w:rPr>
            </w:pPr>
            <w:r w:rsidRPr="00E73730">
              <w:rPr>
                <w:rFonts w:ascii="Arial" w:hAnsi="Arial" w:cs="Arial"/>
                <w:sz w:val="18"/>
                <w:szCs w:val="18"/>
              </w:rPr>
              <w:t xml:space="preserve">0 </w:t>
            </w:r>
            <w:proofErr w:type="spellStart"/>
            <w:r w:rsidRPr="00E73730">
              <w:rPr>
                <w:rFonts w:ascii="Arial" w:hAnsi="Arial" w:cs="Arial"/>
                <w:sz w:val="18"/>
                <w:szCs w:val="18"/>
              </w:rPr>
              <w:t>pkt</w:t>
            </w:r>
            <w:proofErr w:type="spellEnd"/>
            <w:r w:rsidRPr="00E73730">
              <w:rPr>
                <w:rFonts w:ascii="Arial" w:hAnsi="Arial" w:cs="Arial"/>
                <w:sz w:val="18"/>
                <w:szCs w:val="18"/>
              </w:rPr>
              <w:t xml:space="preserve"> - wnioskodawca lub partner nie posiada takiego doświadczenia</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E73730" w:rsidP="00E73730">
            <w:pPr>
              <w:autoSpaceDE w:val="0"/>
              <w:autoSpaceDN w:val="0"/>
              <w:adjustRightInd w:val="0"/>
              <w:spacing w:after="0" w:line="240" w:lineRule="auto"/>
              <w:rPr>
                <w:rFonts w:ascii="Arial" w:hAnsi="Arial" w:cs="Arial"/>
                <w:color w:val="000000"/>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r w:rsidR="00015D07" w:rsidRPr="00AA3AAC" w:rsidTr="003A0C42">
        <w:trPr>
          <w:trHeight w:val="114"/>
        </w:trPr>
        <w:tc>
          <w:tcPr>
            <w:tcW w:w="4890" w:type="dxa"/>
            <w:tcBorders>
              <w:top w:val="single" w:sz="4" w:space="0" w:color="auto"/>
              <w:left w:val="single" w:sz="4" w:space="0" w:color="auto"/>
              <w:bottom w:val="single" w:sz="4" w:space="0" w:color="auto"/>
              <w:right w:val="single" w:sz="4" w:space="0" w:color="auto"/>
            </w:tcBorders>
            <w:shd w:val="clear" w:color="auto" w:fill="auto"/>
          </w:tcPr>
          <w:p w:rsidR="00015D07" w:rsidRPr="00845382" w:rsidRDefault="007743B7" w:rsidP="00E73730">
            <w:pPr>
              <w:spacing w:after="0" w:line="240" w:lineRule="auto"/>
              <w:rPr>
                <w:rFonts w:ascii="Arial" w:hAnsi="Arial" w:cs="Arial"/>
                <w:b/>
                <w:color w:val="0070C0"/>
                <w:sz w:val="18"/>
                <w:szCs w:val="18"/>
              </w:rPr>
            </w:pPr>
            <w:r w:rsidRPr="00845382">
              <w:rPr>
                <w:rFonts w:ascii="Arial" w:hAnsi="Arial" w:cs="Arial"/>
                <w:b/>
                <w:color w:val="0070C0"/>
                <w:sz w:val="18"/>
                <w:szCs w:val="18"/>
              </w:rPr>
              <w:t>XXV. Zasięg terytorialny projektu</w:t>
            </w:r>
          </w:p>
          <w:p w:rsidR="00E73730" w:rsidRDefault="00E73730" w:rsidP="00E73730">
            <w:pPr>
              <w:spacing w:after="0" w:line="240" w:lineRule="auto"/>
              <w:rPr>
                <w:rFonts w:ascii="Arial" w:hAnsi="Arial" w:cs="Arial"/>
                <w:sz w:val="18"/>
                <w:szCs w:val="18"/>
              </w:rPr>
            </w:pPr>
            <w:r w:rsidRPr="00E73730">
              <w:rPr>
                <w:rFonts w:ascii="Arial" w:hAnsi="Arial" w:cs="Arial"/>
                <w:sz w:val="18"/>
                <w:szCs w:val="18"/>
              </w:rPr>
              <w:t>Preferowane są projekty w ramach których planowane jest objęcie wsparciem terenu więcej niż jednej gminy.</w:t>
            </w:r>
          </w:p>
          <w:p w:rsidR="00845382" w:rsidRPr="00E73730" w:rsidRDefault="00845382" w:rsidP="00E73730">
            <w:pPr>
              <w:spacing w:after="0" w:line="240" w:lineRule="auto"/>
              <w:rPr>
                <w:rFonts w:ascii="Arial" w:hAnsi="Arial" w:cs="Arial"/>
                <w:sz w:val="18"/>
                <w:szCs w:val="18"/>
              </w:rPr>
            </w:pPr>
          </w:p>
          <w:p w:rsidR="00E73730" w:rsidRDefault="00E73730" w:rsidP="00E73730">
            <w:pPr>
              <w:spacing w:after="0" w:line="240" w:lineRule="auto"/>
              <w:rPr>
                <w:rFonts w:ascii="Arial" w:hAnsi="Arial" w:cs="Arial"/>
                <w:i/>
                <w:sz w:val="18"/>
                <w:szCs w:val="18"/>
              </w:rPr>
            </w:pPr>
            <w:r w:rsidRPr="00845382">
              <w:rPr>
                <w:rFonts w:ascii="Arial" w:hAnsi="Arial" w:cs="Arial"/>
                <w:i/>
                <w:sz w:val="18"/>
                <w:szCs w:val="18"/>
              </w:rPr>
              <w:t>We wniosku znajduje się wyraźne wskazanie gmin objętych projektem.</w:t>
            </w: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Default="00845382" w:rsidP="00E73730">
            <w:pPr>
              <w:spacing w:after="0" w:line="240" w:lineRule="auto"/>
              <w:rPr>
                <w:rFonts w:ascii="Arial" w:hAnsi="Arial" w:cs="Arial"/>
                <w:i/>
                <w:sz w:val="18"/>
                <w:szCs w:val="18"/>
              </w:rPr>
            </w:pPr>
          </w:p>
          <w:p w:rsidR="00845382" w:rsidRPr="00845382" w:rsidRDefault="00845382" w:rsidP="00E73730">
            <w:pPr>
              <w:spacing w:after="0" w:line="240" w:lineRule="auto"/>
              <w:rPr>
                <w:rFonts w:ascii="Arial" w:hAnsi="Arial" w:cs="Arial"/>
                <w:i/>
                <w:sz w:val="18"/>
                <w:szCs w:val="18"/>
              </w:rPr>
            </w:pPr>
          </w:p>
          <w:p w:rsidR="00E73730" w:rsidRPr="00E73730" w:rsidRDefault="00E73730" w:rsidP="00E73730">
            <w:pPr>
              <w:spacing w:after="0" w:line="240" w:lineRule="auto"/>
              <w:rPr>
                <w:rFonts w:ascii="Arial" w:hAnsi="Arial" w:cs="Arial"/>
                <w:i/>
                <w:sz w:val="18"/>
                <w:szCs w:val="18"/>
              </w:rPr>
            </w:pPr>
          </w:p>
        </w:tc>
        <w:tc>
          <w:tcPr>
            <w:tcW w:w="3827" w:type="dxa"/>
            <w:tcBorders>
              <w:top w:val="single" w:sz="4" w:space="0" w:color="auto"/>
              <w:left w:val="single" w:sz="4" w:space="0" w:color="auto"/>
              <w:bottom w:val="single" w:sz="4" w:space="0" w:color="auto"/>
              <w:right w:val="single" w:sz="4" w:space="0" w:color="auto"/>
            </w:tcBorders>
          </w:tcPr>
          <w:p w:rsidR="00E73730" w:rsidRPr="00E73730" w:rsidRDefault="00E73730" w:rsidP="00E73730">
            <w:pPr>
              <w:spacing w:after="0" w:line="240" w:lineRule="auto"/>
              <w:rPr>
                <w:rFonts w:ascii="Arial" w:hAnsi="Arial" w:cs="Arial"/>
                <w:sz w:val="18"/>
                <w:szCs w:val="18"/>
              </w:rPr>
            </w:pPr>
            <w:r w:rsidRPr="00E73730">
              <w:rPr>
                <w:rFonts w:ascii="Arial" w:hAnsi="Arial" w:cs="Arial"/>
                <w:sz w:val="18"/>
                <w:szCs w:val="18"/>
              </w:rPr>
              <w:t xml:space="preserve">3pkt – projekt zakłada działania na terenie więcej niż dwóch gmin </w:t>
            </w:r>
          </w:p>
          <w:p w:rsidR="00015D07" w:rsidRPr="00E73730" w:rsidRDefault="00E73730" w:rsidP="00E73730">
            <w:pPr>
              <w:spacing w:after="0" w:line="240" w:lineRule="auto"/>
              <w:rPr>
                <w:rFonts w:ascii="Arial" w:hAnsi="Arial" w:cs="Arial"/>
                <w:sz w:val="18"/>
                <w:szCs w:val="18"/>
              </w:rPr>
            </w:pPr>
            <w:r w:rsidRPr="00E73730">
              <w:rPr>
                <w:rFonts w:ascii="Arial" w:hAnsi="Arial" w:cs="Arial"/>
                <w:sz w:val="18"/>
                <w:szCs w:val="18"/>
              </w:rPr>
              <w:t>2pkt – projekt zakłada działania na terenie dwóch gmin</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E73730" w:rsidP="00E73730">
            <w:pPr>
              <w:autoSpaceDE w:val="0"/>
              <w:autoSpaceDN w:val="0"/>
              <w:adjustRightInd w:val="0"/>
              <w:spacing w:after="0" w:line="240" w:lineRule="auto"/>
              <w:rPr>
                <w:rFonts w:ascii="Arial" w:hAnsi="Arial" w:cs="Arial"/>
                <w:color w:val="000000"/>
                <w:sz w:val="18"/>
                <w:szCs w:val="18"/>
              </w:rPr>
            </w:pPr>
            <w:r w:rsidRPr="00E73730">
              <w:rPr>
                <w:rFonts w:ascii="Arial" w:hAnsi="Arial" w:cs="Arial"/>
                <w:sz w:val="18"/>
                <w:szCs w:val="18"/>
              </w:rPr>
              <w:t>Wniosek o dofinansowanie</w:t>
            </w:r>
          </w:p>
        </w:tc>
        <w:tc>
          <w:tcPr>
            <w:tcW w:w="1134" w:type="dxa"/>
            <w:tcBorders>
              <w:top w:val="single" w:sz="4" w:space="0" w:color="auto"/>
              <w:left w:val="single" w:sz="4" w:space="0" w:color="auto"/>
              <w:bottom w:val="single" w:sz="4" w:space="0" w:color="auto"/>
              <w:right w:val="single" w:sz="4" w:space="0" w:color="auto"/>
            </w:tcBorders>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c>
          <w:tcPr>
            <w:tcW w:w="4394" w:type="dxa"/>
            <w:tcBorders>
              <w:top w:val="single" w:sz="4" w:space="0" w:color="auto"/>
              <w:left w:val="single" w:sz="4" w:space="0" w:color="auto"/>
              <w:bottom w:val="single" w:sz="4" w:space="0" w:color="auto"/>
              <w:right w:val="single" w:sz="4" w:space="0" w:color="auto"/>
            </w:tcBorders>
            <w:vAlign w:val="center"/>
          </w:tcPr>
          <w:p w:rsidR="00015D07" w:rsidRPr="00E73730" w:rsidRDefault="00015D07" w:rsidP="00E73730">
            <w:pPr>
              <w:spacing w:after="0" w:line="240" w:lineRule="auto"/>
              <w:jc w:val="center"/>
              <w:rPr>
                <w:rFonts w:ascii="Arial" w:eastAsia="Times New Roman" w:hAnsi="Arial" w:cs="Arial"/>
                <w:b/>
                <w:bCs/>
                <w:color w:val="000000"/>
                <w:sz w:val="18"/>
                <w:szCs w:val="18"/>
                <w:highlight w:val="yellow"/>
                <w:lang w:eastAsia="pl-PL"/>
              </w:rPr>
            </w:pPr>
          </w:p>
        </w:tc>
      </w:tr>
    </w:tbl>
    <w:tbl>
      <w:tblPr>
        <w:tblStyle w:val="Tabela-Siatka"/>
        <w:tblW w:w="0" w:type="auto"/>
        <w:tblLook w:val="04A0"/>
      </w:tblPr>
      <w:tblGrid>
        <w:gridCol w:w="1951"/>
        <w:gridCol w:w="3402"/>
        <w:gridCol w:w="992"/>
        <w:gridCol w:w="7797"/>
      </w:tblGrid>
      <w:tr w:rsidR="004C51C3" w:rsidTr="003A0C42">
        <w:tc>
          <w:tcPr>
            <w:tcW w:w="14142" w:type="dxa"/>
            <w:gridSpan w:val="4"/>
            <w:shd w:val="clear" w:color="auto" w:fill="F2F2F2" w:themeFill="background1" w:themeFillShade="F2"/>
          </w:tcPr>
          <w:p w:rsidR="004C51C3" w:rsidRDefault="004C51C3" w:rsidP="00E73730">
            <w:pPr>
              <w:spacing w:before="240" w:after="0" w:line="240" w:lineRule="auto"/>
              <w:rPr>
                <w:rFonts w:asciiTheme="minorHAnsi" w:hAnsiTheme="minorHAnsi"/>
                <w:color w:val="002060"/>
              </w:rPr>
            </w:pPr>
            <w:r w:rsidRPr="00015D07">
              <w:rPr>
                <w:rFonts w:asciiTheme="minorHAnsi" w:eastAsia="Times New Roman" w:hAnsiTheme="minorHAnsi" w:cs="Arial"/>
                <w:b/>
                <w:bCs/>
                <w:color w:val="000000"/>
              </w:rPr>
              <w:t>WYNIK OCENY  I WYBORU OPERACJI DO FINANSOWANIA  WG LOKALNYCH KRYTERIÓW WYBORU</w:t>
            </w:r>
          </w:p>
        </w:tc>
      </w:tr>
      <w:tr w:rsidR="004C51C3" w:rsidTr="003A0C42">
        <w:trPr>
          <w:trHeight w:val="173"/>
        </w:trPr>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val="restart"/>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5353" w:type="dxa"/>
            <w:gridSpan w:val="2"/>
            <w:shd w:val="clear" w:color="auto" w:fill="D9D9D9" w:themeFill="background1" w:themeFillShade="D9"/>
          </w:tcPr>
          <w:p w:rsidR="004C51C3" w:rsidRPr="003A0C42" w:rsidRDefault="004C51C3" w:rsidP="004C51C3">
            <w:pPr>
              <w:spacing w:after="0" w:line="240" w:lineRule="auto"/>
              <w:jc w:val="right"/>
              <w:rPr>
                <w:rFonts w:asciiTheme="minorHAnsi" w:hAnsiTheme="minorHAnsi"/>
              </w:rPr>
            </w:pPr>
            <w:r w:rsidRPr="003A0C42">
              <w:rPr>
                <w:rFonts w:asciiTheme="minorHAnsi" w:eastAsia="Times New Roman" w:hAnsiTheme="minorHAnsi" w:cs="Arial"/>
                <w:b/>
                <w:bCs/>
              </w:rPr>
              <w:t>Operacja uzyskała łącznie:</w:t>
            </w:r>
          </w:p>
        </w:tc>
        <w:tc>
          <w:tcPr>
            <w:tcW w:w="992" w:type="dxa"/>
            <w:vMerge/>
          </w:tcPr>
          <w:p w:rsidR="004C51C3" w:rsidRPr="003A0C42" w:rsidRDefault="004C51C3" w:rsidP="00A626B2">
            <w:pPr>
              <w:spacing w:after="0" w:line="240" w:lineRule="auto"/>
              <w:rPr>
                <w:rFonts w:asciiTheme="minorHAnsi" w:hAnsiTheme="minorHAnsi"/>
              </w:rPr>
            </w:pPr>
          </w:p>
        </w:tc>
        <w:tc>
          <w:tcPr>
            <w:tcW w:w="7797" w:type="dxa"/>
            <w:shd w:val="clear" w:color="auto" w:fill="D9D9D9" w:themeFill="background1" w:themeFillShade="D9"/>
          </w:tcPr>
          <w:p w:rsidR="004C51C3" w:rsidRPr="003A0C42" w:rsidRDefault="003A0C42" w:rsidP="00A626B2">
            <w:pPr>
              <w:spacing w:after="0" w:line="240" w:lineRule="auto"/>
              <w:rPr>
                <w:rFonts w:asciiTheme="minorHAnsi" w:hAnsiTheme="minorHAnsi"/>
              </w:rPr>
            </w:pPr>
            <w:proofErr w:type="spellStart"/>
            <w:r>
              <w:rPr>
                <w:rFonts w:asciiTheme="minorHAnsi" w:eastAsia="Times New Roman" w:hAnsiTheme="minorHAnsi" w:cs="Arial"/>
                <w:b/>
                <w:bCs/>
              </w:rPr>
              <w:t>p</w:t>
            </w:r>
            <w:r w:rsidR="004C51C3" w:rsidRPr="003A0C42">
              <w:rPr>
                <w:rFonts w:asciiTheme="minorHAnsi" w:eastAsia="Times New Roman" w:hAnsiTheme="minorHAnsi" w:cs="Arial"/>
                <w:b/>
                <w:bCs/>
              </w:rPr>
              <w:t>kt</w:t>
            </w:r>
            <w:proofErr w:type="spellEnd"/>
          </w:p>
        </w:tc>
      </w:tr>
      <w:tr w:rsidR="004C51C3" w:rsidTr="003A0C42">
        <w:tc>
          <w:tcPr>
            <w:tcW w:w="5353" w:type="dxa"/>
            <w:gridSpan w:val="2"/>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c>
          <w:tcPr>
            <w:tcW w:w="992" w:type="dxa"/>
            <w:vMerge/>
          </w:tcPr>
          <w:p w:rsidR="004C51C3" w:rsidRDefault="004C51C3" w:rsidP="00A626B2">
            <w:pPr>
              <w:spacing w:after="0" w:line="240" w:lineRule="auto"/>
              <w:rPr>
                <w:rFonts w:asciiTheme="minorHAnsi" w:hAnsiTheme="minorHAnsi"/>
                <w:color w:val="002060"/>
              </w:rPr>
            </w:pPr>
          </w:p>
        </w:tc>
        <w:tc>
          <w:tcPr>
            <w:tcW w:w="7797" w:type="dxa"/>
            <w:shd w:val="clear" w:color="auto" w:fill="D9D9D9" w:themeFill="background1" w:themeFillShade="D9"/>
          </w:tcPr>
          <w:p w:rsidR="004C51C3" w:rsidRPr="001B55C9" w:rsidRDefault="004C51C3" w:rsidP="00A626B2">
            <w:pPr>
              <w:spacing w:after="0" w:line="240" w:lineRule="auto"/>
              <w:rPr>
                <w:rFonts w:asciiTheme="minorHAnsi" w:hAnsiTheme="minorHAnsi"/>
                <w:color w:val="002060"/>
                <w:sz w:val="16"/>
                <w:szCs w:val="16"/>
              </w:rPr>
            </w:pPr>
          </w:p>
        </w:tc>
      </w:tr>
      <w:tr w:rsidR="004C51C3" w:rsidTr="003A0C42">
        <w:tc>
          <w:tcPr>
            <w:tcW w:w="14142" w:type="dxa"/>
            <w:gridSpan w:val="4"/>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Oceniający (Członek Rady)</w:t>
            </w: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Imię i nazwisko</w:t>
            </w:r>
          </w:p>
        </w:tc>
        <w:tc>
          <w:tcPr>
            <w:tcW w:w="12191" w:type="dxa"/>
            <w:gridSpan w:val="3"/>
          </w:tcPr>
          <w:p w:rsidR="004C51C3" w:rsidRPr="0036453E" w:rsidRDefault="004C51C3" w:rsidP="00A626B2">
            <w:pPr>
              <w:spacing w:after="0" w:line="240" w:lineRule="auto"/>
              <w:rPr>
                <w:rFonts w:asciiTheme="minorHAnsi" w:hAnsiTheme="minorHAnsi"/>
                <w:color w:val="002060"/>
                <w:sz w:val="24"/>
                <w:szCs w:val="24"/>
              </w:rPr>
            </w:pPr>
          </w:p>
        </w:tc>
      </w:tr>
      <w:tr w:rsidR="004C51C3" w:rsidTr="003A0C42">
        <w:tc>
          <w:tcPr>
            <w:tcW w:w="1951" w:type="dxa"/>
            <w:shd w:val="clear" w:color="auto" w:fill="F2F2F2" w:themeFill="background1" w:themeFillShade="F2"/>
          </w:tcPr>
          <w:p w:rsidR="004C51C3" w:rsidRDefault="004C51C3" w:rsidP="00A626B2">
            <w:pPr>
              <w:spacing w:after="0" w:line="240" w:lineRule="auto"/>
              <w:rPr>
                <w:rFonts w:asciiTheme="minorHAnsi" w:hAnsiTheme="minorHAnsi"/>
                <w:color w:val="002060"/>
              </w:rPr>
            </w:pPr>
            <w:r w:rsidRPr="00015D07">
              <w:rPr>
                <w:rFonts w:asciiTheme="minorHAnsi" w:eastAsia="Times New Roman" w:hAnsiTheme="minorHAnsi" w:cs="Arial"/>
                <w:b/>
                <w:bCs/>
                <w:color w:val="000000"/>
              </w:rPr>
              <w:t>Data, podpis</w:t>
            </w:r>
          </w:p>
        </w:tc>
        <w:tc>
          <w:tcPr>
            <w:tcW w:w="12191" w:type="dxa"/>
            <w:gridSpan w:val="3"/>
          </w:tcPr>
          <w:p w:rsidR="004C51C3" w:rsidRPr="0036453E" w:rsidRDefault="004C51C3" w:rsidP="00A626B2">
            <w:pPr>
              <w:spacing w:after="0" w:line="240" w:lineRule="auto"/>
              <w:rPr>
                <w:rFonts w:asciiTheme="minorHAnsi" w:hAnsiTheme="minorHAnsi"/>
                <w:color w:val="002060"/>
                <w:sz w:val="24"/>
                <w:szCs w:val="24"/>
              </w:rPr>
            </w:pPr>
          </w:p>
        </w:tc>
      </w:tr>
    </w:tbl>
    <w:p w:rsidR="00F56A38" w:rsidRPr="001B55C9" w:rsidRDefault="00F56A38" w:rsidP="001B55C9">
      <w:pPr>
        <w:rPr>
          <w:rFonts w:asciiTheme="minorHAnsi" w:hAnsiTheme="minorHAnsi"/>
          <w:sz w:val="2"/>
          <w:szCs w:val="2"/>
        </w:rPr>
      </w:pPr>
    </w:p>
    <w:sectPr w:rsidR="00F56A38" w:rsidRPr="001B55C9" w:rsidSect="00F56A3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3B7" w:rsidRDefault="007743B7" w:rsidP="00A626B2">
      <w:pPr>
        <w:spacing w:after="0" w:line="240" w:lineRule="auto"/>
      </w:pPr>
      <w:r>
        <w:separator/>
      </w:r>
    </w:p>
  </w:endnote>
  <w:endnote w:type="continuationSeparator" w:id="1">
    <w:p w:rsidR="007743B7" w:rsidRDefault="007743B7" w:rsidP="00A62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1863"/>
      <w:docPartObj>
        <w:docPartGallery w:val="Page Numbers (Bottom of Page)"/>
        <w:docPartUnique/>
      </w:docPartObj>
    </w:sdtPr>
    <w:sdtContent>
      <w:p w:rsidR="007743B7" w:rsidRDefault="007743B7">
        <w:pPr>
          <w:pStyle w:val="Stopka"/>
          <w:jc w:val="right"/>
        </w:pPr>
        <w:fldSimple w:instr=" PAGE   \* MERGEFORMAT ">
          <w:r w:rsidR="00845382">
            <w:rPr>
              <w:noProof/>
            </w:rPr>
            <w:t>1</w:t>
          </w:r>
        </w:fldSimple>
      </w:p>
    </w:sdtContent>
  </w:sdt>
  <w:p w:rsidR="007743B7" w:rsidRDefault="007743B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3B7" w:rsidRDefault="007743B7" w:rsidP="00A626B2">
      <w:pPr>
        <w:spacing w:after="0" w:line="240" w:lineRule="auto"/>
      </w:pPr>
      <w:r>
        <w:separator/>
      </w:r>
    </w:p>
  </w:footnote>
  <w:footnote w:type="continuationSeparator" w:id="1">
    <w:p w:rsidR="007743B7" w:rsidRDefault="007743B7" w:rsidP="00A626B2">
      <w:pPr>
        <w:spacing w:after="0" w:line="240" w:lineRule="auto"/>
      </w:pPr>
      <w:r>
        <w:continuationSeparator/>
      </w:r>
    </w:p>
  </w:footnote>
  <w:footnote w:id="2">
    <w:p w:rsidR="007743B7" w:rsidRDefault="007743B7" w:rsidP="00A626B2">
      <w:pPr>
        <w:pStyle w:val="Tekstprzypisudolnego"/>
      </w:pPr>
      <w:r>
        <w:rPr>
          <w:rStyle w:val="Odwoanieprzypisudolnego"/>
        </w:rPr>
        <w:footnoteRef/>
      </w:r>
      <w:r w:rsidRPr="00182BB0">
        <w:rPr>
          <w:rFonts w:ascii="Arial" w:hAnsi="Arial" w:cs="Arial"/>
          <w:sz w:val="16"/>
          <w:szCs w:val="16"/>
        </w:rPr>
        <w:t>Szczegółowy Opis Osi Priorytetowych Regionalnego Programu Operacyjnego Województwa Podlaskiego na lata 2014-2020</w:t>
      </w:r>
    </w:p>
  </w:footnote>
  <w:footnote w:id="3">
    <w:p w:rsidR="007743B7" w:rsidRPr="00043D44" w:rsidRDefault="007743B7" w:rsidP="00A626B2">
      <w:pPr>
        <w:pStyle w:val="Tekstprzypisudolnego"/>
        <w:rPr>
          <w:sz w:val="16"/>
        </w:rPr>
      </w:pPr>
      <w:r w:rsidRPr="00043D44">
        <w:rPr>
          <w:rStyle w:val="Odwoanieprzypisudolnego"/>
          <w:sz w:val="16"/>
        </w:rPr>
        <w:footnoteRef/>
      </w:r>
      <w:r w:rsidRPr="00043D44">
        <w:rPr>
          <w:rFonts w:cs="Arial"/>
          <w:sz w:val="16"/>
        </w:rPr>
        <w:t>Do przeliczenia ww. kwoty na PLN należy stosować miesięczny obrachunkowy kurs wymiany stosowany przez KE aktualny na dzień ogłoszenia naboru.</w:t>
      </w:r>
    </w:p>
    <w:p w:rsidR="007743B7" w:rsidRPr="00043D44" w:rsidRDefault="007743B7" w:rsidP="00A626B2">
      <w:pPr>
        <w:pStyle w:val="Tekstprzypisudolnego"/>
        <w:rPr>
          <w:sz w:val="16"/>
        </w:rPr>
      </w:pPr>
    </w:p>
  </w:footnote>
  <w:footnote w:id="4">
    <w:p w:rsidR="007743B7" w:rsidRPr="00043D44" w:rsidRDefault="007743B7" w:rsidP="00A626B2">
      <w:pPr>
        <w:pStyle w:val="Tekstprzypisudolnego"/>
        <w:rPr>
          <w:sz w:val="16"/>
        </w:rPr>
      </w:pPr>
      <w:r w:rsidRPr="00043D44">
        <w:rPr>
          <w:rStyle w:val="Odwoanieprzypisudolnego"/>
          <w:sz w:val="16"/>
        </w:rPr>
        <w:footnoteRef/>
      </w:r>
      <w:r w:rsidRPr="00043D44">
        <w:rPr>
          <w:sz w:val="16"/>
        </w:rPr>
        <w:t xml:space="preserve"> Zgodnie z zapisami Wytycznych w zakresie </w:t>
      </w:r>
      <w:proofErr w:type="spellStart"/>
      <w:r w:rsidRPr="00043D44">
        <w:rPr>
          <w:sz w:val="16"/>
        </w:rPr>
        <w:t>kwalifikowalności</w:t>
      </w:r>
      <w:proofErr w:type="spellEnd"/>
      <w:r w:rsidRPr="00043D44">
        <w:rPr>
          <w:sz w:val="16"/>
        </w:rPr>
        <w:t xml:space="preserve"> wydatków w ramach Europejskiego Funduszu Rozwoju Regionalnego, Europejskiego Funduszu Społecznego oraz Funduszu Spójności na lata 2014-2020. </w:t>
      </w:r>
    </w:p>
  </w:footnote>
  <w:footnote w:id="5">
    <w:p w:rsidR="007743B7" w:rsidRPr="00043D44" w:rsidRDefault="007743B7" w:rsidP="00A626B2">
      <w:pPr>
        <w:pStyle w:val="Tekstprzypisudolnego"/>
        <w:rPr>
          <w:sz w:val="16"/>
        </w:rPr>
      </w:pPr>
      <w:r w:rsidRPr="00043D44">
        <w:rPr>
          <w:rStyle w:val="Odwoanieprzypisudolnego"/>
          <w:sz w:val="16"/>
        </w:rPr>
        <w:footnoteRef/>
      </w:r>
      <w:r w:rsidRPr="00043D44">
        <w:rPr>
          <w:sz w:val="16"/>
        </w:rPr>
        <w:t xml:space="preserve"> Jak wyżej.</w:t>
      </w:r>
    </w:p>
  </w:footnote>
  <w:footnote w:id="6">
    <w:p w:rsidR="007743B7" w:rsidRPr="00043D44" w:rsidRDefault="007743B7" w:rsidP="00A626B2">
      <w:pPr>
        <w:pStyle w:val="Tekstprzypisudolnego"/>
        <w:rPr>
          <w:sz w:val="16"/>
        </w:rPr>
      </w:pPr>
      <w:r w:rsidRPr="00043D44">
        <w:rPr>
          <w:rStyle w:val="Odwoanieprzypisudolnego"/>
          <w:sz w:val="16"/>
        </w:rPr>
        <w:footnoteRef/>
      </w:r>
      <w:r w:rsidRPr="00043D44">
        <w:rPr>
          <w:sz w:val="16"/>
        </w:rPr>
        <w:t xml:space="preserve"> Jeśli wskazano w ogłoszeniu o naborze.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01ED6"/>
    <w:multiLevelType w:val="hybridMultilevel"/>
    <w:tmpl w:val="0B6C73D4"/>
    <w:lvl w:ilvl="0" w:tplc="4146A9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626B2"/>
    <w:rsid w:val="00004773"/>
    <w:rsid w:val="00015D07"/>
    <w:rsid w:val="0008094B"/>
    <w:rsid w:val="00105B7B"/>
    <w:rsid w:val="001549F2"/>
    <w:rsid w:val="001B55C9"/>
    <w:rsid w:val="001E5412"/>
    <w:rsid w:val="002125F1"/>
    <w:rsid w:val="00226235"/>
    <w:rsid w:val="0036453E"/>
    <w:rsid w:val="00384968"/>
    <w:rsid w:val="003A0C42"/>
    <w:rsid w:val="003B7F20"/>
    <w:rsid w:val="0049347F"/>
    <w:rsid w:val="004C51C3"/>
    <w:rsid w:val="005A247A"/>
    <w:rsid w:val="00603D09"/>
    <w:rsid w:val="007743B7"/>
    <w:rsid w:val="00845236"/>
    <w:rsid w:val="00845382"/>
    <w:rsid w:val="0093158E"/>
    <w:rsid w:val="00934FFA"/>
    <w:rsid w:val="009415C2"/>
    <w:rsid w:val="009B554A"/>
    <w:rsid w:val="00A626B2"/>
    <w:rsid w:val="00AA3AAC"/>
    <w:rsid w:val="00B700A0"/>
    <w:rsid w:val="00C62189"/>
    <w:rsid w:val="00CE271F"/>
    <w:rsid w:val="00E552D8"/>
    <w:rsid w:val="00E73730"/>
    <w:rsid w:val="00ED02BA"/>
    <w:rsid w:val="00ED4980"/>
    <w:rsid w:val="00F56A38"/>
    <w:rsid w:val="00FC434A"/>
    <w:rsid w:val="00FE18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26B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A626B2"/>
    <w:pPr>
      <w:ind w:left="720"/>
      <w:contextualSpacing/>
    </w:pPr>
  </w:style>
  <w:style w:type="paragraph" w:styleId="Tekstkomentarza">
    <w:name w:val="annotation text"/>
    <w:basedOn w:val="Normalny"/>
    <w:link w:val="TekstkomentarzaZnak"/>
    <w:rsid w:val="00A626B2"/>
    <w:rPr>
      <w:sz w:val="20"/>
      <w:szCs w:val="20"/>
    </w:rPr>
  </w:style>
  <w:style w:type="character" w:customStyle="1" w:styleId="TekstkomentarzaZnak">
    <w:name w:val="Tekst komentarza Znak"/>
    <w:basedOn w:val="Domylnaczcionkaakapitu"/>
    <w:link w:val="Tekstkomentarza"/>
    <w:rsid w:val="00A626B2"/>
    <w:rPr>
      <w:rFonts w:ascii="Calibri" w:eastAsia="Calibri" w:hAnsi="Calibri" w:cs="Times New Roman"/>
      <w:sz w:val="20"/>
      <w:szCs w:val="20"/>
    </w:rPr>
  </w:style>
  <w:style w:type="table" w:styleId="Tabela-Siatka">
    <w:name w:val="Table Grid"/>
    <w:basedOn w:val="Standardowy"/>
    <w:uiPriority w:val="59"/>
    <w:rsid w:val="00A626B2"/>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dolnego">
    <w:name w:val="footnote reference"/>
    <w:aliases w:val="Odwołanie przypisu,Odwołanie przypisu dolnego2,Odwołanie przypisu dolnego1,Odwołanie przypisu1,Footnote Reference Number,Footnote number,E FNZ,-E Fußnotenzeichen,Footnote#,Footnote symbol,Times 10 Point,Exposant 3 Point,Ref"/>
    <w:uiPriority w:val="99"/>
    <w:rsid w:val="00A626B2"/>
    <w:rPr>
      <w:vertAlign w:val="superscript"/>
    </w:rPr>
  </w:style>
  <w:style w:type="paragraph" w:styleId="Tekstprzypisudolnego">
    <w:name w:val="footnote text"/>
    <w:aliases w:val="Tekst przypisu,Podrozdział,Footnote,Podrozdzia3,-E Fuﬂnotentext,Fuﬂnotentext Ursprung,Fußnotentext Ursprung,-E Fußnotentext,Fußnote,Footnote text,Tekst przypisu Znak Znak Znak Znak,Tekst przypisu Znak Znak Znak Znak Znak,Znak,o,fn"/>
    <w:basedOn w:val="Normalny"/>
    <w:link w:val="TekstprzypisudolnegoZnak"/>
    <w:qFormat/>
    <w:rsid w:val="00A626B2"/>
    <w:pPr>
      <w:suppressLineNumbers/>
      <w:suppressAutoHyphens/>
      <w:spacing w:after="0" w:line="240" w:lineRule="auto"/>
      <w:ind w:left="283" w:hanging="283"/>
    </w:pPr>
    <w:rPr>
      <w:rFonts w:ascii="Times New Roman" w:eastAsia="Times New Roman" w:hAnsi="Times New Roman"/>
      <w:kern w:val="1"/>
      <w:sz w:val="20"/>
      <w:szCs w:val="20"/>
      <w:lang w:eastAsia="ar-SA"/>
    </w:rPr>
  </w:style>
  <w:style w:type="character" w:customStyle="1" w:styleId="TekstprzypisudolnegoZnak">
    <w:name w:val="Tekst przypisu dolnego Znak"/>
    <w:aliases w:val="Tekst przypisu Znak,Podrozdział Znak,Footnote Znak,Podrozdzia3 Znak,-E Fuﬂnotentext Znak,Fuﬂnotentext Ursprung Znak,Fußnotentext Ursprung Znak,-E Fußnotentext Znak,Fußnote Znak,Footnote text Znak,Znak Znak,o Znak,fn Znak"/>
    <w:basedOn w:val="Domylnaczcionkaakapitu"/>
    <w:link w:val="Tekstprzypisudolnego"/>
    <w:rsid w:val="00A626B2"/>
    <w:rPr>
      <w:rFonts w:ascii="Times New Roman" w:eastAsia="Times New Roman" w:hAnsi="Times New Roman" w:cs="Times New Roman"/>
      <w:kern w:val="1"/>
      <w:sz w:val="20"/>
      <w:szCs w:val="20"/>
      <w:lang w:eastAsia="ar-SA"/>
    </w:rPr>
  </w:style>
  <w:style w:type="paragraph" w:customStyle="1" w:styleId="Default">
    <w:name w:val="Default"/>
    <w:rsid w:val="00A626B2"/>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AkapitzlistZnak">
    <w:name w:val="Akapit z listą Znak"/>
    <w:link w:val="Akapitzlist"/>
    <w:locked/>
    <w:rsid w:val="00A626B2"/>
    <w:rPr>
      <w:rFonts w:ascii="Calibri" w:eastAsia="Calibri" w:hAnsi="Calibri" w:cs="Times New Roman"/>
    </w:rPr>
  </w:style>
  <w:style w:type="paragraph" w:styleId="Nagwek">
    <w:name w:val="header"/>
    <w:basedOn w:val="Normalny"/>
    <w:link w:val="NagwekZnak"/>
    <w:uiPriority w:val="99"/>
    <w:semiHidden/>
    <w:unhideWhenUsed/>
    <w:rsid w:val="00AA3AA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3AAC"/>
    <w:rPr>
      <w:rFonts w:ascii="Calibri" w:eastAsia="Calibri" w:hAnsi="Calibri" w:cs="Times New Roman"/>
    </w:rPr>
  </w:style>
  <w:style w:type="paragraph" w:styleId="Stopka">
    <w:name w:val="footer"/>
    <w:basedOn w:val="Normalny"/>
    <w:link w:val="StopkaZnak"/>
    <w:uiPriority w:val="99"/>
    <w:unhideWhenUsed/>
    <w:rsid w:val="00AA3A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AA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DE704-9CE6-4972-8A10-15D3E553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3102</Words>
  <Characters>18616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LGD-LENOVO</dc:creator>
  <cp:lastModifiedBy>LGD-LENOVO</cp:lastModifiedBy>
  <cp:revision>3</cp:revision>
  <dcterms:created xsi:type="dcterms:W3CDTF">2018-05-24T12:04:00Z</dcterms:created>
  <dcterms:modified xsi:type="dcterms:W3CDTF">2018-05-24T12:29:00Z</dcterms:modified>
</cp:coreProperties>
</file>