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B7" w:rsidRDefault="00F569B7" w:rsidP="00F569B7">
      <w:pPr>
        <w:spacing w:after="0" w:line="240" w:lineRule="auto"/>
        <w:jc w:val="right"/>
        <w:rPr>
          <w:rFonts w:ascii="Times New Roman" w:hAnsi="Times New Roman"/>
          <w:b/>
        </w:rPr>
      </w:pPr>
      <w:r w:rsidRPr="003E2312">
        <w:rPr>
          <w:rFonts w:cstheme="minorHAnsi"/>
          <w:i/>
          <w:sz w:val="20"/>
          <w:szCs w:val="20"/>
          <w:lang w:eastAsia="pl-PL"/>
        </w:rPr>
        <w:t>Załącznik nr 1</w:t>
      </w:r>
      <w:r>
        <w:rPr>
          <w:rFonts w:cstheme="minorHAnsi"/>
          <w:i/>
          <w:sz w:val="20"/>
          <w:szCs w:val="20"/>
          <w:lang w:eastAsia="pl-PL"/>
        </w:rPr>
        <w:t>2</w:t>
      </w:r>
      <w:r w:rsidRPr="003E2312">
        <w:rPr>
          <w:rFonts w:cstheme="minorHAnsi"/>
          <w:i/>
          <w:sz w:val="20"/>
          <w:szCs w:val="20"/>
          <w:lang w:eastAsia="pl-PL"/>
        </w:rPr>
        <w:t xml:space="preserve"> do Ogłoszenia</w:t>
      </w:r>
      <w:r>
        <w:rPr>
          <w:rFonts w:ascii="Times New Roman" w:hAnsi="Times New Roman"/>
          <w:b/>
        </w:rPr>
        <w:t xml:space="preserve"> </w:t>
      </w:r>
      <w:r>
        <w:rPr>
          <w:rFonts w:cstheme="minorHAnsi"/>
          <w:i/>
          <w:sz w:val="20"/>
          <w:szCs w:val="20"/>
          <w:lang w:eastAsia="pl-PL"/>
        </w:rPr>
        <w:t>o naborze</w:t>
      </w: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93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54"/>
        <w:gridCol w:w="709"/>
        <w:gridCol w:w="3176"/>
        <w:gridCol w:w="285"/>
        <w:gridCol w:w="6"/>
      </w:tblGrid>
      <w:tr w:rsidR="00A626B2" w:rsidRPr="00015D07" w:rsidTr="00F56A38">
        <w:tc>
          <w:tcPr>
            <w:tcW w:w="93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15D07">
              <w:rPr>
                <w:rFonts w:asciiTheme="minorHAnsi" w:hAnsiTheme="minorHAnsi"/>
                <w:b/>
                <w:sz w:val="28"/>
                <w:szCs w:val="28"/>
              </w:rPr>
              <w:t>KARTA OCENY WNIOSKU I WYBORU OPERACJI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Nr naboru: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Numer wniosku: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Imię i nazwisko / nazwa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Adres / siedziba Wnioskodawcy: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Tytuł operacji/projektu: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Załączniki:</w:t>
            </w: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szt. ……….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BA2881" w:rsidRPr="00BA2881" w:rsidRDefault="00A626B2" w:rsidP="00BA28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A. OCENA ZGODNOŚCI OPERACJI Z LSR</w:t>
            </w:r>
            <w:r w:rsidR="00BA2881" w:rsidRPr="00BA2881">
              <w:rPr>
                <w:b/>
                <w:sz w:val="20"/>
                <w:szCs w:val="20"/>
              </w:rPr>
              <w:t xml:space="preserve">, </w:t>
            </w:r>
          </w:p>
          <w:p w:rsidR="00A626B2" w:rsidRPr="00015D07" w:rsidRDefault="00BA2881" w:rsidP="00BA2881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A2881">
              <w:rPr>
                <w:b/>
                <w:sz w:val="20"/>
                <w:szCs w:val="20"/>
              </w:rPr>
              <w:t>W TYM Z PROGRAMEM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3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A1. OCENA WSTĘPNA WNIOSKU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99"/>
        </w:trPr>
        <w:tc>
          <w:tcPr>
            <w:tcW w:w="9392" w:type="dxa"/>
            <w:gridSpan w:val="6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trike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332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A2. OCENA REALIZACJI CELÓW GŁÓWNYCH I SZCZEGÓŁOWYCH LSR, PRZEZ OSIĄGANIE ZAPLANOWANYCH W LSR WSKAŹNIKÓW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74"/>
        </w:trPr>
        <w:tc>
          <w:tcPr>
            <w:tcW w:w="4962" w:type="dxa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tcBorders>
              <w:top w:val="nil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538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A3. OCENA ZGODNOŚCI OPERACJI Z PROGRAMEM</w:t>
            </w:r>
            <w:r w:rsidR="00B40CD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R</w:t>
            </w: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PO NA LATA 2014- 2020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>CZĘŚĆ B. OCENAI WYBÓR OPERACJI WG LOKALNYCH KRYTERIÓW WYBORU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B1. WSTĘPNA WERYFIKACJA SPEŁNIENIA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ind w:left="-108" w:right="-108" w:firstLine="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15D07">
              <w:rPr>
                <w:rFonts w:asciiTheme="minorHAnsi" w:hAnsiTheme="minorHAnsi"/>
                <w:b/>
                <w:sz w:val="20"/>
                <w:szCs w:val="20"/>
              </w:rPr>
              <w:t xml:space="preserve">CZĘŚĆ B2. OCENA I WYBÓR OPERACJI DO FINANSOWANIA  WG LOKALNYCH KRYTERIÓW WYBORU </w:t>
            </w:r>
          </w:p>
        </w:tc>
        <w:tc>
          <w:tcPr>
            <w:tcW w:w="254" w:type="dxa"/>
            <w:tcBorders>
              <w:righ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gridAfter w:val="1"/>
          <w:wAfter w:w="6" w:type="dxa"/>
          <w:trHeight w:val="283"/>
        </w:trPr>
        <w:tc>
          <w:tcPr>
            <w:tcW w:w="4962" w:type="dxa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24" w:type="dxa"/>
            <w:gridSpan w:val="4"/>
            <w:shd w:val="clear" w:color="auto" w:fill="D9D9D9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DEKLARACJA BEZSTRONNOŚCI</w:t>
            </w:r>
          </w:p>
        </w:tc>
      </w:tr>
      <w:tr w:rsidR="00A626B2" w:rsidRPr="00015D07" w:rsidTr="00F56A38">
        <w:tc>
          <w:tcPr>
            <w:tcW w:w="9322" w:type="dxa"/>
            <w:gridSpan w:val="2"/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Oświadczam, iż we wszystkich czynnościach pomocniczych wykonywanych w zakresie oceny operacji jestem bezstronna/y oraz deklaruję brak wystąpienia konfliktu interesów (zgodnie z § 5 ust. 2 części 3 Procedur).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  <w:tr w:rsidR="00A626B2" w:rsidRPr="00015D07" w:rsidTr="00F56A38">
        <w:tc>
          <w:tcPr>
            <w:tcW w:w="53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Sprawdzający:</w:t>
            </w:r>
          </w:p>
        </w:tc>
        <w:tc>
          <w:tcPr>
            <w:tcW w:w="3969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Data i podpis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sz w:val="20"/>
          <w:szCs w:val="20"/>
        </w:rPr>
        <w:sectPr w:rsidR="00A626B2" w:rsidRPr="00015D07" w:rsidSect="00F56A38">
          <w:pgSz w:w="11905" w:h="16837" w:code="9"/>
          <w:pgMar w:top="1418" w:right="1418" w:bottom="1418" w:left="1418" w:header="709" w:footer="1134" w:gutter="0"/>
          <w:cols w:space="708"/>
          <w:titlePg/>
          <w:docGrid w:linePitch="360"/>
        </w:sect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9"/>
        <w:gridCol w:w="7511"/>
      </w:tblGrid>
      <w:tr w:rsidR="00A626B2" w:rsidRPr="00015D07" w:rsidTr="00F56A38">
        <w:trPr>
          <w:trHeight w:val="408"/>
        </w:trPr>
        <w:tc>
          <w:tcPr>
            <w:tcW w:w="7799" w:type="dxa"/>
            <w:noWrap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Numer wniosku: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76"/>
        </w:trPr>
        <w:tc>
          <w:tcPr>
            <w:tcW w:w="15310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A626B2" w:rsidRPr="00015D07" w:rsidTr="00F56A38">
        <w:trPr>
          <w:trHeight w:val="312"/>
        </w:trPr>
        <w:tc>
          <w:tcPr>
            <w:tcW w:w="1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A. OCENA ZGODNOŚCI OPERACJI Z LSR</w:t>
            </w:r>
            <w:r w:rsidR="00BA2881" w:rsidRPr="00BA2881">
              <w:rPr>
                <w:b/>
                <w:sz w:val="24"/>
                <w:szCs w:val="24"/>
              </w:rPr>
              <w:t>, W TYM Z PROGRAMEM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rPr>
          <w:trHeight w:val="288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A1. Ocena wstępna wniosku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567"/>
        <w:gridCol w:w="567"/>
        <w:gridCol w:w="567"/>
        <w:gridCol w:w="851"/>
        <w:gridCol w:w="567"/>
        <w:gridCol w:w="567"/>
        <w:gridCol w:w="567"/>
        <w:gridCol w:w="495"/>
        <w:gridCol w:w="425"/>
        <w:gridCol w:w="781"/>
        <w:gridCol w:w="567"/>
        <w:gridCol w:w="567"/>
      </w:tblGrid>
      <w:tr w:rsidR="00A626B2" w:rsidRPr="00015D07" w:rsidTr="00F56A38">
        <w:trPr>
          <w:trHeight w:val="11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 </w:t>
            </w:r>
          </w:p>
        </w:tc>
      </w:tr>
      <w:tr w:rsidR="00A626B2" w:rsidRPr="00015D07" w:rsidTr="00F56A38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uzupeł-nienia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uzupełnie-niu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  <w:t>TAK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br/>
            </w: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Do uzupełnienia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uzupełnie-niu</w:t>
            </w:r>
            <w:proofErr w:type="spellEnd"/>
          </w:p>
        </w:tc>
      </w:tr>
      <w:tr w:rsidR="00A626B2" w:rsidRPr="00015D07" w:rsidTr="00F56A38">
        <w:trPr>
          <w:trHeight w:val="7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100" w:before="240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Wniosek został złożony w miejscu i terminie wskazanym w ogłoszeniu o naborze wniosków o udzielenie wsparcia, przez uprawnionego Wnioskodawcę.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Wniosek został złożony w sposób wskazany w ogłoszeniu o naborze i 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dołączono do niego dokumenty wskazane w ogłoszeniu potwierdzające spełnienie warunków udzielenia wsparcia oraz kryteriów wyboru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highlight w:val="green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>Prawidłowo wskazano próg  limitu wsparcia dotyczący danej operacji, minimalnej/maksymalnej wartości operacji; maksymalnego poziomu wsparcia.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Dane zawarte we wniosku są spójne we wszystkich jego częściach i załącznikach  w zakresie określenia diagnozy/grup docelowych/osiągania założonych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 CZĘŚĆ A1.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A1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9E5752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9" o:spid="_x0000_s1026" style="position:absolute;margin-left:15.7pt;margin-top:4.25pt;width:545.45pt;height:25.55pt;z-index:251660288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 style="mso-next-textbox:#Text Box 3">
                      <w:txbxContent>
                        <w:p w:rsidR="009E5752" w:rsidRDefault="009E5752" w:rsidP="00A626B2"/>
                      </w:txbxContent>
                    </v:textbox>
                  </v:shape>
                  <v:shape id="Text Box 4" o:spid="_x0000_s1028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<v:textbox style="mso-next-textbox:#Text Box 4">
                      <w:txbxContent>
                        <w:p w:rsidR="009E5752" w:rsidRDefault="009E5752" w:rsidP="00A626B2"/>
                      </w:txbxContent>
                    </v:textbox>
                  </v:shape>
                  <v:shape id="Text Box 5" o:spid="_x0000_s1029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 style="mso-next-textbox:#Text Box 5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6" o:spid="_x0000_s1030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 style="mso-next-textbox:#Text Box 6">
                      <w:txbxContent>
                        <w:p w:rsidR="009E5752" w:rsidRDefault="009E5752" w:rsidP="00A626B2"/>
                      </w:txbxContent>
                    </v:textbox>
                  </v:shape>
                  <v:shape id="Text Box 7" o:spid="_x0000_s1031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 style="mso-next-textbox:#Text Box 7">
                      <w:txbxContent>
                        <w:p w:rsidR="009E5752" w:rsidRDefault="009E5752" w:rsidP="00A626B2"/>
                      </w:txbxContent>
                    </v:textbox>
                  </v:shape>
                  <v:shape id="Text Box 8" o:spid="_x0000_s1032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 style="mso-next-textbox:#Text Box 8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tbl>
      <w:tblPr>
        <w:tblW w:w="1538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0"/>
        <w:gridCol w:w="71"/>
      </w:tblGrid>
      <w:tr w:rsidR="00A626B2" w:rsidRPr="00015D07" w:rsidTr="00F56A38">
        <w:trPr>
          <w:trHeight w:hRule="exact" w:val="181"/>
        </w:trPr>
        <w:tc>
          <w:tcPr>
            <w:tcW w:w="15376" w:type="dxa"/>
            <w:gridSpan w:val="2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A626B2" w:rsidRPr="00015D07" w:rsidTr="00F56A38">
        <w:trPr>
          <w:gridAfter w:val="1"/>
          <w:wAfter w:w="71" w:type="dxa"/>
          <w:trHeight w:val="280"/>
        </w:trPr>
        <w:tc>
          <w:tcPr>
            <w:tcW w:w="1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spacing w:after="0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 xml:space="preserve">A2. </w:t>
            </w: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Ocena realizacji celów głównych i szczegółowych LSR, poprzez osiąganie zaplanowanych w LSR wskaźników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3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932"/>
        <w:gridCol w:w="1417"/>
        <w:gridCol w:w="1418"/>
        <w:gridCol w:w="1557"/>
        <w:gridCol w:w="1559"/>
      </w:tblGrid>
      <w:tr w:rsidR="00A626B2" w:rsidRPr="00015D07" w:rsidTr="00F56A38">
        <w:trPr>
          <w:trHeight w:val="11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Operacja  zakłada realizuję celów głównych i szczegółowych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Operacja wynika ze zdiagnozowanych potrzeb i jest odpowiedzią na główne i istotne problemy oraz grupy docelowe określone w 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 xml:space="preserve">Operacja przyczyni się do osiągnięcia zaplanowanych w LSR  wskaźników </w:t>
            </w: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(produktów i rezultatów</w:t>
            </w:r>
            <w:r w:rsidRPr="00015D07">
              <w:rPr>
                <w:rFonts w:asciiTheme="minorHAnsi" w:eastAsia="Times New Roman" w:hAnsiTheme="minorHAnsi" w:cs="Arial"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268"/>
      </w:tblGrid>
      <w:tr w:rsidR="00A626B2" w:rsidRPr="00015D07" w:rsidTr="00F56A38">
        <w:trPr>
          <w:trHeight w:val="417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A2.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52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Operacja spełnia ocenę zgodności z LSR  - Część A2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9E5752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3" type="#_x0000_t202" style="position:absolute;margin-left:427.65pt;margin-top:4.35pt;width:42.45pt;height:24.9pt;z-index:251665408;mso-position-horizontal-relative:text;mso-position-vertical-relative:text;mso-width-relative:margin;mso-height-relative:margin">
                  <v:textbox style="mso-next-textbox:#_x0000_s1043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2" type="#_x0000_t202" style="position:absolute;margin-left:354.95pt;margin-top:4.9pt;width:42.5pt;height:24.9pt;z-index:251664384;mso-position-horizontal-relative:text;mso-position-vertical-relative:text;mso-width-relative:margin;mso-height-relative:margin">
                  <v:textbox style="mso-next-textbox:#_x0000_s1042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1" type="#_x0000_t202" style="position:absolute;margin-left:93.45pt;margin-top:4.9pt;width:42.5pt;height:24.9pt;z-index:251663360;mso-position-horizontal-relative:text;mso-position-vertical-relative:text;mso-width-relative:margin;mso-height-relative:margin">
                  <v:textbox style="mso-next-textbox:#_x0000_s1041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lang w:eastAsia="en-US"/>
              </w:rPr>
              <w:pict>
                <v:shape id="_x0000_s1040" type="#_x0000_t202" style="position:absolute;margin-left:15.7pt;margin-top:4.35pt;width:42.5pt;height:24.9pt;z-index:251662336;mso-position-horizontal-relative:text;mso-position-vertical-relative:text;mso-width-relative:margin;mso-height-relative:margin">
                  <v:textbox style="mso-next-textbox:#_x0000_s1040">
                    <w:txbxContent>
                      <w:p w:rsidR="009E5752" w:rsidRDefault="009E5752" w:rsidP="00A626B2"/>
                    </w:txbxContent>
                  </v:textbox>
                </v:shape>
              </w:pict>
            </w:r>
          </w:p>
        </w:tc>
      </w:tr>
      <w:tr w:rsidR="00A626B2" w:rsidRPr="00015D07" w:rsidTr="00F56A38"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tbl>
      <w:tblPr>
        <w:tblW w:w="1552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23"/>
      </w:tblGrid>
      <w:tr w:rsidR="00A626B2" w:rsidRPr="00015D07" w:rsidTr="00F56A38">
        <w:trPr>
          <w:trHeight w:val="422"/>
        </w:trPr>
        <w:tc>
          <w:tcPr>
            <w:tcW w:w="1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A3. OCENA ZGODNOŚCI OPERACJI Z PROGRAMEM RPO na lata 2014-2020</w:t>
            </w:r>
          </w:p>
        </w:tc>
      </w:tr>
    </w:tbl>
    <w:tbl>
      <w:tblPr>
        <w:tblpPr w:leftFromText="141" w:rightFromText="141" w:bottomFromText="200" w:vertAnchor="text" w:tblpX="-641" w:tblpY="1"/>
        <w:tblOverlap w:val="never"/>
        <w:tblW w:w="155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633"/>
        <w:gridCol w:w="567"/>
        <w:gridCol w:w="567"/>
        <w:gridCol w:w="567"/>
        <w:gridCol w:w="851"/>
        <w:gridCol w:w="567"/>
        <w:gridCol w:w="567"/>
        <w:gridCol w:w="567"/>
        <w:gridCol w:w="571"/>
        <w:gridCol w:w="577"/>
        <w:gridCol w:w="852"/>
        <w:gridCol w:w="569"/>
        <w:gridCol w:w="571"/>
      </w:tblGrid>
      <w:tr w:rsidR="00A626B2" w:rsidRPr="00015D07" w:rsidTr="00F56A38">
        <w:trPr>
          <w:trHeight w:val="11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3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Sprawdzający 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uzupeł-nienia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uzupełnie</w:t>
            </w:r>
            <w:proofErr w:type="spellEnd"/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-</w:t>
            </w: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</w:pP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19"/>
                <w:szCs w:val="19"/>
                <w:lang w:eastAsia="pl-PL"/>
              </w:rPr>
              <w:t>niu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uzupełn-ienia</w:t>
            </w:r>
            <w:proofErr w:type="spellEnd"/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Po </w:t>
            </w:r>
            <w:proofErr w:type="spellStart"/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uzupełnie-niu</w:t>
            </w:r>
            <w:proofErr w:type="spellEnd"/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wpisuje się w typ projektu wskazany w SZOOP RPOWP 2014-2020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  <w:r w:rsidRPr="00015D07">
              <w:rPr>
                <w:rFonts w:asciiTheme="minorHAnsi" w:hAnsiTheme="minorHAnsi"/>
                <w:sz w:val="20"/>
              </w:rPr>
              <w:t xml:space="preserve"> dla działania 8.6 Inwestycje na rzecz rozwoju lokalnego/9.1 Rewitalizacja społeczna i kształtowanie kapitału społecznego.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Grupa docelowa jest zgodna z katalogiem grup docelowych wskazanych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Grupa docelowa/ostateczni odbiorcy wparcia zamieszkują obszar LSR.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pStyle w:val="Tekstkomentarza"/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</w:rPr>
              <w:t>Wnioskodawca jest zgodny z typem beneficjenta określonym w SZOOP RPOWP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2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5.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celem(-</w:t>
            </w:r>
            <w:proofErr w:type="spellStart"/>
            <w:r w:rsidRPr="00015D07">
              <w:rPr>
                <w:rFonts w:asciiTheme="minorHAnsi" w:hAnsiTheme="minorHAnsi"/>
                <w:sz w:val="20"/>
              </w:rPr>
              <w:t>ami</w:t>
            </w:r>
            <w:proofErr w:type="spellEnd"/>
            <w:r w:rsidRPr="00015D07">
              <w:rPr>
                <w:rFonts w:asciiTheme="minorHAnsi" w:hAnsiTheme="minorHAnsi"/>
                <w:sz w:val="20"/>
              </w:rPr>
              <w:t>) określonym(-</w:t>
            </w:r>
            <w:proofErr w:type="spellStart"/>
            <w:r w:rsidRPr="00015D07">
              <w:rPr>
                <w:rFonts w:asciiTheme="minorHAnsi" w:hAnsiTheme="minorHAnsi"/>
                <w:sz w:val="20"/>
              </w:rPr>
              <w:t>nymi</w:t>
            </w:r>
            <w:proofErr w:type="spellEnd"/>
            <w:r w:rsidRPr="00015D07">
              <w:rPr>
                <w:rFonts w:asciiTheme="minorHAnsi" w:hAnsiTheme="minorHAnsi"/>
                <w:sz w:val="20"/>
              </w:rPr>
              <w:t xml:space="preserve">) w RPOWP 2014-2020, a jego realizacja pozwoli na osiągnięcie zakładanych wskaźników.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37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6.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zakłada realizację inwestycji na obszarze objętym LSR, chyba, że operacja dotyczy inwestycji polegającej na budowie albo przebudowie liniowego obiektu budowlanego, którego odcinek będzie zlokalizowany poza tym obszarem.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7.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Inwestycje w ramach projektu będą realizowane na nieruchomości będącej własnością lub współwłasnością Wnioskodawcy lub Wnioskodawca posiada udokumentowane prawo do dysponowania nieruchomością na cele określone  we wniosku o dofinansowanie, co najmniej przez okres realizacji projektu oraz okres podlegania zobowiązaniu do zapewnienia trwałości operacji.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8.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A10D3" w:rsidRPr="004A10D3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4A10D3">
              <w:rPr>
                <w:rFonts w:asciiTheme="minorHAnsi" w:hAnsiTheme="minorHAnsi"/>
                <w:sz w:val="20"/>
              </w:rPr>
              <w:t>Projekt jest rozliczany zgodnie ze sposobem rozliczania określonym w Ogłoszeniu o</w:t>
            </w:r>
          </w:p>
          <w:p w:rsidR="00A626B2" w:rsidRPr="00015D07" w:rsidRDefault="004A10D3" w:rsidP="004A10D3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4A10D3">
              <w:rPr>
                <w:rFonts w:asciiTheme="minorHAnsi" w:hAnsiTheme="minorHAnsi"/>
                <w:sz w:val="20"/>
              </w:rPr>
              <w:t>naborze wniosków.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10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Koszty kwalifikowalne operacji nie są i nie będą współfinansowane z innych wspólnotowych instrumentów finansowych, w tym z innych funduszy strukturalnych Unii Europejskiej.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Projekt jest zgodny z prawodawstwem unijnym oraz z właściwymi zasadami unijnymi, w tym: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 xml:space="preserve">-  zasadą równości szans kobiet i mężczyzn w oparciu o standard minimum, o którym mowa w </w:t>
            </w:r>
            <w:r w:rsidRPr="00015D07">
              <w:rPr>
                <w:rFonts w:asciiTheme="minorHAnsi" w:hAnsiTheme="minorHAnsi"/>
                <w:i/>
                <w:sz w:val="20"/>
              </w:rPr>
              <w:t xml:space="preserve">Wytycznych w zakresie realizacji zasady równości szans </w:t>
            </w:r>
            <w:r w:rsidRPr="00015D07">
              <w:rPr>
                <w:rFonts w:asciiTheme="minorHAnsi" w:hAnsiTheme="minorHAnsi"/>
                <w:i/>
                <w:sz w:val="20"/>
              </w:rPr>
              <w:br/>
              <w:t>i niedyskryminacji</w:t>
            </w:r>
            <w:r w:rsidRPr="00015D07">
              <w:rPr>
                <w:rFonts w:asciiTheme="minorHAnsi" w:hAnsiTheme="minorHAnsi"/>
                <w:sz w:val="20"/>
              </w:rPr>
              <w:t xml:space="preserve">, </w:t>
            </w:r>
            <w:r w:rsidRPr="00015D07">
              <w:rPr>
                <w:rFonts w:asciiTheme="minorHAnsi" w:hAnsiTheme="minorHAnsi"/>
                <w:i/>
                <w:sz w:val="20"/>
              </w:rPr>
              <w:t>w tym dostępności dla osób z niepełnosprawnościami oraz zasady równości szans kobiet i mężczyzn w ramach funduszy unijnych na lata 2014-2020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równości szans i niedyskryminacji, w tym dostępności dla osób z niepełnosprawnościami</w:t>
            </w:r>
          </w:p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-  zasadą zrównoważonego rozwoju.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55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12.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Wydatki w ramach budżetu projektu zostały oszacowane należycie, racjonalne i efektywne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  <w:r w:rsidRPr="00015D07">
              <w:rPr>
                <w:rFonts w:asciiTheme="minorHAnsi" w:hAnsiTheme="minorHAnsi"/>
                <w:sz w:val="20"/>
              </w:rPr>
              <w:t xml:space="preserve"> z uwzględnieniem, m.in.: </w:t>
            </w:r>
            <w:r w:rsidRPr="00015D07">
              <w:rPr>
                <w:rFonts w:asciiTheme="minorHAnsi" w:hAnsiTheme="minorHAnsi"/>
              </w:rPr>
              <w:t>k</w:t>
            </w:r>
            <w:r w:rsidRPr="00015D07">
              <w:rPr>
                <w:rFonts w:asciiTheme="minorHAnsi" w:hAnsiTheme="minorHAnsi"/>
                <w:sz w:val="20"/>
              </w:rPr>
              <w:t>osztów pośrednich rozliczanych z wykorzystaniem stawek ryczałtowych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Pr="00015D07">
              <w:rPr>
                <w:rFonts w:asciiTheme="minorHAnsi" w:hAnsiTheme="minorHAnsi"/>
                <w:sz w:val="20"/>
              </w:rPr>
              <w:t>,obowiązujących stawek rynkowych</w:t>
            </w:r>
            <w:r w:rsidRPr="00015D07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015D07">
              <w:rPr>
                <w:rFonts w:asciiTheme="minorHAnsi" w:hAnsiTheme="minorHAnsi"/>
                <w:sz w:val="20"/>
              </w:rPr>
              <w:t>, zakresu i warunków stosowania cross-</w:t>
            </w:r>
            <w:proofErr w:type="spellStart"/>
            <w:r w:rsidRPr="00015D07">
              <w:rPr>
                <w:rFonts w:asciiTheme="minorHAnsi" w:hAnsiTheme="minorHAnsi"/>
                <w:sz w:val="20"/>
              </w:rPr>
              <w:t>financingu</w:t>
            </w:r>
            <w:proofErr w:type="spellEnd"/>
            <w:r w:rsidRPr="00015D07">
              <w:rPr>
                <w:rFonts w:asciiTheme="minorHAnsi" w:hAnsiTheme="minorHAnsi"/>
                <w:sz w:val="20"/>
              </w:rPr>
              <w:t xml:space="preserve"> oraz środków trwałych, poprawności wniesienia wkładu własnego.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4A10D3">
            <w:pPr>
              <w:spacing w:afterLines="40" w:after="96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color w:val="000000"/>
                <w:sz w:val="20"/>
              </w:rPr>
              <w:t>13.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015D07">
              <w:rPr>
                <w:rFonts w:asciiTheme="minorHAnsi" w:hAnsiTheme="minorHAnsi"/>
                <w:sz w:val="20"/>
              </w:rPr>
              <w:t>W przypadku projektu partnerskiego, w którym podmiotem inicjującym partnerstwo jest podmiot, o którym mowa w art. 3 ust. 1 ustawy z dnia 29 stycznia 2004 r. - Prawo zamówień publicznych,</w:t>
            </w:r>
            <w:r w:rsidRPr="00015D07">
              <w:rPr>
                <w:rFonts w:asciiTheme="minorHAnsi" w:hAnsiTheme="minorHAnsi"/>
                <w:color w:val="000000"/>
                <w:sz w:val="20"/>
              </w:rPr>
              <w:t xml:space="preserve"> spełnione zostały wymogi dotyczące wyboru partnerów spośród podmiotów innych niż wymienione w art. 3 ust. 1 pkt 1-3a tej ustawy, o których mowa w art. 33 ust. 2-4 ustawy o zasadach realizacji programów w zakresie polityki spójności finansowanych w perspektywie 2014-2020.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26B2" w:rsidRPr="00015D07" w:rsidTr="00F56A38">
        <w:trPr>
          <w:trHeight w:val="1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626B2" w:rsidRPr="00015D07" w:rsidRDefault="00A626B2" w:rsidP="004A10D3">
            <w:pPr>
              <w:spacing w:beforeLines="40" w:before="96" w:afterLines="40" w:after="96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26B2" w:rsidRPr="00015D07" w:rsidRDefault="00A626B2" w:rsidP="00015D07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sz w:val="20"/>
                <w:szCs w:val="20"/>
              </w:rPr>
              <w:t>Inne warunki udzielenia wsparcia, wskazane w ogłoszeniu o naborze.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6B2" w:rsidRPr="00015D07" w:rsidRDefault="00A626B2" w:rsidP="00015D0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3403"/>
        <w:gridCol w:w="1559"/>
        <w:gridCol w:w="1417"/>
        <w:gridCol w:w="1294"/>
        <w:gridCol w:w="253"/>
        <w:gridCol w:w="2281"/>
        <w:gridCol w:w="1559"/>
        <w:gridCol w:w="1417"/>
        <w:gridCol w:w="2127"/>
      </w:tblGrid>
      <w:tr w:rsidR="00A626B2" w:rsidRPr="00015D07" w:rsidTr="00F56A38">
        <w:trPr>
          <w:trHeight w:val="41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WYNIK OCENY ZGODNOŚCI OPERACJI Z LSR - CZĘŚĆ A3.</w:t>
            </w:r>
          </w:p>
        </w:tc>
      </w:tr>
      <w:tr w:rsidR="00A626B2" w:rsidRPr="00015D07" w:rsidTr="00F56A38">
        <w:tc>
          <w:tcPr>
            <w:tcW w:w="792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Weryfikujący</w:t>
            </w: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>Sprawdzający</w:t>
            </w:r>
          </w:p>
        </w:tc>
      </w:tr>
      <w:tr w:rsidR="00A626B2" w:rsidRPr="00015D07" w:rsidTr="00F56A38"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15D07">
              <w:rPr>
                <w:rFonts w:asciiTheme="minorHAnsi" w:hAnsiTheme="minorHAnsi"/>
                <w:b/>
              </w:rPr>
              <w:t xml:space="preserve">Operacja spełnia warunki 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</w:rPr>
            </w:pPr>
            <w:r w:rsidRPr="00015D07">
              <w:rPr>
                <w:rFonts w:asciiTheme="minorHAnsi" w:hAnsiTheme="minorHAnsi"/>
                <w:b/>
              </w:rPr>
              <w:t>Części A3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    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 Do    uzupełnienia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Nie</w:t>
            </w:r>
            <w:r w:rsidRPr="00015D07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 xml:space="preserve">Do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15D07">
              <w:rPr>
                <w:rFonts w:asciiTheme="minorHAnsi" w:hAnsiTheme="minorHAnsi"/>
                <w:b/>
                <w:sz w:val="18"/>
                <w:szCs w:val="18"/>
              </w:rPr>
              <w:t>uzupełnienia</w:t>
            </w:r>
          </w:p>
        </w:tc>
      </w:tr>
      <w:tr w:rsidR="00A626B2" w:rsidRPr="00015D07" w:rsidTr="00F56A38">
        <w:trPr>
          <w:trHeight w:val="75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626B2" w:rsidRPr="00015D07" w:rsidRDefault="00A626B2" w:rsidP="00F56A38">
            <w:pPr>
              <w:rPr>
                <w:rFonts w:asciiTheme="minorHAnsi" w:hAnsiTheme="minorHAnsi"/>
              </w:rPr>
            </w:pPr>
          </w:p>
        </w:tc>
        <w:tc>
          <w:tcPr>
            <w:tcW w:w="11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6B2" w:rsidRPr="00015D07" w:rsidRDefault="009E5752" w:rsidP="00F56A3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US"/>
              </w:rPr>
              <w:pict>
                <v:group id="Group 38" o:spid="_x0000_s1033" style="position:absolute;margin-left:15.7pt;margin-top:4.25pt;width:545.45pt;height:25.55pt;z-index:251661312;mso-position-horizontal-relative:text;mso-position-vertical-relative:text" coordorigin="4392,8941" coordsize="1090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">
                  <v:shape id="Text Box 39" o:spid="_x0000_s1034" type="#_x0000_t202" style="position:absolute;left:4392;top:8943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 style="mso-next-textbox:#Text Box 39">
                      <w:txbxContent>
                        <w:p w:rsidR="009E5752" w:rsidRDefault="009E5752" w:rsidP="00A626B2"/>
                      </w:txbxContent>
                    </v:textbox>
                  </v:shape>
                  <v:shape id="Text Box 40" o:spid="_x0000_s1035" type="#_x0000_t202" style="position:absolute;left:594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 style="mso-next-textbox:#Text Box 40">
                      <w:txbxContent>
                        <w:p w:rsidR="009E5752" w:rsidRDefault="009E5752" w:rsidP="00A626B2"/>
                      </w:txbxContent>
                    </v:textbox>
                  </v:shape>
                  <v:shape id="Text Box 41" o:spid="_x0000_s1036" type="#_x0000_t202" style="position:absolute;left:7310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 style="mso-next-textbox:#Text Box 41">
                      <w:txbxContent>
                        <w:p w:rsidR="009E5752" w:rsidRDefault="009E5752" w:rsidP="00A626B2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42" o:spid="_x0000_s1037" type="#_x0000_t202" style="position:absolute;left:11177;top:8954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 style="mso-next-textbox:#Text Box 42">
                      <w:txbxContent>
                        <w:p w:rsidR="009E5752" w:rsidRDefault="009E5752" w:rsidP="00A626B2"/>
                      </w:txbxContent>
                    </v:textbox>
                  </v:shape>
                  <v:shape id="Text Box 43" o:spid="_x0000_s1038" type="#_x0000_t202" style="position:absolute;left:12631;top:8943;width:849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 style="mso-next-textbox:#Text Box 43">
                      <w:txbxContent>
                        <w:p w:rsidR="009E5752" w:rsidRDefault="009E5752" w:rsidP="00A626B2"/>
                      </w:txbxContent>
                    </v:textbox>
                  </v:shape>
                  <v:shape id="Text Box 44" o:spid="_x0000_s1039" type="#_x0000_t202" style="position:absolute;left:14451;top:8941;width:85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 style="mso-next-textbox:#Text Box 44">
                      <w:txbxContent>
                        <w:p w:rsidR="009E5752" w:rsidRDefault="009E5752" w:rsidP="00A626B2"/>
                      </w:txbxContent>
                    </v:textbox>
                  </v:shape>
                </v:group>
              </w:pict>
            </w:r>
          </w:p>
        </w:tc>
      </w:tr>
      <w:tr w:rsidR="00A626B2" w:rsidRPr="00015D07" w:rsidTr="00F56A38"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1)</w:t>
            </w:r>
            <w:r w:rsidRPr="00015D07">
              <w:rPr>
                <w:rFonts w:asciiTheme="minorHAnsi" w:hAnsiTheme="minorHAnsi"/>
                <w:i/>
                <w:sz w:val="18"/>
                <w:szCs w:val="18"/>
              </w:rPr>
              <w:t>Zaznaczenie pola „NIE” oznacza, że wniosek nie podlega dalszej ocenie.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Weryfikujący: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  <w:tr w:rsidR="00A626B2" w:rsidRPr="00015D07" w:rsidTr="00F56A38">
        <w:tc>
          <w:tcPr>
            <w:tcW w:w="7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Sprawdzający: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spacing w:after="1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015D07" w:rsidRPr="00015D07" w:rsidRDefault="00015D07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15310"/>
      </w:tblGrid>
      <w:tr w:rsidR="00A626B2" w:rsidRPr="00015D07" w:rsidTr="00F56A38">
        <w:tc>
          <w:tcPr>
            <w:tcW w:w="15310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  <w:r w:rsidRPr="00015D07">
              <w:rPr>
                <w:rFonts w:asciiTheme="minorHAnsi" w:hAnsiTheme="minorHAnsi"/>
                <w:b/>
                <w:sz w:val="24"/>
                <w:szCs w:val="24"/>
              </w:rPr>
              <w:t>B. OCENA I WYBÓR OPERACJI WG LOKALNYCH KRYTERIÓW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/>
              <w:rPr>
                <w:rFonts w:asciiTheme="minorHAnsi" w:hAnsiTheme="minorHAnsi"/>
                <w:i/>
                <w:color w:val="FF0000"/>
                <w:sz w:val="24"/>
                <w:szCs w:val="24"/>
                <w:vertAlign w:val="superscript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B1. Wstępna weryfikacja spełnienia lokalnych  kryteriów wyboru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16"/>
          <w:szCs w:val="16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4A10D3">
            <w:pPr>
              <w:spacing w:afterLines="40" w:after="96" w:line="240" w:lineRule="auto"/>
              <w:rPr>
                <w:rFonts w:asciiTheme="minorHAnsi" w:eastAsia="Times New Roman" w:hAnsiTheme="minorHAnsi"/>
                <w:i/>
                <w:iCs/>
              </w:rPr>
            </w:pPr>
            <w:r w:rsidRPr="00015D07">
              <w:rPr>
                <w:rFonts w:asciiTheme="minorHAnsi" w:eastAsia="Times New Roman" w:hAnsiTheme="minorHAnsi"/>
                <w:i/>
                <w:iCs/>
                <w:vertAlign w:val="superscript"/>
              </w:rPr>
              <w:t>2)</w:t>
            </w:r>
            <w:r w:rsidRPr="00015D07">
              <w:rPr>
                <w:rFonts w:asciiTheme="minorHAnsi" w:eastAsia="Times New Roman" w:hAnsiTheme="minorHAnsi"/>
                <w:i/>
                <w:iCs/>
              </w:rPr>
              <w:t>Wypełnienie pola dotyczy przypadku stwierdzenia niespójności pomiędzy  informacjami  dot. lokalnych kryteriów wyboru operacji zawartych w różnych częściach wniosku Lub we wniosku i załącznikach lub w różnych załącznikach.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w ramach weryfikacji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 xml:space="preserve"> 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Zakres uzupełnień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pPr w:leftFromText="141" w:rightFromText="141" w:bottomFromText="200" w:vertAnchor="text" w:tblpX="-787" w:tblpY="1"/>
        <w:tblOverlap w:val="never"/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91"/>
        <w:gridCol w:w="7477"/>
      </w:tblGrid>
      <w:tr w:rsidR="00A626B2" w:rsidRPr="00015D07" w:rsidTr="00F56A38">
        <w:trPr>
          <w:trHeight w:val="340"/>
        </w:trPr>
        <w:tc>
          <w:tcPr>
            <w:tcW w:w="1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>Informacja o terminach dotyczących  uzyskania wymaganych wyjaśnień</w:t>
            </w:r>
            <w:r w:rsidRPr="00015D07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 lub dokumentów niezbędnych do oceny zgodności operacji z LSR</w:t>
            </w:r>
          </w:p>
          <w:p w:rsidR="00A626B2" w:rsidRPr="00015D07" w:rsidRDefault="00A626B2" w:rsidP="00F56A38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doręczenia Podmiotowi ubiegającemu się o przyznanie pomocy pisma/e-maila w sprawie uzyskania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Termin, w którym należy złożyć  odpowiedź dotyczącą wyjaśnień lub dokumentów niezbędnych do oceny zgodności operacji z LSR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  <w:tr w:rsidR="00A626B2" w:rsidRPr="00015D07" w:rsidTr="00F56A38">
        <w:trPr>
          <w:trHeight w:val="340"/>
        </w:trPr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B2" w:rsidRPr="00015D07" w:rsidRDefault="00A626B2" w:rsidP="00F56A38">
            <w:pPr>
              <w:pStyle w:val="Default"/>
              <w:spacing w:line="256" w:lineRule="auto"/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</w:pPr>
            <w:r w:rsidRPr="00015D07">
              <w:rPr>
                <w:rFonts w:asciiTheme="minorHAnsi" w:hAnsiTheme="minorHAnsi"/>
                <w:i/>
                <w:color w:val="auto"/>
                <w:sz w:val="20"/>
                <w:szCs w:val="20"/>
                <w:lang w:eastAsia="en-US"/>
              </w:rPr>
              <w:t>Data nadania/złożenia odpowiedzi w sprawie  uzyskania wyjaśnień lub dokumentów niezbędnych do oceny zgodności operacji z LSR przez Podmiot ubiegający się o przyznanie pomocy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A626B2" w:rsidRPr="00015D07" w:rsidRDefault="00A626B2" w:rsidP="00F56A38">
            <w:pPr>
              <w:pStyle w:val="Default"/>
              <w:spacing w:line="25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  <w:lang w:eastAsia="en-US"/>
              </w:rPr>
            </w:pPr>
            <w:r w:rsidRPr="00015D07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……../………./20…..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A626B2" w:rsidRPr="00015D07" w:rsidTr="00F56A38">
        <w:tc>
          <w:tcPr>
            <w:tcW w:w="15451" w:type="dxa"/>
            <w:shd w:val="clear" w:color="auto" w:fill="BFBFBF" w:themeFill="background1" w:themeFillShade="BF"/>
          </w:tcPr>
          <w:p w:rsidR="00A626B2" w:rsidRPr="00015D07" w:rsidRDefault="00A626B2" w:rsidP="00BA2881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Weryfikacja po uzupełnieniach w ramach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 w tym z Programem</w:t>
            </w:r>
            <w:r w:rsidR="00BA288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oraz wstępnej weryfikacji z lokalnymi kryteriami wyboru</w:t>
            </w: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A: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15451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Uzyskane wyjaśnienia lub dokumenty po uzupełnieniu cz. B1: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color w:val="FF0000"/>
          <w:sz w:val="20"/>
          <w:szCs w:val="20"/>
        </w:rPr>
      </w:pPr>
    </w:p>
    <w:tbl>
      <w:tblPr>
        <w:tblW w:w="1545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2153"/>
        <w:gridCol w:w="102"/>
        <w:gridCol w:w="94"/>
        <w:gridCol w:w="353"/>
        <w:gridCol w:w="311"/>
        <w:gridCol w:w="232"/>
        <w:gridCol w:w="320"/>
        <w:gridCol w:w="224"/>
        <w:gridCol w:w="287"/>
        <w:gridCol w:w="257"/>
        <w:gridCol w:w="332"/>
        <w:gridCol w:w="199"/>
        <w:gridCol w:w="13"/>
        <w:gridCol w:w="186"/>
        <w:gridCol w:w="358"/>
        <w:gridCol w:w="221"/>
        <w:gridCol w:w="323"/>
        <w:gridCol w:w="23"/>
        <w:gridCol w:w="349"/>
        <w:gridCol w:w="171"/>
        <w:gridCol w:w="544"/>
        <w:gridCol w:w="544"/>
        <w:gridCol w:w="544"/>
        <w:gridCol w:w="544"/>
        <w:gridCol w:w="3946"/>
      </w:tblGrid>
      <w:tr w:rsidR="00A626B2" w:rsidRPr="00015D07" w:rsidTr="00F56A38">
        <w:trPr>
          <w:trHeight w:val="300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WYNIK OCENY ZGODNOŚCI OPERACJI Z LSR</w:t>
            </w:r>
            <w:r w:rsidR="00BA2881" w:rsidRPr="00BA288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, W TYM Z PROGRAMEM</w:t>
            </w: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626B2" w:rsidRPr="00015D07" w:rsidTr="00F56A38">
        <w:trPr>
          <w:trHeight w:val="300"/>
        </w:trPr>
        <w:tc>
          <w:tcPr>
            <w:tcW w:w="552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6" w:type="dxa"/>
            <w:gridSpan w:val="14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trike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  <w:t>Weryfikujący</w:t>
            </w:r>
          </w:p>
        </w:tc>
        <w:tc>
          <w:tcPr>
            <w:tcW w:w="66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Sprawdzający</w:t>
            </w:r>
          </w:p>
        </w:tc>
      </w:tr>
      <w:tr w:rsidR="00A626B2" w:rsidRPr="00015D07" w:rsidTr="00F56A38">
        <w:trPr>
          <w:trHeight w:val="300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C0C0C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1" w:type="dxa"/>
            <w:gridSpan w:val="6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655" w:type="dxa"/>
            <w:gridSpan w:val="8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NIE</w:t>
            </w: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vertAlign w:val="superscript"/>
                <w:lang w:eastAsia="pl-PL"/>
              </w:rPr>
              <w:t>1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08" w:type="dxa"/>
            <w:gridSpan w:val="4"/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0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sz w:val="24"/>
                <w:szCs w:val="24"/>
                <w:lang w:eastAsia="pl-PL"/>
              </w:rPr>
              <w:t xml:space="preserve">           NIE</w:t>
            </w:r>
            <w:r w:rsidRPr="00015D07">
              <w:rPr>
                <w:rFonts w:asciiTheme="minorHAnsi" w:eastAsia="Times New Roman" w:hAnsiTheme="minorHAnsi"/>
                <w:b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A626B2" w:rsidRPr="00015D07" w:rsidTr="00F56A38">
        <w:trPr>
          <w:trHeight w:val="102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9" w:type="dxa"/>
            <w:gridSpan w:val="3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1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9" w:type="dxa"/>
            <w:gridSpan w:val="2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5" w:type="dxa"/>
            <w:gridSpan w:val="3"/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344"/>
        </w:trPr>
        <w:tc>
          <w:tcPr>
            <w:tcW w:w="507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>Operacja jest zgodna z  LSR</w:t>
            </w:r>
            <w:r w:rsidR="00BA2881" w:rsidRPr="00BA288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pl-PL"/>
              </w:rPr>
              <w:t>, w tym z Programem  RPOWP 2014-2020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lang w:eastAsia="pl-PL"/>
              </w:rPr>
              <w:t xml:space="preserve">Wniosek podlega </w:t>
            </w:r>
            <w:r w:rsidRPr="00015D0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dalszej ocenie</w:t>
            </w:r>
          </w:p>
        </w:tc>
        <w:tc>
          <w:tcPr>
            <w:tcW w:w="447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8080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A626B2" w:rsidRPr="00015D07" w:rsidTr="00F56A38">
        <w:trPr>
          <w:trHeight w:val="111"/>
        </w:trPr>
        <w:tc>
          <w:tcPr>
            <w:tcW w:w="28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53" w:type="dxa"/>
            <w:shd w:val="clear" w:color="auto" w:fill="808080"/>
            <w:vAlign w:val="center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6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4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1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8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9" w:type="dxa"/>
            <w:gridSpan w:val="2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5" w:type="dxa"/>
            <w:gridSpan w:val="3"/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80808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626B2" w:rsidRPr="00015D07" w:rsidTr="00F56A38">
        <w:trPr>
          <w:trHeight w:val="285"/>
        </w:trPr>
        <w:tc>
          <w:tcPr>
            <w:tcW w:w="1545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Cs/>
                <w:i/>
                <w:iCs/>
                <w:sz w:val="24"/>
                <w:szCs w:val="24"/>
                <w:vertAlign w:val="superscript"/>
                <w:lang w:eastAsia="pl-PL"/>
              </w:rPr>
              <w:t>1)</w:t>
            </w:r>
            <w:r w:rsidRPr="00015D07">
              <w:rPr>
                <w:rFonts w:asciiTheme="minorHAnsi" w:eastAsia="Times New Roman" w:hAnsiTheme="minorHAnsi"/>
                <w:i/>
                <w:iCs/>
                <w:sz w:val="24"/>
                <w:szCs w:val="24"/>
                <w:lang w:eastAsia="pl-PL"/>
              </w:rPr>
              <w:t>Zaznaczenie pola "NIE" oznacza, że wniosek nie podlega dalszej ocenie.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l-PL"/>
        </w:rPr>
      </w:pPr>
    </w:p>
    <w:tbl>
      <w:tblPr>
        <w:tblStyle w:val="Tabela-Siatka"/>
        <w:tblW w:w="15451" w:type="dxa"/>
        <w:tblInd w:w="-601" w:type="dxa"/>
        <w:tblLook w:val="04A0" w:firstRow="1" w:lastRow="0" w:firstColumn="1" w:lastColumn="0" w:noHBand="0" w:noVBand="1"/>
      </w:tblPr>
      <w:tblGrid>
        <w:gridCol w:w="9498"/>
        <w:gridCol w:w="5953"/>
      </w:tblGrid>
      <w:tr w:rsidR="00A626B2" w:rsidRPr="00015D07" w:rsidTr="00F56A38">
        <w:tc>
          <w:tcPr>
            <w:tcW w:w="15451" w:type="dxa"/>
            <w:gridSpan w:val="2"/>
            <w:shd w:val="clear" w:color="auto" w:fill="BFBFBF" w:themeFill="background1" w:themeFillShade="BF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Weryfikujący: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  <w:tr w:rsidR="00A626B2" w:rsidRPr="00015D07" w:rsidTr="00F56A38">
        <w:tc>
          <w:tcPr>
            <w:tcW w:w="9498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Sprawdzający:</w:t>
            </w:r>
          </w:p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color w:val="FF0000"/>
              </w:rPr>
            </w:pPr>
          </w:p>
        </w:tc>
        <w:tc>
          <w:tcPr>
            <w:tcW w:w="5953" w:type="dxa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color w:val="000000"/>
                <w:sz w:val="24"/>
                <w:szCs w:val="24"/>
              </w:rPr>
              <w:t>Data i podpis: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20"/>
          <w:szCs w:val="20"/>
        </w:rPr>
      </w:pPr>
    </w:p>
    <w:tbl>
      <w:tblPr>
        <w:tblW w:w="49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1"/>
        <w:gridCol w:w="6364"/>
      </w:tblGrid>
      <w:tr w:rsidR="00A626B2" w:rsidRPr="00015D07" w:rsidTr="00015D07">
        <w:trPr>
          <w:trHeight w:val="526"/>
        </w:trPr>
        <w:tc>
          <w:tcPr>
            <w:tcW w:w="2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Numer wniosku: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626B2" w:rsidRPr="00015D07" w:rsidRDefault="00A626B2" w:rsidP="00F56A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pPr w:leftFromText="141" w:rightFromText="141" w:vertAnchor="text" w:tblpX="70" w:tblpY="1"/>
        <w:tblOverlap w:val="never"/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9"/>
      </w:tblGrid>
      <w:tr w:rsidR="00A626B2" w:rsidRPr="00015D07" w:rsidTr="0017064F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</w:tcPr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CZĘŚĆ  B2: OCENA I WYBÓR  OPERACJI DO FINANSOWANIA WG LOKALNYCH KRYTERIÓW WYBORU </w:t>
            </w:r>
          </w:p>
          <w:p w:rsidR="00A626B2" w:rsidRPr="00015D07" w:rsidRDefault="00A626B2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626B2" w:rsidRPr="00015D07" w:rsidRDefault="00A626B2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5" w:tblpY="1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260"/>
      </w:tblGrid>
      <w:tr w:rsidR="00015D07" w:rsidRPr="00015D07" w:rsidTr="00BA085A">
        <w:trPr>
          <w:trHeight w:val="114"/>
        </w:trPr>
        <w:tc>
          <w:tcPr>
            <w:tcW w:w="1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(WSPÓLNE DLA WSZYTKICH TYPÓW NABORÓW)</w:t>
            </w:r>
          </w:p>
        </w:tc>
      </w:tr>
      <w:tr w:rsidR="00F56A38" w:rsidRPr="00015D07" w:rsidTr="00BA085A">
        <w:trPr>
          <w:trHeight w:val="50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KRYTERIUM WRAZ Z OPISEM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AB79F0" w:rsidRDefault="00015D07" w:rsidP="00AB79F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2" w:hanging="142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Doradztwo LGD</w:t>
            </w:r>
          </w:p>
          <w:p w:rsidR="00253E31" w:rsidRPr="00CA528B" w:rsidRDefault="00253E31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Preferuje się wnioskodawców korzystających ze wsparcia doradczego oferowanego przez Biuro LGD.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LGD nie przyznaje punktów w tym kryterium jeśli doradztwo odbyło się w dwóch ostatnich dniach roboczych naboru.</w:t>
            </w: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 xml:space="preserve">Doradztwo będzie punktowane tylko w przypadku, gdy będzie dotyczyło wypełniania wniosku i przygotowania </w:t>
            </w:r>
          </w:p>
          <w:p w:rsidR="00253E31" w:rsidRPr="00AB79F0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B79F0">
              <w:rPr>
                <w:rFonts w:asciiTheme="minorHAnsi" w:hAnsiTheme="minorHAnsi" w:cs="Arial"/>
                <w:sz w:val="20"/>
                <w:szCs w:val="20"/>
              </w:rPr>
              <w:t>załączników.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Informację zawartą we wniosku 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przyznanie pomocy potwierdza Biuro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A528B">
              <w:rPr>
                <w:rFonts w:asciiTheme="minorHAnsi" w:hAnsiTheme="minorHAnsi" w:cs="Arial"/>
                <w:i/>
                <w:sz w:val="20"/>
                <w:szCs w:val="20"/>
              </w:rPr>
              <w:t>LGD.</w:t>
            </w:r>
          </w:p>
          <w:p w:rsid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CA528B" w:rsidRPr="00CA528B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– wnioskodawca jednokrotnie korzystał z doradztwa prowadzonego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przez Biuro LGD w zakresie do którego wnioskodawca składa wniosek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wnioskodawca nie korzystał z doradztwa prowadzonego przez Biuro</w:t>
            </w:r>
          </w:p>
          <w:p w:rsidR="00CA528B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LGD w zakresie do którego wnioskodawca składa wniosek, albo skorzystał z doradztwa jedynie w zakresie ogólnym</w:t>
            </w:r>
          </w:p>
          <w:p w:rsidR="00253E31" w:rsidRPr="0053356A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dotyczącym danego naboru.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Dokumentacja LGD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(Karta usługi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doradczej –</w:t>
            </w:r>
          </w:p>
          <w:p w:rsidR="00CA528B" w:rsidRPr="00F22FF3" w:rsidRDefault="00CA528B" w:rsidP="00CA528B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świadczonej w biurze</w:t>
            </w:r>
          </w:p>
          <w:p w:rsidR="00015D07" w:rsidRPr="00015D07" w:rsidRDefault="00CA528B" w:rsidP="00CA528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22FF3">
              <w:rPr>
                <w:rFonts w:asciiTheme="minorHAnsi" w:hAnsiTheme="minorHAnsi" w:cs="Arial"/>
                <w:i/>
                <w:sz w:val="20"/>
                <w:szCs w:val="20"/>
              </w:rPr>
              <w:t>LGD)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II. Wkład własny wnioskodawcy w finansowanie projektu</w:t>
            </w:r>
          </w:p>
          <w:p w:rsidR="00AB79F0" w:rsidRDefault="00AB79F0" w:rsidP="00F56A38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W ramach kryterium oceniana będzie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wielkość zaangażowanych środków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własnych wnioskodawcy w ramach wkładu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własnego w realizację projektu.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Premiowane będą projekty, w których wnioskodawcy deklarują wkład własny na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poziomie wyższym niż minimalny</w:t>
            </w:r>
          </w:p>
          <w:p w:rsidR="00AB79F0" w:rsidRPr="009E5752" w:rsidRDefault="00AB79F0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określony w LSR i odpowiednim</w:t>
            </w:r>
            <w:r w:rsidR="009E57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Programie.</w:t>
            </w:r>
          </w:p>
          <w:p w:rsidR="00AB79F0" w:rsidRDefault="00AB79F0" w:rsidP="00AB79F0">
            <w:pPr>
              <w:spacing w:after="0" w:line="240" w:lineRule="auto"/>
              <w:ind w:right="108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AB79F0" w:rsidRPr="009E5752" w:rsidRDefault="00AB79F0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Minimalna procentowa wysokość wkładu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własnego podawana jest oddzielnie dla</w:t>
            </w:r>
            <w:r w:rsidR="009E5752">
              <w:rPr>
                <w:rFonts w:asciiTheme="minorHAnsi" w:hAnsiTheme="minorHAnsi" w:cs="Arial"/>
                <w:i/>
                <w:sz w:val="20"/>
                <w:szCs w:val="20"/>
              </w:rPr>
              <w:t xml:space="preserve"> każdego naboru w ramach każdego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działania.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6 pkt - deklarowany wkład własny jest wyższy od minimalnego o więcej niż 10</w:t>
            </w:r>
          </w:p>
          <w:p w:rsidR="009E5752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p.p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 - deklarowany wkład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własny jest wyższy od minimalnego o wartość w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przedziale powyżej 5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p.p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. do 10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p.p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włącznie.</w:t>
            </w:r>
          </w:p>
          <w:p w:rsidR="009E5752" w:rsidRPr="0053356A" w:rsidRDefault="009E5752" w:rsidP="009E575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deklaruje wkład własny na minimalnym wymaganym</w:t>
            </w:r>
          </w:p>
          <w:p w:rsidR="00015D07" w:rsidRPr="0053356A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poziomie</w:t>
            </w:r>
            <w:r w:rsidR="00015D07" w:rsidRPr="0053356A">
              <w:rPr>
                <w:rFonts w:asciiTheme="minorHAnsi" w:hAnsiTheme="minorHAnsi" w:cs="Arial"/>
                <w:sz w:val="20"/>
                <w:szCs w:val="20"/>
              </w:rPr>
              <w:t>                    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Wniosek o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przyznanie pomocy w</w:t>
            </w:r>
          </w:p>
          <w:p w:rsidR="00015D07" w:rsidRPr="00015D07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III. Wpływ operacji  na poprawę stanu środowiska naturalnego lub klimatu obszaru LSR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wpływ na stan środowiska naturalnego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klimat obszaru LSR.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stan środowiska naturalnego rozumie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operacje zmniejszające emisję hałasu,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innych zanieczyszczeń środowiska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promieniowania poprzez modernizację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dotychczasowego źródła emisji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zastąpienie go innym urządzeniem,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maszyną, środkiem transportu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rozwiązaniem technicznym.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Przez operacje mające pozytywny wpływ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rozumie się także operacje zawierające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komponent edukacyjny w zakresie ekologii;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zawierające komponent czynnej ochrony</w:t>
            </w:r>
          </w:p>
          <w:p w:rsidR="009E5752" w:rsidRP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przyrody oraz przyczyniające się do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ochrony obszarów przyrodniczo cennych,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sz w:val="20"/>
                <w:szCs w:val="20"/>
              </w:rPr>
              <w:t>np. poprzez kanalizowanie ruchu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sz w:val="20"/>
                <w:szCs w:val="20"/>
              </w:rPr>
              <w:t>turystycznego.</w:t>
            </w: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Default="009E5752" w:rsidP="009E575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Aby otrzymać 3 pkt. operacja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zakładać pozytywny efekt ekologiczny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jednym z obszarów: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przyczyniać się do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ochrony i poprawy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jakości środowiska naturalnego i/lub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redukcji emisji CO2 i/lub, hałasu i/lub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promieniowania, itp.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edukacyjny w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zakresie ekologii stanowiący jeden z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głównych celów realizacji projektu oraz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na który przeznaczono nie mniej niż 20%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wartości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czynnej ochrony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przyrody, stanowiący nie mniej niż 40%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budżetu projektu;</w:t>
            </w:r>
          </w:p>
          <w:p w:rsidR="009E5752" w:rsidRPr="009E5752" w:rsidRDefault="009E5752" w:rsidP="009E575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- zawierać komponent działań dotyczący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kanalizowania ruchu turystycznego na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obszarach cennych przyrodniczo,</w:t>
            </w:r>
          </w:p>
          <w:p w:rsidR="009E5752" w:rsidRPr="00CC364C" w:rsidRDefault="009E5752" w:rsidP="00CC364C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stanowiący nie mniej niż 60% budżetu</w:t>
            </w:r>
            <w:r w:rsidR="00CC364C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E5752">
              <w:rPr>
                <w:rFonts w:asciiTheme="minorHAnsi" w:hAnsiTheme="minorHAnsi" w:cs="Arial"/>
                <w:i/>
                <w:sz w:val="20"/>
                <w:szCs w:val="20"/>
              </w:rPr>
              <w:t>projektu.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253E31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3 pkt - operacja pozytywnie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wpływa na poprawę stanu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D298F" w:rsidRPr="0053356A">
              <w:rPr>
                <w:rFonts w:asciiTheme="minorHAnsi" w:hAnsiTheme="minorHAnsi" w:cs="Arial"/>
                <w:sz w:val="20"/>
                <w:szCs w:val="20"/>
              </w:rPr>
              <w:t>środowiska naturalnego lub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klimatu obszaru LSR.</w:t>
            </w:r>
          </w:p>
          <w:p w:rsidR="00015D07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operacja ma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neutralny wpływ na poprawę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stanu środowiska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naturalnego lub klimatu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obszaru LSR.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D298F" w:rsidRPr="0053356A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1D298F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IV. Komplementarność projektu z innymi projektami 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Preferuje się operacje komplementarne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zintegrowane z innymi programami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pomocowymi. W ramach LSR można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wskazać komplementarność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międzyprogramową, terytorialną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sektorową projektów LSR z innymi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projektami realizowanymi ze środków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europejskich (np. PROW 2014-2020, RPO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2014-2020, programy współpracy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transgranicznej) lub innych (np. FIO,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 xml:space="preserve">Programy </w:t>
            </w:r>
            <w:proofErr w:type="spellStart"/>
            <w:r w:rsidRPr="003529F2">
              <w:rPr>
                <w:rFonts w:asciiTheme="minorHAnsi" w:hAnsiTheme="minorHAnsi" w:cs="Arial"/>
                <w:sz w:val="20"/>
                <w:szCs w:val="20"/>
              </w:rPr>
              <w:t>MKiDN</w:t>
            </w:r>
            <w:proofErr w:type="spellEnd"/>
            <w:r w:rsidRPr="003529F2">
              <w:rPr>
                <w:rFonts w:asciiTheme="minorHAnsi" w:hAnsiTheme="minorHAnsi" w:cs="Arial"/>
                <w:sz w:val="20"/>
                <w:szCs w:val="20"/>
              </w:rPr>
              <w:t>), które zostały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zrealizowane lub są w trakcie realizacji.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Operacja może być elementem szerszego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przedsięwzięcia, lub pozostawać w związku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z realizacja innych projektów NSRO bądź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innych działań realizowanych przez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Wnioskodawcę, Beneficjenta lub inne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sz w:val="20"/>
                <w:szCs w:val="20"/>
              </w:rPr>
              <w:t>podmioty. Należy wykazywać projekty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sz w:val="20"/>
                <w:szCs w:val="20"/>
              </w:rPr>
              <w:t>powiązane logicznie ze sobą.</w:t>
            </w:r>
          </w:p>
          <w:p w:rsid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Weryfikacji podlegać będzie powiązanie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 z innymi przedsięwzięciami,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zarówno tymi zrealizowanymi, jak też z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tymi, które są w trakcie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szczególności w następującym zakresie: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czy przy realizacji projektu będą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wykorzystywane efekty realizacji innego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projektu, czy nastąpi wzmocnienie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trwałości efektów jednego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przedsięwzięcia realizacją innego, czy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projekty są adresowane do tej samej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grupy docelowej, tego samego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terytorium; czy rozwiązują ten sam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problem; czy realizacja jednego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jest uzależniona od przeprowadzenia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innego przedsięwzięcia; czy projekt jest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elementem szerszej strategii realizowanej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przez szereg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komplementarnych; czy projekt stanowi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ostatni etap szerszego przedsięwzięcia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ynuację wcześniej realizowanych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przedsięwzięć.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należy podać m.in. tytuł/ tytuły projektów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oraz informację w jaki sposób są one</w:t>
            </w:r>
          </w:p>
          <w:p w:rsidR="003529F2" w:rsidRPr="003529F2" w:rsidRDefault="003529F2" w:rsidP="003529F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komplementarne do projektu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 w:rsidRPr="003529F2">
              <w:rPr>
                <w:rFonts w:asciiTheme="minorHAnsi" w:hAnsiTheme="minorHAnsi" w:cs="Arial"/>
                <w:i/>
                <w:sz w:val="20"/>
                <w:szCs w:val="20"/>
              </w:rPr>
              <w:t>wnioskodawcy.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3 pkt. – wnioskodawca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wykazał komplementarność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z innymi projektami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– wnioskodawca nie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wykazał komplementarności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z innymi projektami</w:t>
            </w:r>
          </w:p>
          <w:p w:rsidR="00015D07" w:rsidRPr="0053356A" w:rsidRDefault="00015D07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AB049A" w:rsidRPr="0053356A" w:rsidRDefault="00AB049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 +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dodatkowe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dokumenty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wnioskodawcy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potwierdzające</w:t>
            </w:r>
          </w:p>
          <w:p w:rsidR="003529F2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komplementarność</w:t>
            </w:r>
          </w:p>
          <w:p w:rsidR="00015D07" w:rsidRPr="0053356A" w:rsidRDefault="003529F2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projektu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V. Oddziaływanie operacji na grupę </w:t>
            </w:r>
            <w:proofErr w:type="spellStart"/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defaworyzowaną</w:t>
            </w:r>
            <w:proofErr w:type="spellEnd"/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zidentyfikowaną w LSR </w:t>
            </w:r>
          </w:p>
          <w:p w:rsidR="00CC5EA5" w:rsidRPr="00CC5EA5" w:rsidRDefault="00CC5EA5" w:rsidP="00CC5EA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Preferuje się wnioski oddziałujące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 xml:space="preserve">pozytywnie na grupę </w:t>
            </w:r>
            <w:proofErr w:type="spellStart"/>
            <w:r w:rsidRPr="00CC5EA5">
              <w:rPr>
                <w:rFonts w:asciiTheme="minorHAnsi" w:hAnsiTheme="minorHAnsi" w:cs="Arial"/>
                <w:sz w:val="20"/>
                <w:szCs w:val="20"/>
              </w:rPr>
              <w:t>defaworyzowaną</w:t>
            </w:r>
            <w:proofErr w:type="spellEnd"/>
            <w:r w:rsidRPr="00CC5EA5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 xml:space="preserve">Identyfikacja grup </w:t>
            </w:r>
            <w:proofErr w:type="spellStart"/>
            <w:r w:rsidRPr="00CC5EA5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CC5EA5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</w:p>
          <w:p w:rsidR="00CC5EA5" w:rsidRDefault="00CC5EA5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C5EA5">
              <w:rPr>
                <w:rFonts w:asciiTheme="minorHAnsi" w:hAnsiTheme="minorHAnsi" w:cs="Arial"/>
                <w:sz w:val="20"/>
                <w:szCs w:val="20"/>
              </w:rPr>
              <w:t>obszarze LSR znajduje się w Rozdziale III.</w:t>
            </w:r>
            <w:r w:rsid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C5EA5">
              <w:rPr>
                <w:rFonts w:asciiTheme="minorHAnsi" w:hAnsiTheme="minorHAnsi" w:cs="Arial"/>
                <w:sz w:val="20"/>
                <w:szCs w:val="20"/>
              </w:rPr>
              <w:t>Diagnoza – opis obszaru i ludności.</w:t>
            </w:r>
          </w:p>
          <w:p w:rsid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przyznania punktów, Wnioskodawca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powinien w operacji zaprojektować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opisać przynajmniej jeden typ działania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skierowany do grup </w:t>
            </w:r>
            <w:proofErr w:type="spellStart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 ramach operacji. Dodatkowo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członkowie grup </w:t>
            </w:r>
            <w:proofErr w:type="spellStart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 nie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mogą stanowić mniej niż 20% wszystkich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uczestników/ odbiorców wsparcia w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jasno określić do jakiego typu/typów grup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 xml:space="preserve"> będzie kierował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i/>
                <w:sz w:val="20"/>
                <w:szCs w:val="20"/>
              </w:rPr>
              <w:t>wsparcie.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5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dwie ze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zidentyfikow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grup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LSR,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grup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pozytywne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oddziaływanie operacji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jedną ze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zidentyfikow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grup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obszarze LSR i członkowie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grup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defaworyzowanych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mogą stanowić mniej niż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20% wszystkich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uczestników/ odbiorców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wsparcia w ramach operacji.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0 pkt - brak oddziaływania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operacji na grupę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53356A">
              <w:rPr>
                <w:rFonts w:asciiTheme="minorHAnsi" w:hAnsiTheme="minorHAnsi" w:cs="Arial"/>
                <w:sz w:val="20"/>
                <w:szCs w:val="20"/>
              </w:rPr>
              <w:t>defaworyzow</w:t>
            </w:r>
            <w:proofErr w:type="spellEnd"/>
            <w:r w:rsidRPr="0053356A">
              <w:rPr>
                <w:rFonts w:asciiTheme="minorHAnsi" w:hAnsiTheme="minorHAnsi" w:cs="Arial"/>
                <w:sz w:val="20"/>
                <w:szCs w:val="20"/>
              </w:rPr>
              <w:t>. na obszarze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53356A">
              <w:rPr>
                <w:rFonts w:asciiTheme="minorHAnsi" w:hAnsiTheme="minorHAnsi" w:cs="Arial"/>
                <w:sz w:val="20"/>
                <w:szCs w:val="20"/>
              </w:rPr>
              <w:t>LSR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53356A" w:rsidRPr="0053356A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53356A" w:rsidP="0053356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3356A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VI. Innowacyjność operacji 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Preferuje się operacje innowacyjne.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Przez innowacyjność rozumie się wdrożenie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nowego na danym obszarze lub znacząco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udoskonalonego produktu, usługi, procesu,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organizacji lub nowego sposobu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wykorzystania lub zmobilizowania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istniejących lokalnych zasobów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przyrodniczych, historycznych,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kulturowych, czy społecznych.</w:t>
            </w:r>
          </w:p>
          <w:p w:rsid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Przez innowacyjność należy rozumieć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zastosowanie lub wprowadzenie nowych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lub ulepszonych produktów, procesów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(technologii), metod organizacji 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marketingu poprzez praktyczne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lokalnych zasobów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unikalnych i charakterystycznych na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obszarze LSR (przyrodniczych,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historycznych, kulturowych czy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społecznych). Innowacyjne może być ich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nietypowe, niestandardowe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i/>
                <w:sz w:val="20"/>
                <w:szCs w:val="20"/>
              </w:rPr>
              <w:t>wykorzystanie czy promocja.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6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obszaru LSR (wszystkich gmin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członkowskich LGD)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3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 xml:space="preserve"> innowacyjność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operacji na poziomie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Wnioskodawcy/Beneficjenta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/Gminy członkowskiej LGD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jako miejsca realizacji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operacji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0 pkt –brak wykazanej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02479">
              <w:rPr>
                <w:rFonts w:asciiTheme="minorHAnsi" w:hAnsiTheme="minorHAnsi" w:cs="Arial"/>
                <w:sz w:val="20"/>
                <w:szCs w:val="20"/>
              </w:rPr>
              <w:t>innowacyjności operacji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C02479" w:rsidRPr="00C02479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015D07" w:rsidRDefault="00C02479" w:rsidP="00C0247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02479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VII. Zintegrowanie 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Preferuje się operacje zapewniające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zintegrowanie zasobów lub celów.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zasobów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tj. zakłada jednoczesne wykorzystanie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różnych zasobów lokalnych, specyfiki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obszaru, miejsc, obiektów oraz elementów</w:t>
            </w:r>
          </w:p>
          <w:p w:rsidR="000A2FD9" w:rsidRP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>stanowiących dziedzictwo przyrodnicze,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historyczne, kulturowe.</w:t>
            </w:r>
          </w:p>
          <w:p w:rsidR="000A2FD9" w:rsidRDefault="000A2FD9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Operacja zapewnia </w:t>
            </w:r>
            <w:r w:rsidRPr="000A2FD9">
              <w:rPr>
                <w:rFonts w:asciiTheme="minorHAnsi" w:hAnsiTheme="minorHAnsi" w:cs="Arial"/>
                <w:sz w:val="20"/>
                <w:szCs w:val="20"/>
                <w:u w:val="single"/>
              </w:rPr>
              <w:t>zintegrowanie celów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LSR, tj. w ramach operacji realizowane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będą cele LSR, które są spójne, powiązane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ze sobą oraz wzajemnie się uzupełniają.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Cele LSR planowane do realizacji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ramach operacji będą tworzyć logiczne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0A2FD9">
              <w:rPr>
                <w:rFonts w:asciiTheme="minorHAnsi" w:hAnsiTheme="minorHAnsi" w:cs="Arial"/>
                <w:sz w:val="20"/>
                <w:szCs w:val="20"/>
              </w:rPr>
              <w:t>związki i wzajemnie na siebie oddziaływać.</w:t>
            </w:r>
          </w:p>
          <w:p w:rsidR="008427F6" w:rsidRDefault="008427F6" w:rsidP="000A2FD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Aby zostały spełnione przesłanki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realizacji kryterium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uzasadnić i udokumentować integrację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zasobów lub celów.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Wnioskodawca musi wskazać jakie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zasoby lub cele będzie integrował 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ramach operacji. Wnioskodawca musi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również wskazać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wykorzysta zasoby w ramach realizacji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operacji i/lub wskaże w jaki sposób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wymien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ione przez niego cele logicznie </w:t>
            </w:r>
            <w:r w:rsidRPr="008427F6">
              <w:rPr>
                <w:rFonts w:asciiTheme="minorHAnsi" w:hAnsiTheme="minorHAnsi" w:cs="Arial"/>
                <w:i/>
                <w:sz w:val="20"/>
                <w:szCs w:val="20"/>
              </w:rPr>
              <w:t>się ze sobą wiążą.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4 pkt - operacja zapewnia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zintegrowanie zasobów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celów.</w:t>
            </w:r>
          </w:p>
          <w:p w:rsidR="00015D07" w:rsidRPr="00015D07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0 pkt - operacja 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zapewnia </w:t>
            </w:r>
            <w:r w:rsidRPr="008427F6">
              <w:rPr>
                <w:rFonts w:asciiTheme="minorHAnsi" w:hAnsiTheme="minorHAnsi" w:cs="Arial"/>
                <w:sz w:val="20"/>
                <w:szCs w:val="20"/>
              </w:rPr>
              <w:t>zintegrowania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8427F6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015D07" w:rsidRPr="008427F6" w:rsidRDefault="008427F6" w:rsidP="008427F6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8427F6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015D07" w:rsidRPr="00015D07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015D07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VIII. Partnerstwo 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Preferuje się operacje realizowane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partnerstwie podmiotów działających na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obszarze LSR. Ocenie podlega stopień,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jakim partnerstwo w projekcie przyczyni się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do osiągnięcia rezultatów projektu.</w:t>
            </w:r>
          </w:p>
          <w:p w:rsid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wniosek musi zawierać opis partnerstwa 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musi być dołączona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(PROW, EFRR).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Opis partnerstwa i umowa partnerstwa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muszą zawierać podział obowiązków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między partnerami oraz logiczny opis</w:t>
            </w:r>
          </w:p>
          <w:p w:rsidR="002B12D3" w:rsidRPr="002B12D3" w:rsidRDefault="002B12D3" w:rsidP="002B12D3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zadań, za które odpowiedzialni są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poszczególni Partnerzy w związku z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i/>
                <w:sz w:val="20"/>
                <w:szCs w:val="20"/>
              </w:rPr>
              <w:t>realizacją operacji/działań.</w:t>
            </w:r>
          </w:p>
          <w:p w:rsidR="002B12D3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5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 instytucji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integracji społecznej z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instytucją rynku pracy i/lub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organizacją pozarządową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i/lub podmiotem ekonomii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społecznej i/lub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przedsiębiorstwem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społecznym</w:t>
            </w:r>
          </w:p>
          <w:p w:rsidR="002B12D3" w:rsidRPr="002B12D3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2B12D3">
              <w:rPr>
                <w:rFonts w:asciiTheme="minorHAnsi" w:hAnsiTheme="minorHAnsi" w:cs="Arial"/>
                <w:sz w:val="20"/>
                <w:szCs w:val="20"/>
              </w:rPr>
              <w:t>3 pkt – projekt realizowany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jest w partnerstwie</w:t>
            </w:r>
          </w:p>
          <w:p w:rsidR="00015D07" w:rsidRPr="00015D07" w:rsidRDefault="002B12D3" w:rsidP="002B12D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0 pkt – projekt nie jest </w:t>
            </w:r>
            <w:r w:rsidRPr="002B12D3">
              <w:rPr>
                <w:rFonts w:asciiTheme="minorHAnsi" w:hAnsiTheme="minorHAnsi" w:cs="Arial"/>
                <w:sz w:val="20"/>
                <w:szCs w:val="20"/>
              </w:rPr>
              <w:t>realizowany w partnerstwie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36525" w:rsidRPr="00F36525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ramach LSR, Umowa</w:t>
            </w:r>
          </w:p>
          <w:p w:rsidR="00015D07" w:rsidRPr="00015D07" w:rsidRDefault="00F36525" w:rsidP="00F36525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F36525">
              <w:rPr>
                <w:rFonts w:asciiTheme="minorHAnsi" w:hAnsiTheme="minorHAnsi" w:cs="Arial"/>
                <w:sz w:val="20"/>
                <w:szCs w:val="20"/>
              </w:rPr>
              <w:t>partnerstwa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07" w:rsidRPr="00015D07" w:rsidRDefault="00015D07" w:rsidP="00F56A3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07" w:rsidRPr="00015D07" w:rsidRDefault="00015D07" w:rsidP="00F56A3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015D07" w:rsidRPr="0017064F" w:rsidRDefault="00015D07" w:rsidP="00A626B2">
      <w:pPr>
        <w:spacing w:after="0" w:line="240" w:lineRule="auto"/>
        <w:rPr>
          <w:rFonts w:asciiTheme="minorHAnsi" w:hAnsiTheme="minorHAnsi"/>
          <w:color w:val="002060"/>
          <w:sz w:val="10"/>
          <w:szCs w:val="10"/>
        </w:rPr>
      </w:pPr>
    </w:p>
    <w:tbl>
      <w:tblPr>
        <w:tblpPr w:leftFromText="141" w:rightFromText="141" w:bottomFromText="200" w:vertAnchor="text" w:tblpX="53" w:tblpY="1"/>
        <w:tblOverlap w:val="never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3686"/>
        <w:gridCol w:w="1417"/>
        <w:gridCol w:w="993"/>
        <w:gridCol w:w="3332"/>
      </w:tblGrid>
      <w:tr w:rsidR="00BA085A" w:rsidRPr="00BA085A" w:rsidTr="00BA085A">
        <w:trPr>
          <w:trHeight w:val="114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LOKALNE KRYTERIA OCENY OPERACJI (SPECYFICZNE DO TYPU NABORU)</w:t>
            </w:r>
          </w:p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08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  <w:highlight w:val="yellow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KRYTERIUM WRAZ Z OPISEM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ŹRÓDŁO WERYFIKACJI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PRZYZNANA OCENA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A085A" w:rsidRPr="00BA085A" w:rsidRDefault="00BA085A" w:rsidP="00BA08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085A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UWAGI CZŁONKA RADY</w:t>
            </w:r>
          </w:p>
        </w:tc>
      </w:tr>
      <w:tr w:rsidR="0038553E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IX. Wpływ operacji na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poprawę atrakcyjności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turystycznej </w:t>
            </w:r>
            <w:r w:rsidRPr="0038553E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obszaru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Preferuje się operacje mające pozytywny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 na poprawę atrakcyjności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turystycznej obszaru. Przez operacje mające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atrakcyjności turystycznej obszaru rozumie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się operacje polegające na wybudowaniu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lub wyremontowaniu obiektu, który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 xml:space="preserve">zwiększy ofertę </w:t>
            </w:r>
            <w:r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urystyczną miejscowości;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zakupie sprzętu, urządzeń lub wyposażenia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lokalu użytkowego, które zwiększą ofertę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turystyczną miejscowości;</w:t>
            </w:r>
            <w:r w:rsidR="001943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lub /i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zrealizowaniu działań promocyjnych 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 xml:space="preserve">aktywizujących, które </w:t>
            </w:r>
            <w:bookmarkStart w:id="0" w:name="_GoBack"/>
            <w:bookmarkEnd w:id="0"/>
            <w:r w:rsidRPr="0038553E">
              <w:rPr>
                <w:rFonts w:asciiTheme="minorHAnsi" w:hAnsiTheme="minorHAnsi" w:cs="Arial"/>
                <w:sz w:val="20"/>
                <w:szCs w:val="20"/>
              </w:rPr>
              <w:t>mogą mieć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pozytywny wpływ na wizerunek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turystyczny miejscowości; rozwinięciu</w:t>
            </w:r>
          </w:p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działalności okołoturystycznej.</w:t>
            </w:r>
          </w:p>
          <w:p w:rsid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553E" w:rsidRPr="0038553E" w:rsidRDefault="0038553E" w:rsidP="0038553E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Aby otrzymać punkty w tym kryterium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należy realizować operacje z zakresu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działań prozdrowotnych i/lub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rekreacyjnych i/lub turystycznych mające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bezpośredni wpływ na poprawę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i/>
                <w:sz w:val="20"/>
                <w:szCs w:val="20"/>
              </w:rPr>
              <w:t>atrakcyjności turystycznej obszaru.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3 pkt - operacja pozytywnie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wpływa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  <w:p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0 pkt - operacja ma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neutralny wpływ na poprawę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atrakcyjności turystycznej </w:t>
            </w:r>
            <w:r w:rsidRPr="0038553E">
              <w:rPr>
                <w:rFonts w:asciiTheme="minorHAnsi" w:hAnsiTheme="minorHAnsi" w:cs="Arial"/>
                <w:sz w:val="20"/>
                <w:szCs w:val="20"/>
              </w:rPr>
              <w:t>obszaru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38553E" w:rsidRPr="0038553E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38553E" w:rsidRPr="00D9679A" w:rsidRDefault="0038553E" w:rsidP="0038553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8553E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3E" w:rsidRPr="00BA085A" w:rsidRDefault="0038553E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F7495A" w:rsidRPr="00BA085A" w:rsidTr="00BA085A">
        <w:trPr>
          <w:trHeight w:val="11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95A" w:rsidRDefault="00194342" w:rsidP="00194342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XIX. Realizacja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operacji przez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partnerów społecznych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lub organizacje</w:t>
            </w: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pozarządowe</w:t>
            </w:r>
          </w:p>
          <w:p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Preferuje się operacje realizowane w pełni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 częściowo przez partnerów społecznych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lub organizacje pozarządowe.</w:t>
            </w:r>
          </w:p>
          <w:p w:rsidR="00194342" w:rsidRDefault="00194342" w:rsidP="001943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342" w:rsidRPr="00194342" w:rsidRDefault="00194342" w:rsidP="00194342">
            <w:pPr>
              <w:spacing w:after="0" w:line="240" w:lineRule="auto"/>
              <w:ind w:right="108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Dotyczy operacji realizowanych ze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i/>
                <w:sz w:val="20"/>
                <w:szCs w:val="20"/>
              </w:rPr>
              <w:t>środków EFS oraz EFRR.</w:t>
            </w:r>
          </w:p>
          <w:p w:rsidR="00194342" w:rsidRPr="000B7FD4" w:rsidRDefault="00194342" w:rsidP="00194342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10 pkt </w:t>
            </w: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 operacja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jest w pełni lub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częściowo przez partnerów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  <w:p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0 pkt - operacja nie jest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pełni lub częściowo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realizowana przez partnerów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społecznych lub organizacje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94342">
              <w:rPr>
                <w:rFonts w:asciiTheme="minorHAnsi" w:hAnsiTheme="minorHAnsi" w:cs="Arial"/>
                <w:sz w:val="20"/>
                <w:szCs w:val="20"/>
              </w:rPr>
              <w:t>pozarządowe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Wniosek o</w:t>
            </w:r>
          </w:p>
          <w:p w:rsidR="00194342" w:rsidRPr="00194342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przyznanie pomocy w</w:t>
            </w:r>
          </w:p>
          <w:p w:rsidR="00F7495A" w:rsidRPr="00BA085A" w:rsidRDefault="00194342" w:rsidP="00194342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94342">
              <w:rPr>
                <w:rFonts w:asciiTheme="minorHAnsi" w:hAnsiTheme="minorHAnsi" w:cs="Arial"/>
                <w:sz w:val="20"/>
                <w:szCs w:val="20"/>
              </w:rPr>
              <w:t>ramach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95A" w:rsidRPr="00BA085A" w:rsidRDefault="00F7495A" w:rsidP="00F749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1595"/>
        <w:tblOverlap w:val="never"/>
        <w:tblW w:w="14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8"/>
        <w:gridCol w:w="3454"/>
        <w:gridCol w:w="968"/>
        <w:gridCol w:w="8371"/>
      </w:tblGrid>
      <w:tr w:rsidR="00BA2881" w:rsidRPr="00015D07" w:rsidTr="0038553E">
        <w:trPr>
          <w:trHeight w:val="326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WYNIK OCENY  I WYBORU OPERACJI DO FINANSOWANIA  WG LOKALNYCH KRYTERIÓW WYBORU</w:t>
            </w:r>
          </w:p>
        </w:tc>
      </w:tr>
      <w:tr w:rsidR="00BA2881" w:rsidRPr="00015D07" w:rsidTr="0038553E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A2881" w:rsidRPr="00015D07" w:rsidTr="0038553E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Operacja uzyskała łącznie:</w:t>
            </w: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FFFFFF"/>
                <w:lang w:eastAsia="pl-PL"/>
              </w:rPr>
              <w:t>Pkt</w:t>
            </w:r>
          </w:p>
        </w:tc>
      </w:tr>
      <w:tr w:rsidR="00BA2881" w:rsidRPr="00015D07" w:rsidTr="0038553E">
        <w:trPr>
          <w:trHeight w:val="110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BA2881" w:rsidRPr="00015D07" w:rsidRDefault="00BA2881" w:rsidP="0038553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A2881" w:rsidRPr="00015D07" w:rsidTr="0038553E">
        <w:trPr>
          <w:trHeight w:val="110"/>
        </w:trPr>
        <w:tc>
          <w:tcPr>
            <w:tcW w:w="1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Oceniający (Członek Rady)</w:t>
            </w:r>
          </w:p>
        </w:tc>
      </w:tr>
      <w:tr w:rsidR="00BA2881" w:rsidRPr="00015D07" w:rsidTr="0038553E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BA2881" w:rsidRPr="00015D07" w:rsidTr="0038553E">
        <w:trPr>
          <w:trHeight w:val="11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15D0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Data, podpis</w:t>
            </w:r>
          </w:p>
        </w:tc>
        <w:tc>
          <w:tcPr>
            <w:tcW w:w="1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BA2881" w:rsidRPr="00015D07" w:rsidRDefault="00BA2881" w:rsidP="0038553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56A38" w:rsidRPr="00015D07" w:rsidRDefault="00F56A38" w:rsidP="00194342">
      <w:pPr>
        <w:rPr>
          <w:rFonts w:asciiTheme="minorHAnsi" w:hAnsiTheme="minorHAnsi"/>
        </w:rPr>
      </w:pPr>
    </w:p>
    <w:sectPr w:rsidR="00F56A38" w:rsidRPr="00015D07" w:rsidSect="00F56A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52" w:rsidRDefault="009E5752" w:rsidP="00A626B2">
      <w:pPr>
        <w:spacing w:after="0" w:line="240" w:lineRule="auto"/>
      </w:pPr>
      <w:r>
        <w:separator/>
      </w:r>
    </w:p>
  </w:endnote>
  <w:endnote w:type="continuationSeparator" w:id="0">
    <w:p w:rsidR="009E5752" w:rsidRDefault="009E5752" w:rsidP="00A62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52" w:rsidRDefault="009E5752" w:rsidP="00A626B2">
      <w:pPr>
        <w:spacing w:after="0" w:line="240" w:lineRule="auto"/>
      </w:pPr>
      <w:r>
        <w:separator/>
      </w:r>
    </w:p>
  </w:footnote>
  <w:footnote w:type="continuationSeparator" w:id="0">
    <w:p w:rsidR="009E5752" w:rsidRDefault="009E5752" w:rsidP="00A626B2">
      <w:pPr>
        <w:spacing w:after="0" w:line="240" w:lineRule="auto"/>
      </w:pPr>
      <w:r>
        <w:continuationSeparator/>
      </w:r>
    </w:p>
  </w:footnote>
  <w:footnote w:id="1">
    <w:p w:rsidR="009E5752" w:rsidRDefault="009E5752" w:rsidP="00A626B2">
      <w:pPr>
        <w:pStyle w:val="Tekstprzypisudolnego"/>
      </w:pPr>
      <w:r>
        <w:rPr>
          <w:rStyle w:val="Odwoanieprzypisudolnego"/>
        </w:rPr>
        <w:footnoteRef/>
      </w:r>
      <w:r w:rsidRPr="00182BB0">
        <w:rPr>
          <w:rFonts w:ascii="Arial" w:hAnsi="Arial" w:cs="Arial"/>
          <w:sz w:val="16"/>
          <w:szCs w:val="16"/>
        </w:rPr>
        <w:t>Szczegółowy Opis Osi Priorytetowych Regionalnego Programu Operacyjnego Województwa Podlaskiego na lata 2014-2020</w:t>
      </w:r>
    </w:p>
  </w:footnote>
  <w:footnote w:id="2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Zgodnie z zapisami Wytycznych w zakresie kwalifikowalności wydatków w ramach Europejskiego Funduszu Rozwoju Regionalnego, Europejskiego Funduszu Społecznego oraz Funduszu Spójności na lata 2014-2020. </w:t>
      </w:r>
    </w:p>
  </w:footnote>
  <w:footnote w:id="3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Jak wyżej.</w:t>
      </w:r>
    </w:p>
  </w:footnote>
  <w:footnote w:id="4">
    <w:p w:rsidR="009E5752" w:rsidRPr="00043D44" w:rsidRDefault="009E5752" w:rsidP="00A626B2">
      <w:pPr>
        <w:pStyle w:val="Tekstprzypisudolnego"/>
        <w:rPr>
          <w:sz w:val="16"/>
        </w:rPr>
      </w:pPr>
      <w:r w:rsidRPr="00043D44">
        <w:rPr>
          <w:rStyle w:val="Odwoanieprzypisudolnego"/>
          <w:sz w:val="16"/>
        </w:rPr>
        <w:footnoteRef/>
      </w:r>
      <w:r w:rsidRPr="00043D44">
        <w:rPr>
          <w:sz w:val="16"/>
        </w:rPr>
        <w:t xml:space="preserve"> Jeśli wskazano w ogłoszeniu o naborze.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96C"/>
    <w:multiLevelType w:val="hybridMultilevel"/>
    <w:tmpl w:val="E25EC362"/>
    <w:lvl w:ilvl="0" w:tplc="754EB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1ED6"/>
    <w:multiLevelType w:val="hybridMultilevel"/>
    <w:tmpl w:val="0B6C73D4"/>
    <w:lvl w:ilvl="0" w:tplc="4146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6B2"/>
    <w:rsid w:val="00004773"/>
    <w:rsid w:val="00015D07"/>
    <w:rsid w:val="000A2F5C"/>
    <w:rsid w:val="000A2FD9"/>
    <w:rsid w:val="000A4433"/>
    <w:rsid w:val="000B2EB9"/>
    <w:rsid w:val="000B7FD4"/>
    <w:rsid w:val="0017064F"/>
    <w:rsid w:val="00194342"/>
    <w:rsid w:val="001D1B54"/>
    <w:rsid w:val="001D298F"/>
    <w:rsid w:val="002125F1"/>
    <w:rsid w:val="00253E31"/>
    <w:rsid w:val="002B12D3"/>
    <w:rsid w:val="002D2DD5"/>
    <w:rsid w:val="003529F2"/>
    <w:rsid w:val="00384968"/>
    <w:rsid w:val="0038553E"/>
    <w:rsid w:val="003A1E6D"/>
    <w:rsid w:val="003D0673"/>
    <w:rsid w:val="003F16D8"/>
    <w:rsid w:val="004A10D3"/>
    <w:rsid w:val="00515835"/>
    <w:rsid w:val="0053356A"/>
    <w:rsid w:val="005F2DBF"/>
    <w:rsid w:val="00635DDA"/>
    <w:rsid w:val="00717F7B"/>
    <w:rsid w:val="008427F6"/>
    <w:rsid w:val="008E14B4"/>
    <w:rsid w:val="00934FFA"/>
    <w:rsid w:val="00965F3F"/>
    <w:rsid w:val="00986548"/>
    <w:rsid w:val="009B554A"/>
    <w:rsid w:val="009D3A2F"/>
    <w:rsid w:val="009E5752"/>
    <w:rsid w:val="00A626B2"/>
    <w:rsid w:val="00AB049A"/>
    <w:rsid w:val="00AB79F0"/>
    <w:rsid w:val="00B40CDE"/>
    <w:rsid w:val="00BA085A"/>
    <w:rsid w:val="00BA2881"/>
    <w:rsid w:val="00C02479"/>
    <w:rsid w:val="00C079E1"/>
    <w:rsid w:val="00C62189"/>
    <w:rsid w:val="00CA528B"/>
    <w:rsid w:val="00CB3948"/>
    <w:rsid w:val="00CC364C"/>
    <w:rsid w:val="00CC5EA5"/>
    <w:rsid w:val="00D81C6C"/>
    <w:rsid w:val="00D9679A"/>
    <w:rsid w:val="00DF6F7D"/>
    <w:rsid w:val="00E52DDC"/>
    <w:rsid w:val="00ED02BA"/>
    <w:rsid w:val="00F22FF3"/>
    <w:rsid w:val="00F36525"/>
    <w:rsid w:val="00F37128"/>
    <w:rsid w:val="00F504AA"/>
    <w:rsid w:val="00F569B7"/>
    <w:rsid w:val="00F56A38"/>
    <w:rsid w:val="00F7495A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E871353"/>
  <w15:docId w15:val="{F057A3E2-1D20-42DF-9DAF-59F11414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626B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sid w:val="00A626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26B2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A626B2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A626B2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Footnote text,Tekst przypisu Znak Znak Znak Znak,Tekst przypisu Znak Znak Znak Znak Znak,Znak,o,fn"/>
    <w:basedOn w:val="Normalny"/>
    <w:link w:val="TekstprzypisudolnegoZnak"/>
    <w:qFormat/>
    <w:rsid w:val="00A626B2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Footnote text Znak,Znak Znak,o Znak,fn Znak"/>
    <w:basedOn w:val="Domylnaczcionkaakapitu"/>
    <w:link w:val="Tekstprzypisudolnego"/>
    <w:rsid w:val="00A626B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A626B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A626B2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BA085A"/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C9D8-4511-4033-A8A8-3BC7BA9A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13</Pages>
  <Words>2997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LGD-LENOVO</dc:creator>
  <cp:lastModifiedBy>mstadnik</cp:lastModifiedBy>
  <cp:revision>32</cp:revision>
  <cp:lastPrinted>2019-04-08T07:39:00Z</cp:lastPrinted>
  <dcterms:created xsi:type="dcterms:W3CDTF">2017-11-15T07:58:00Z</dcterms:created>
  <dcterms:modified xsi:type="dcterms:W3CDTF">2020-08-14T11:33:00Z</dcterms:modified>
</cp:coreProperties>
</file>